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All the templates for the final two weeks can be found in this directory. A guideline for developing and deploying your videos is also included in this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rest of this document provides you with what you would need to do on every day of the last two weeks.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week before exam Week: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Monday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need to submit your individual poster. The posters are due by 5 pm on Monday. Submit your poster using the link provided to you under Deliverables section in your Moodle course.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you design your poster with google slide, please double check your poster with Microsoft powerpoint too). We will print them and we bring them to the showcase with easels."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Tuesday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need to have your final document in the google drive. (one per team) (due by 5 pm)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Wednesday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need to upload your final slide presentation in the google drive. (due by 5 pm)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Thursday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need to practice your poster presentation for audience and  judges. It would be great if each team print one copy of the final document for the showcase and everyone brings several copies of his/her resume.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Friday (4pm-9.30 pm)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4pm : Students need to be in ECS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4:00pm-4:30pm:  Group photo on ECS stairs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4:30pm-5:30pm: Students need to be in PG6-105  for Surveys.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5:30pm-6:10pm: Students need to help to move chairs from 116 to 122 and then prepare their stations in PG6-116</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6:30pm: Welcome speech in PG6 lobby.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6:30pm-9pm: Showcase in PG6 116.</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9pm-9.30pm: Students MUST help to move posters back to ECS and chairs from 112 to 116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exam week: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 Monday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need to develop the Introductory Video (teamwork). The videos are due by 5 pm. You need to  upload it into a YouTube channel that i will provide to you.(You need to create a playlist and this video will be the first video of your playlist)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 Tuesday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need to develop the Tutorial Video for Each Actor of Your System (one video per actor) (teamwork). The videos are due by 5 pm.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 Wednesday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need to develop the Installation &amp; Maintenance Video (teamwork). The videos are due by 5 pm.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 Thursday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need to develop the Shortcomings &amp; Wishlist Video (teamwork). The videos are due by 5 pm.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 Friday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need to do any final touches to all the project documentations . You must download a Zip file from your most updated GitHub repository. (I will provide you the guideline for the Github).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Upload your zip file using the link provided to you under Deliverables section in your Moodle course. The Final Deliverable is due by 5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