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You must create the following YouTube videos: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One video that introduce the software solution.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One per project; format of the name of this video is: </w:t>
      </w:r>
    </w:p>
    <w:p w:rsidR="00000000" w:rsidDel="00000000" w:rsidP="00000000" w:rsidRDefault="00000000" w:rsidRPr="00000000">
      <w:pPr>
        <w:numPr>
          <w:ilvl w:val="2"/>
          <w:numId w:val="1"/>
        </w:numPr>
        <w:ind w:left="2160" w:hanging="360"/>
        <w:contextualSpacing w:val="1"/>
        <w:rPr>
          <w:b w:val="1"/>
          <w:i w:val="1"/>
        </w:rPr>
      </w:pPr>
      <w:r w:rsidDel="00000000" w:rsidR="00000000" w:rsidRPr="00000000">
        <w:rPr>
          <w:b w:val="1"/>
          <w:i w:val="1"/>
          <w:rtl w:val="0"/>
        </w:rPr>
        <w:t xml:space="preserve">FIU SCIS-2016Fall-YourProjectShortName-IntroVideo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 may use your powerpoint for part of the beginning of this video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One or more videos that show how to use the software solution for each human actor of the system.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One per project; format of the name of this video is: </w:t>
      </w:r>
    </w:p>
    <w:p w:rsidR="00000000" w:rsidDel="00000000" w:rsidP="00000000" w:rsidRDefault="00000000" w:rsidRPr="00000000">
      <w:pPr>
        <w:numPr>
          <w:ilvl w:val="2"/>
          <w:numId w:val="1"/>
        </w:numPr>
        <w:ind w:left="2160" w:hanging="360"/>
        <w:contextualSpacing w:val="1"/>
        <w:rPr>
          <w:b w:val="1"/>
          <w:i w:val="1"/>
        </w:rPr>
      </w:pPr>
      <w:r w:rsidDel="00000000" w:rsidR="00000000" w:rsidRPr="00000000">
        <w:rPr>
          <w:b w:val="1"/>
          <w:i w:val="1"/>
          <w:rtl w:val="0"/>
        </w:rPr>
        <w:t xml:space="preserve">FIU SCIS-&lt;Year Semester&gt;-YourProjectShortName-UserGuide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You may use your powerpoint for part of the beginning of this video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One video that shows how to install the software solution, how to maintain, and how to start working on the next revision.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One per project; format of the name of this video is: </w:t>
      </w:r>
    </w:p>
    <w:p w:rsidR="00000000" w:rsidDel="00000000" w:rsidP="00000000" w:rsidRDefault="00000000" w:rsidRPr="00000000">
      <w:pPr>
        <w:numPr>
          <w:ilvl w:val="2"/>
          <w:numId w:val="1"/>
        </w:numPr>
        <w:ind w:left="2160" w:hanging="360"/>
        <w:contextualSpacing w:val="1"/>
        <w:rPr>
          <w:b w:val="1"/>
          <w:i w:val="1"/>
        </w:rPr>
      </w:pPr>
      <w:r w:rsidDel="00000000" w:rsidR="00000000" w:rsidRPr="00000000">
        <w:rPr>
          <w:b w:val="1"/>
          <w:i w:val="1"/>
          <w:rtl w:val="0"/>
        </w:rPr>
        <w:t xml:space="preserve">FIU SCIS-&lt;Year Semester&gt;-YourProjectShortName-InstallMaintenanceGuide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One video that shows what are the shortcomings of the current software and what are the features that are missing.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One per project; format of the name of this video is: </w:t>
      </w:r>
    </w:p>
    <w:p w:rsidR="00000000" w:rsidDel="00000000" w:rsidP="00000000" w:rsidRDefault="00000000" w:rsidRPr="00000000">
      <w:pPr>
        <w:numPr>
          <w:ilvl w:val="2"/>
          <w:numId w:val="1"/>
        </w:numPr>
        <w:ind w:left="2160" w:hanging="360"/>
        <w:contextualSpacing w:val="1"/>
        <w:rPr>
          <w:b w:val="1"/>
          <w:i w:val="1"/>
        </w:rPr>
      </w:pPr>
      <w:r w:rsidDel="00000000" w:rsidR="00000000" w:rsidRPr="00000000">
        <w:rPr>
          <w:b w:val="1"/>
          <w:i w:val="1"/>
          <w:rtl w:val="0"/>
        </w:rPr>
        <w:t xml:space="preserve">FIU SCIS-&lt;Year Semester&gt;-YourProjectShortName-ShortcommingsWishlist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replace </w:t>
      </w:r>
      <w:r w:rsidDel="00000000" w:rsidR="00000000" w:rsidRPr="00000000">
        <w:rPr>
          <w:b w:val="1"/>
          <w:i w:val="1"/>
          <w:rtl w:val="0"/>
        </w:rPr>
        <w:t xml:space="preserve">YourProjectShortName </w:t>
      </w:r>
      <w:r w:rsidDel="00000000" w:rsidR="00000000" w:rsidRPr="00000000">
        <w:rPr>
          <w:rtl w:val="0"/>
        </w:rPr>
        <w:t xml:space="preserve">with the short name of your project for the names of your videos. To create your videos, please follow these below guideline: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recommend to develop all your videos using Camtasia (http://www.techsmith.com/). The trial version is free for one month. I use the Mac version and found it very easy to use. Please invest sometime to go through the tutorial videos before you create, edit, and share your videos. For Mac, I found these tutorials really helpful. I am sure that you can find similar tutorials for Camtasia on Windows too.</w:t>
      </w:r>
    </w:p>
    <w:p w:rsidR="00000000" w:rsidDel="00000000" w:rsidP="00000000" w:rsidRDefault="00000000" w:rsidRPr="00000000">
      <w:pPr>
        <w:contextualSpacing w:val="0"/>
        <w:rPr/>
      </w:pPr>
      <w:r w:rsidDel="00000000" w:rsidR="00000000" w:rsidRPr="00000000">
        <w:rPr>
          <w:rtl w:val="0"/>
        </w:rPr>
        <w:t xml:space="preserve">http://www.techsmith.com/tutorial-camtasia-mac-current.html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make a great recording without wasting time, you should follow these steps to create each video: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Develop a well-thought script, review it many times, and then rehearse until you are satisfied with the outcome.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Create a new project in Camtasia and select your canvas to be either 720p HD or 1080p HD. The name of the project and your video should follow this format: FIU SCIS-&lt;Year Semester&gt;-YourProjectShortName-VideoName. Replace VideoName with IntroVideo, UserGuide, InstallMaintenanceGuide, or ShortcommingsWishlist, as instructed before.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Record your audio first by simply reading out loud your script. If you make a mistake during your reading, don't stop the recording, just pause and start from the beginning of the paragraph/sentence. You can cut the extra parts later when editing your audio. Also, do make sure to use a good microphone. The built-in microphones are usually not good. Test the quality of your recorded audio before reading your whole script. Make sure that the volume is not too low and there is not much noise.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Export the recorded audio as an mpeg file so that later you can play the audio outside Camtasia while capturing the screen.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Cleanup your desktop and practice how to show the different pieces that you want to show. Make sure that they all fit in the space provided by your canvas.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Start recording the screen without audio this time while playing the recorded audio in your mpeg file (using another player, of course). When you listen to your recorded audio, you must try to catch up showing screens that are being mentioned in your recorded audio. If things get out of sync, stop the audio player, continue capturing the screen to catch up with the audio. You can later use the edit facilities provided in Camtasia to fix this.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Now put the audio and video together in Camtasia and start editing it from the beginning. You may need to cut some audio/video, add extra space for audio/video to get sync again,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 Zoom, Annotate, Highlight Cursors &amp; Clicks, Transit, and other effects as necessary to improve the quality of your video, but avoid overdoing this and making it a distraction.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Maintain consistency throughout your recording.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Share your video on YouTube using the following account: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size of your video, choose 720p HD and once you are completely happy with the outcome, share your video on YouTube, using the following account: </w:t>
      </w:r>
    </w:p>
    <w:p w:rsidR="00000000" w:rsidDel="00000000" w:rsidP="00000000" w:rsidRDefault="00000000" w:rsidRPr="00000000">
      <w:pPr>
        <w:contextualSpacing w:val="0"/>
        <w:rPr/>
      </w:pPr>
      <w:r w:rsidDel="00000000" w:rsidR="00000000" w:rsidRPr="00000000">
        <w:rPr>
          <w:rtl w:val="0"/>
        </w:rPr>
        <w:t xml:space="preserve">username: FIUSCISSeniorProject@gmail.com</w:t>
      </w:r>
    </w:p>
    <w:p w:rsidR="00000000" w:rsidDel="00000000" w:rsidP="00000000" w:rsidRDefault="00000000" w:rsidRPr="00000000">
      <w:pPr>
        <w:contextualSpacing w:val="0"/>
        <w:rPr/>
      </w:pPr>
      <w:r w:rsidDel="00000000" w:rsidR="00000000" w:rsidRPr="00000000">
        <w:rPr>
          <w:rtl w:val="0"/>
        </w:rPr>
        <w:t xml:space="preserve">password: Students1234!</w:t>
      </w:r>
    </w:p>
    <w:p w:rsidR="00000000" w:rsidDel="00000000" w:rsidP="00000000" w:rsidRDefault="00000000" w:rsidRPr="00000000">
      <w:pPr>
        <w:contextualSpacing w:val="0"/>
        <w:rPr/>
      </w:pPr>
      <w:r w:rsidDel="00000000" w:rsidR="00000000" w:rsidRPr="00000000">
        <w:rPr>
          <w:rtl w:val="0"/>
        </w:rPr>
        <w:t xml:space="preserve">Important: Create a playlist for your team and the first video that you upload for your playlist must be the IntroVideo.</w:t>
      </w:r>
    </w:p>
    <w:p w:rsidR="00000000" w:rsidDel="00000000" w:rsidP="00000000" w:rsidRDefault="00000000" w:rsidRPr="00000000">
      <w:pPr>
        <w:contextualSpacing w:val="0"/>
        <w:rPr/>
      </w:pPr>
      <w:r w:rsidDel="00000000" w:rsidR="00000000" w:rsidRPr="00000000">
        <w:rPr>
          <w:rtl w:val="0"/>
        </w:rPr>
        <w:t xml:space="preserve">Important: Please don't wait until the last moments to submit your videos, otherwise youtube doesn't allow you to submit your videos beacuse of access to this channel at the same time with different IPs by many of students.</w:t>
      </w:r>
    </w:p>
    <w:p w:rsidR="00000000" w:rsidDel="00000000" w:rsidP="00000000" w:rsidRDefault="00000000" w:rsidRPr="00000000">
      <w:pPr>
        <w:contextualSpacing w:val="0"/>
        <w:rPr/>
      </w:pPr>
      <w:r w:rsidDel="00000000" w:rsidR="00000000" w:rsidRPr="00000000">
        <w:rPr>
          <w:rtl w:val="0"/>
        </w:rPr>
        <w:t xml:space="preserve">Important: Please add a couple of lines description of your videos under your video in yourtube.</w:t>
      </w:r>
    </w:p>
    <w:p w:rsidR="00000000" w:rsidDel="00000000" w:rsidP="00000000" w:rsidRDefault="00000000" w:rsidRPr="00000000">
      <w:pPr>
        <w:contextualSpacing w:val="0"/>
        <w:rPr/>
      </w:pPr>
      <w:r w:rsidDel="00000000" w:rsidR="00000000" w:rsidRPr="00000000">
        <w:rPr>
          <w:rtl w:val="0"/>
        </w:rPr>
        <w:t xml:space="preserve">Please make sure the voice has a good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