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[vip/#1272]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Dafna Steinberg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Jose Ponce Diaz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VIP Website 6.0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Ortega, Masoud Sadjadi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Leila Zahedi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Enhance alert / to-do management system: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89695046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an Admin/Faculty, I would like a more efficient way to address, dismiss or delete alerts (to-dos). Currently, to-dos are only marked as “done” if the task is accessed via the to-do panel.  I would like a “smart” to-do system that automatically senses when an alert has been handled, and updates the to-do panel appropriately. This will help prevent hundreds of alerts from accumulating, and make new alerts more meaningful.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  <w:b w:val="1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89695046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To-dos are retrieved from the database on a per-user basis. Website should only retrieve to-dos containing the owner ID of the current user.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80" w:before="160" w:line="336.000006539481" w:lineRule="auto"/>
        <w:ind w:left="176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to-dos are not associated with any particular user ID and are viewable by all Pi/Copi users on the system.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89695046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(All) Users are able to clear to-dos from their inbox en-masse. Users are given the option to: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80" w:before="160" w:line="336.000006539481" w:lineRule="auto"/>
        <w:ind w:left="176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delete ALL to-dos in their inbox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80" w:before="160" w:line="336.000006539481" w:lineRule="auto"/>
        <w:ind w:left="176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delete to-dos aged one week (7 days) and older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80" w:before="160" w:line="336.000006539481" w:lineRule="auto"/>
        <w:ind w:left="176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delete to-dos aged one month (30 days) and older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89695046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to-dos regarding project proposals and/or student applications are automatically detected and removed from the inbox whenever the proposal / application request is handled.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89695046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Indirectly dismissing to-do messages via project review page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Admin / Pi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admin / Pi privileges is logged into the VIP website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There exists at least one (1) project pending approval visible on the “Review Project Proposals” page.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to-do message corresponding to above project proposal is visible on the to-do page, and has not yet been marked as read.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navigates to the “Review Projects Proposals” page.  Pi/Copi can either accept or reject the desired project. Upon accept / reject, system will automatically detect the correct “to-do” and remove it from the PiCopi’s to-do inbox.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Bulk deleting to-do messages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Any registered user (Student, Faculty, Pi/Copi)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logged into the VIP website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There exists at least one (1) to-do available to the user in the to-do inbox.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navigates to the to-do inbox by clicking on the notification icon on the page header. The user proceeds to clear to-do messages by clicking the button with the trash icon. The to-dos should be correctly cleared based on the criteria selected. 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114925" cy="4124325"/>
            <wp:effectExtent b="0" l="0" r="0" t="0"/>
            <wp:docPr descr="sequence_1.png" id="3" name="image6.png"/>
            <a:graphic>
              <a:graphicData uri="http://schemas.openxmlformats.org/drawingml/2006/picture">
                <pic:pic>
                  <pic:nvPicPr>
                    <pic:cNvPr descr="sequence_1.png"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813300"/>
            <wp:effectExtent b="0" l="0" r="0" t="0"/>
            <wp:docPr descr="sequence_2.png" id="1" name="image4.png"/>
            <a:graphic>
              <a:graphicData uri="http://schemas.openxmlformats.org/drawingml/2006/picture">
                <pic:pic>
                  <pic:nvPicPr>
                    <pic:cNvPr descr="sequence_2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drawing>
          <wp:inline distB="114300" distT="114300" distL="114300" distR="114300">
            <wp:extent cx="5943600" cy="5295900"/>
            <wp:effectExtent b="0" l="0" r="0" t="0"/>
            <wp:docPr descr="class_2.png" id="4" name="image9.png"/>
            <a:graphic>
              <a:graphicData uri="http://schemas.openxmlformats.org/drawingml/2006/picture">
                <pic:pic>
                  <pic:nvPicPr>
                    <pic:cNvPr descr="class_2.png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VIP-1272-U1 (Sunny Day)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Description/Summary of Test: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Deleting to-do notifications older than one week of age.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re-condition: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logged into VIP website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There exists at least one (1) to-do belonging to the user and visible in the to-do inbox.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At least one (1) of these to-dos is seven (7) days or older.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All to-dos aged seven (7) days and older from the selected category are removed from the to-do inbox. Deletion persists when the to-do inbox is refreshed.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Actual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All to-dos aged seven (7) days and older from the selected category are removed from the to-do inbox. Deletion persists when the to-do inbox is refreshed.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VIP-1272-G1 - Matching and removal of todos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Description/Summary of Test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  User accepts or rejects a project on the project proposal interface. System matches selected project to a “to-do” by using the project title, proposer’s name and a timestamp. Corresponding to-do task is then automatically removed from the user’s inbox.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Pre-condition: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admin / Pi privileges is logged into the VIP website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There exists at least one (1) project pending approval visible on the “Review Project Proposals” page.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correct to-do is removed from the user’s inbox. All other to-dos should remain intact and unaltered.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Actual Result: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correct to-do is removed from the user’s inbox. All other to-dos should remain intact and unaltered.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PASS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VIP-1272-G2 - Matching and removal of todos related to identically-named projects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Description/Summary of Test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 User accepts (or rejects) one of two projects with identical project names. System matches the selected project to a “todo” by using the project status, the  proposer’s name, and a timestamp.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Pre-condition: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admin / Pi privileges is logged into the VIP website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There exists at least two (2) projects pending approval visible on the “Review Project Proposals” page. These two projects share an identical project name.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correct to-do is removed from the Pi’s to-do inbox. The other to-do correlated to the similarly named project should remain intact. All other unrelated to-dos should also remain unaltered.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Actual Result: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correct to-do is removed from the Pi’s to-do inbox. The other to-do correlated to the similarly named project should remain intact. All other unrelated to-dos should also remain unaltered.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PASS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ikhrjh4yo7mn" w:id="1"/>
      <w:bookmarkEnd w:id="1"/>
      <w:r w:rsidDel="00000000" w:rsidR="00000000" w:rsidRPr="00000000">
        <w:drawing>
          <wp:inline distB="114300" distT="114300" distL="114300" distR="114300">
            <wp:extent cx="5943600" cy="4749800"/>
            <wp:effectExtent b="0" l="0" r="0" t="0"/>
            <wp:docPr descr="toDo_initial.png" id="5" name="image10.png"/>
            <a:graphic>
              <a:graphicData uri="http://schemas.openxmlformats.org/drawingml/2006/picture">
                <pic:pic>
                  <pic:nvPicPr>
                    <pic:cNvPr descr="toDo_initial.png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bookmarkStart w:colFirst="0" w:colLast="0" w:name="_94uschw0vv3c" w:id="2"/>
      <w:bookmarkEnd w:id="2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[vip#1262]: Red tags have been added on to-dos that require Pi/CoPi activity.  New ‘trash’ button has been added on the header of every to-do section and provides a way for to-dos to be cleared in bulk.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bookmarkStart w:colFirst="0" w:colLast="0" w:name="_xodamca5gdc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bookmarkStart w:colFirst="0" w:colLast="0" w:name="_ggld6q4m0752" w:id="4"/>
      <w:bookmarkEnd w:id="4"/>
      <w:r w:rsidDel="00000000" w:rsidR="00000000" w:rsidRPr="00000000">
        <w:drawing>
          <wp:inline distB="114300" distT="114300" distL="114300" distR="114300">
            <wp:extent cx="5943600" cy="1549400"/>
            <wp:effectExtent b="0" l="0" r="0" t="0"/>
            <wp:docPr descr="toDo_dropdown.png" id="2" name="image5.png"/>
            <a:graphic>
              <a:graphicData uri="http://schemas.openxmlformats.org/drawingml/2006/picture">
                <pic:pic>
                  <pic:nvPicPr>
                    <pic:cNvPr descr="toDo_dropdown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94uschw0vv3c" w:id="2"/>
      <w:bookmarkEnd w:id="2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[vip#1262]: Drop-down options showing options for to-do deletion criteria.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5" Type="http://schemas.openxmlformats.org/officeDocument/2006/relationships/image" Target="media/image6.png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