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spacing w:after="0" w:line="240" w:lineRule="auto"/>
        <w:contextualSpacing w:val="0"/>
        <w:rPr/>
      </w:pPr>
      <w:r w:rsidDel="00000000" w:rsidR="00000000" w:rsidRPr="00000000">
        <w:rPr>
          <w:rtl w:val="0"/>
        </w:rPr>
      </w:r>
    </w:p>
    <w:p w:rsidR="00000000" w:rsidDel="00000000" w:rsidP="00000000" w:rsidRDefault="00000000" w:rsidRPr="00000000" w14:paraId="00000003">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#1393</w:t>
      </w:r>
      <w:r w:rsidDel="00000000" w:rsidR="00000000" w:rsidRPr="00000000">
        <w:rPr>
          <w:rtl w:val="0"/>
        </w:rPr>
      </w:r>
    </w:p>
    <w:p w:rsidR="00000000" w:rsidDel="00000000" w:rsidP="00000000" w:rsidRDefault="00000000" w:rsidRPr="00000000" w14:paraId="00000009">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Sergio Hernandez Padron</w:t>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David Venta and Sergio Hernandez Padron</w:t>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VIP Website 8.0</w:t>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Dr. Masoud Sadjadi, Dr. Francisco Ortega</w:t>
      </w:r>
      <w:r w:rsidDel="00000000" w:rsidR="00000000" w:rsidRPr="00000000">
        <w:rPr>
          <w:rtl w:val="0"/>
        </w:rPr>
      </w:r>
    </w:p>
    <w:p w:rsidR="00000000" w:rsidDel="00000000" w:rsidP="00000000" w:rsidRDefault="00000000" w:rsidRPr="00000000" w14:paraId="00000011">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14:paraId="00000015">
      <w:pP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6">
      <w:pP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7">
      <w:pP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240"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mallCaps w:val="1"/>
          <w:sz w:val="32"/>
          <w:szCs w:val="32"/>
          <w:rtl w:val="0"/>
        </w:rPr>
        <w:t xml:space="preserve">User Story Name:</w:t>
      </w:r>
      <w:r w:rsidDel="00000000" w:rsidR="00000000" w:rsidRPr="00000000">
        <w:rPr>
          <w:rtl w:val="0"/>
        </w:rPr>
        <w:t xml:space="preserve"> </w:t>
      </w:r>
      <w:r w:rsidDel="00000000" w:rsidR="00000000" w:rsidRPr="00000000">
        <w:rPr>
          <w:rFonts w:ascii="Arial" w:cs="Arial" w:eastAsia="Arial" w:hAnsi="Arial"/>
          <w:sz w:val="32"/>
          <w:szCs w:val="32"/>
          <w:rtl w:val="0"/>
        </w:rPr>
        <w:t xml:space="preserve">Data consistency test/script</w:t>
      </w:r>
      <w:r w:rsidDel="00000000" w:rsidR="00000000" w:rsidRPr="00000000">
        <w:rPr>
          <w:rtl w:val="0"/>
        </w:rPr>
      </w:r>
    </w:p>
    <w:p w:rsidR="00000000" w:rsidDel="00000000" w:rsidP="00000000" w:rsidRDefault="00000000" w:rsidRPr="00000000" w14:paraId="00000019">
      <w:pP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A">
      <w:pPr>
        <w:spacing w:after="0" w:before="80" w:line="240"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Description: </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highlight w:val="white"/>
          <w:rtl w:val="0"/>
        </w:rPr>
        <w:t xml:space="preserve">As developer I would like to implement a data consistency test/script that we can run to detect inconsistencies in the database, this will greatly improve the debugging and testing process. The data is not always entered consistently because there are several ways to create/update users, projects and courses. This script should be easy to update with new consistency rules. </w:t>
      </w:r>
      <w:r w:rsidDel="00000000" w:rsidR="00000000" w:rsidRPr="00000000">
        <w:rPr>
          <w:rtl w:val="0"/>
        </w:rPr>
      </w:r>
    </w:p>
    <w:p w:rsidR="00000000" w:rsidDel="00000000" w:rsidP="00000000" w:rsidRDefault="00000000" w:rsidRPr="00000000" w14:paraId="0000001C">
      <w:pPr>
        <w:spacing w:after="0" w:line="240" w:lineRule="auto"/>
        <w:contextualSpacing w:val="0"/>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rtl w:val="0"/>
        </w:rPr>
        <w:t xml:space="preserve">Check for mandatory fields that are empty on all tables</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rtl w:val="0"/>
        </w:rPr>
        <w:t xml:space="preserve">Users that are students should all be enrolled in a course, project, semester that exist</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rtl w:val="0"/>
        </w:rPr>
        <w:t xml:space="preserve">A course should have at least one student, if not deleted</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rtl w:val="0"/>
        </w:rPr>
        <w:t xml:space="preserve">A project should always have an owner, owner email, existing semester.</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rtl w:val="0"/>
        </w:rPr>
        <w:t xml:space="preserve">This could eventually be added to the Admin Maintenance section to show all discrepancies found.</w:t>
      </w:r>
      <w:r w:rsidDel="00000000" w:rsidR="00000000" w:rsidRPr="00000000">
        <w:rPr>
          <w:rtl w:val="0"/>
        </w:rPr>
      </w:r>
    </w:p>
    <w:p w:rsidR="00000000" w:rsidDel="00000000" w:rsidP="00000000" w:rsidRDefault="00000000" w:rsidRPr="00000000" w14:paraId="00000022">
      <w:pPr>
        <w:spacing w:after="0" w:before="200" w:line="240" w:lineRule="auto"/>
        <w:contextualSpacing w:val="0"/>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3">
      <w:pPr>
        <w:numPr>
          <w:ilvl w:val="0"/>
          <w:numId w:val="3"/>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Name: Data consistency test/script</w:t>
      </w:r>
      <w:r w:rsidDel="00000000" w:rsidR="00000000" w:rsidRPr="00000000">
        <w:rPr>
          <w:rtl w:val="0"/>
        </w:rPr>
      </w:r>
    </w:p>
    <w:p w:rsidR="00000000" w:rsidDel="00000000" w:rsidP="00000000" w:rsidRDefault="00000000" w:rsidRPr="00000000" w14:paraId="00000024">
      <w:pPr>
        <w:numPr>
          <w:ilvl w:val="0"/>
          <w:numId w:val="3"/>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Actor: Admin</w:t>
      </w:r>
      <w:r w:rsidDel="00000000" w:rsidR="00000000" w:rsidRPr="00000000">
        <w:rPr>
          <w:rtl w:val="0"/>
        </w:rPr>
      </w:r>
    </w:p>
    <w:p w:rsidR="00000000" w:rsidDel="00000000" w:rsidP="00000000" w:rsidRDefault="00000000" w:rsidRPr="00000000" w14:paraId="00000025">
      <w:pPr>
        <w:numPr>
          <w:ilvl w:val="0"/>
          <w:numId w:val="3"/>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Preconditions: </w:t>
      </w:r>
      <w:r w:rsidDel="00000000" w:rsidR="00000000" w:rsidRPr="00000000">
        <w:rPr>
          <w:rtl w:val="0"/>
        </w:rPr>
      </w:r>
    </w:p>
    <w:p w:rsidR="00000000" w:rsidDel="00000000" w:rsidP="00000000" w:rsidRDefault="00000000" w:rsidRPr="00000000" w14:paraId="00000026">
      <w:pPr>
        <w:numPr>
          <w:ilvl w:val="0"/>
          <w:numId w:val="3"/>
        </w:numPr>
        <w:spacing w:after="0" w:before="80" w:line="240" w:lineRule="auto"/>
        <w:ind w:left="720" w:firstLine="360"/>
        <w:contextualSpacing w:val="0"/>
        <w:rPr/>
      </w:pPr>
      <w:r w:rsidDel="00000000" w:rsidR="00000000" w:rsidRPr="00000000">
        <w:rPr>
          <w:rFonts w:ascii="Arial" w:cs="Arial" w:eastAsia="Arial" w:hAnsi="Arial"/>
          <w:sz w:val="21"/>
          <w:szCs w:val="21"/>
          <w:highlight w:val="white"/>
          <w:rtl w:val="0"/>
        </w:rPr>
        <w:t xml:space="preserve">Admin must be logged in with administrative rights</w:t>
      </w:r>
      <w:r w:rsidDel="00000000" w:rsidR="00000000" w:rsidRPr="00000000">
        <w:rPr>
          <w:rtl w:val="0"/>
        </w:rPr>
      </w:r>
    </w:p>
    <w:p w:rsidR="00000000" w:rsidDel="00000000" w:rsidP="00000000" w:rsidRDefault="00000000" w:rsidRPr="00000000" w14:paraId="00000027">
      <w:pPr>
        <w:numPr>
          <w:ilvl w:val="0"/>
          <w:numId w:val="3"/>
        </w:numPr>
        <w:spacing w:after="0" w:before="80" w:line="240" w:lineRule="auto"/>
        <w:ind w:left="720" w:firstLine="360"/>
        <w:contextualSpacing w:val="0"/>
        <w:rPr/>
      </w:pPr>
      <w:r w:rsidDel="00000000" w:rsidR="00000000" w:rsidRPr="00000000">
        <w:rPr>
          <w:rFonts w:ascii="Arial" w:cs="Arial" w:eastAsia="Arial" w:hAnsi="Arial"/>
          <w:sz w:val="21"/>
          <w:szCs w:val="21"/>
          <w:highlight w:val="white"/>
          <w:rtl w:val="0"/>
        </w:rPr>
        <w:t xml:space="preserve">Admin must be at the admin panel page - admin maintenance tab</w:t>
      </w:r>
      <w:r w:rsidDel="00000000" w:rsidR="00000000" w:rsidRPr="00000000">
        <w:rPr>
          <w:rtl w:val="0"/>
        </w:rPr>
      </w:r>
    </w:p>
    <w:p w:rsidR="00000000" w:rsidDel="00000000" w:rsidP="00000000" w:rsidRDefault="00000000" w:rsidRPr="00000000" w14:paraId="00000028">
      <w:pPr>
        <w:numPr>
          <w:ilvl w:val="0"/>
          <w:numId w:val="3"/>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w:t>
      </w:r>
    </w:p>
    <w:p w:rsidR="00000000" w:rsidDel="00000000" w:rsidP="00000000" w:rsidRDefault="00000000" w:rsidRPr="00000000" w14:paraId="00000029">
      <w:pPr>
        <w:numPr>
          <w:ilvl w:val="0"/>
          <w:numId w:val="2"/>
        </w:numPr>
        <w:spacing w:after="0" w:before="80" w:line="240" w:lineRule="auto"/>
        <w:ind w:left="720" w:firstLine="360"/>
        <w:rPr/>
      </w:pPr>
      <w:r w:rsidDel="00000000" w:rsidR="00000000" w:rsidRPr="00000000">
        <w:rPr>
          <w:rFonts w:ascii="Arial" w:cs="Arial" w:eastAsia="Arial" w:hAnsi="Arial"/>
          <w:sz w:val="21"/>
          <w:szCs w:val="21"/>
          <w:highlight w:val="white"/>
          <w:rtl w:val="0"/>
        </w:rPr>
        <w:t xml:space="preserve">Admin will see the discrepancies in red on the site summary on admin maint. tab</w:t>
      </w:r>
    </w:p>
    <w:p w:rsidR="00000000" w:rsidDel="00000000" w:rsidP="00000000" w:rsidRDefault="00000000" w:rsidRPr="00000000" w14:paraId="0000002A">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14:paraId="0000002B">
      <w:pPr>
        <w:spacing w:after="0" w:before="200" w:line="240" w:lineRule="auto"/>
        <w:contextualSpacing w:val="0"/>
        <w:jc w:val="center"/>
        <w:rPr>
          <w:rFonts w:ascii="Times New Roman" w:cs="Times New Roman" w:eastAsia="Times New Roman" w:hAnsi="Times New Roman"/>
          <w:b w:val="1"/>
          <w:sz w:val="28"/>
          <w:szCs w:val="28"/>
        </w:rPr>
      </w:pPr>
      <w:commentRangeStart w:id="0"/>
      <w:r w:rsidDel="00000000" w:rsidR="00000000" w:rsidRPr="00000000">
        <w:rPr>
          <w:rFonts w:ascii="Times New Roman" w:cs="Times New Roman" w:eastAsia="Times New Roman" w:hAnsi="Times New Roman"/>
          <w:b w:val="1"/>
          <w:sz w:val="28"/>
          <w:szCs w:val="28"/>
        </w:rPr>
        <w:drawing>
          <wp:inline distB="114300" distT="114300" distL="114300" distR="114300">
            <wp:extent cx="5107673" cy="2563813"/>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107673" cy="2563813"/>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14:paraId="0000002D">
      <w:pPr>
        <w:spacing w:after="0" w:before="200" w:line="240" w:lineRule="auto"/>
        <w:contextualSpacing w:val="0"/>
        <w:jc w:val="center"/>
        <w:rPr>
          <w:rFonts w:ascii="Times New Roman" w:cs="Times New Roman" w:eastAsia="Times New Roman" w:hAnsi="Times New Roman"/>
          <w:b w:val="1"/>
          <w:sz w:val="28"/>
          <w:szCs w:val="28"/>
        </w:rPr>
      </w:pPr>
      <w:commentRangeStart w:id="1"/>
      <w:r w:rsidDel="00000000" w:rsidR="00000000" w:rsidRPr="00000000">
        <w:rPr>
          <w:rFonts w:ascii="Times New Roman" w:cs="Times New Roman" w:eastAsia="Times New Roman" w:hAnsi="Times New Roman"/>
          <w:b w:val="1"/>
          <w:sz w:val="28"/>
          <w:szCs w:val="28"/>
        </w:rPr>
        <w:drawing>
          <wp:inline distB="114300" distT="114300" distL="114300" distR="114300">
            <wp:extent cx="4962525" cy="3067050"/>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962525" cy="306705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E">
      <w:pPr>
        <w:spacing w:after="0" w:before="200" w:line="240" w:lineRule="auto"/>
        <w:contextualSpacing w:val="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2F">
      <w:pPr>
        <w:spacing w:after="0" w:before="200" w:line="240" w:lineRule="auto"/>
        <w:contextualSpacing w:val="0"/>
        <w:rPr>
          <w:rFonts w:ascii="Times New Roman" w:cs="Times New Roman" w:eastAsia="Times New Roman" w:hAnsi="Times New Roman"/>
          <w:b w:val="1"/>
          <w:color w:val="ff0000"/>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14:paraId="00000030">
      <w:pPr>
        <w:spacing w:after="0" w:before="200" w:line="240" w:lineRule="auto"/>
        <w:contextualSpacing w:val="0"/>
        <w:jc w:val="center"/>
        <w:rPr>
          <w:rFonts w:ascii="Times New Roman" w:cs="Times New Roman" w:eastAsia="Times New Roman" w:hAnsi="Times New Roman"/>
          <w:b w:val="1"/>
          <w:sz w:val="28"/>
          <w:szCs w:val="28"/>
        </w:rPr>
      </w:pPr>
      <w:commentRangeStart w:id="2"/>
      <w:r w:rsidDel="00000000" w:rsidR="00000000" w:rsidRPr="00000000">
        <w:rPr>
          <w:rFonts w:ascii="Times New Roman" w:cs="Times New Roman" w:eastAsia="Times New Roman" w:hAnsi="Times New Roman"/>
          <w:b w:val="1"/>
          <w:sz w:val="28"/>
          <w:szCs w:val="28"/>
        </w:rPr>
        <w:drawing>
          <wp:inline distB="114300" distT="114300" distL="114300" distR="114300">
            <wp:extent cx="4886325" cy="2390775"/>
            <wp:effectExtent b="0" l="0" r="0" t="0"/>
            <wp:docPr id="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4886325" cy="2390775"/>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1">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35">
      <w:pPr>
        <w:numPr>
          <w:ilvl w:val="0"/>
          <w:numId w:val="6"/>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VIP-1393-U1</w:t>
      </w:r>
      <w:r w:rsidDel="00000000" w:rsidR="00000000" w:rsidRPr="00000000">
        <w:rPr>
          <w:rtl w:val="0"/>
        </w:rPr>
      </w:r>
    </w:p>
    <w:p w:rsidR="00000000" w:rsidDel="00000000" w:rsidP="00000000" w:rsidRDefault="00000000" w:rsidRPr="00000000" w14:paraId="00000036">
      <w:pPr>
        <w:numPr>
          <w:ilvl w:val="0"/>
          <w:numId w:val="6"/>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Chek summary totals match actual values </w:t>
      </w:r>
      <w:r w:rsidDel="00000000" w:rsidR="00000000" w:rsidRPr="00000000">
        <w:rPr>
          <w:rtl w:val="0"/>
        </w:rPr>
      </w:r>
    </w:p>
    <w:p w:rsidR="00000000" w:rsidDel="00000000" w:rsidP="00000000" w:rsidRDefault="00000000" w:rsidRPr="00000000" w14:paraId="00000037">
      <w:pPr>
        <w:numPr>
          <w:ilvl w:val="0"/>
          <w:numId w:val="6"/>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Summary of Test: </w:t>
      </w:r>
      <w:r w:rsidDel="00000000" w:rsidR="00000000" w:rsidRPr="00000000">
        <w:rPr>
          <w:rtl w:val="0"/>
        </w:rPr>
      </w:r>
    </w:p>
    <w:p w:rsidR="00000000" w:rsidDel="00000000" w:rsidP="00000000" w:rsidRDefault="00000000" w:rsidRPr="00000000" w14:paraId="00000038">
      <w:pPr>
        <w:numPr>
          <w:ilvl w:val="0"/>
          <w:numId w:val="1"/>
        </w:numPr>
        <w:spacing w:after="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Compare summary totals with actual totals</w:t>
      </w:r>
    </w:p>
    <w:p w:rsidR="00000000" w:rsidDel="00000000" w:rsidP="00000000" w:rsidRDefault="00000000" w:rsidRPr="00000000" w14:paraId="00000039">
      <w:pPr>
        <w:numPr>
          <w:ilvl w:val="0"/>
          <w:numId w:val="6"/>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Data:</w:t>
      </w:r>
    </w:p>
    <w:p w:rsidR="00000000" w:rsidDel="00000000" w:rsidP="00000000" w:rsidRDefault="00000000" w:rsidRPr="00000000" w14:paraId="0000003A">
      <w:pPr>
        <w:numPr>
          <w:ilvl w:val="0"/>
          <w:numId w:val="6"/>
        </w:numPr>
        <w:spacing w:after="0" w:before="80" w:line="240" w:lineRule="auto"/>
        <w:ind w:left="885" w:hanging="360"/>
        <w:rPr>
          <w:highlight w:val="white"/>
        </w:rPr>
      </w:pPr>
      <w:r w:rsidDel="00000000" w:rsidR="00000000" w:rsidRPr="00000000">
        <w:rPr>
          <w:rFonts w:ascii="Arial" w:cs="Arial" w:eastAsia="Arial" w:hAnsi="Arial"/>
          <w:sz w:val="21"/>
          <w:szCs w:val="21"/>
          <w:highlight w:val="white"/>
          <w:rtl w:val="0"/>
        </w:rPr>
        <w:t xml:space="preserve">Pre-Conditions:</w:t>
      </w:r>
      <w:r w:rsidDel="00000000" w:rsidR="00000000" w:rsidRPr="00000000">
        <w:rPr>
          <w:rtl w:val="0"/>
        </w:rPr>
      </w:r>
    </w:p>
    <w:p w:rsidR="00000000" w:rsidDel="00000000" w:rsidP="00000000" w:rsidRDefault="00000000" w:rsidRPr="00000000" w14:paraId="0000003B">
      <w:pPr>
        <w:numPr>
          <w:ilvl w:val="0"/>
          <w:numId w:val="5"/>
        </w:numPr>
        <w:spacing w:after="0" w:line="276"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Admin with Pi/CoPi privileges has logged into the VIP website</w:t>
      </w:r>
    </w:p>
    <w:p w:rsidR="00000000" w:rsidDel="00000000" w:rsidP="00000000" w:rsidRDefault="00000000" w:rsidRPr="00000000" w14:paraId="0000003C">
      <w:pPr>
        <w:numPr>
          <w:ilvl w:val="0"/>
          <w:numId w:val="5"/>
        </w:numPr>
        <w:spacing w:after="0" w:line="276"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Admin is at the admin panel page - admin maintenance tab</w:t>
      </w:r>
    </w:p>
    <w:p w:rsidR="00000000" w:rsidDel="00000000" w:rsidP="00000000" w:rsidRDefault="00000000" w:rsidRPr="00000000" w14:paraId="0000003D">
      <w:pPr>
        <w:spacing w:after="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3E">
      <w:pPr>
        <w:numPr>
          <w:ilvl w:val="0"/>
          <w:numId w:val="6"/>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p>
    <w:p w:rsidR="00000000" w:rsidDel="00000000" w:rsidP="00000000" w:rsidRDefault="00000000" w:rsidRPr="00000000" w14:paraId="0000003F">
      <w:pP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40">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Integration Test: </w:t>
      </w:r>
    </w:p>
    <w:p w:rsidR="00000000" w:rsidDel="00000000" w:rsidP="00000000" w:rsidRDefault="00000000" w:rsidRPr="00000000" w14:paraId="00000041">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Visual User Guide:</w:t>
      </w:r>
      <w:r w:rsidDel="00000000" w:rsidR="00000000" w:rsidRPr="00000000">
        <w:rPr>
          <w:rtl w:val="0"/>
        </w:rPr>
        <w:t xml:space="preserve"> </w:t>
      </w:r>
    </w:p>
    <w:p w:rsidR="00000000" w:rsidDel="00000000" w:rsidP="00000000" w:rsidRDefault="00000000" w:rsidRPr="00000000" w14:paraId="00000042">
      <w:pPr>
        <w:spacing w:after="240" w:line="240" w:lineRule="auto"/>
        <w:contextualSpacing w:val="0"/>
        <w:rPr/>
      </w:pPr>
      <w:r w:rsidDel="00000000" w:rsidR="00000000" w:rsidRPr="00000000">
        <w:rPr>
          <w:rtl w:val="0"/>
        </w:rPr>
      </w:r>
    </w:p>
    <w:p w:rsidR="00000000" w:rsidDel="00000000" w:rsidP="00000000" w:rsidRDefault="00000000" w:rsidRPr="00000000" w14:paraId="00000043">
      <w:pPr>
        <w:spacing w:after="240" w:line="240" w:lineRule="auto"/>
        <w:contextualSpacing w:val="0"/>
        <w:rPr/>
      </w:pPr>
      <w:r w:rsidDel="00000000" w:rsidR="00000000" w:rsidRPr="00000000">
        <w:rPr/>
        <w:drawing>
          <wp:inline distB="114300" distT="114300" distL="114300" distR="114300">
            <wp:extent cx="5943600" cy="39878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9878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ila Zahedi" w:id="2" w:date="2018-03-16T20:51:05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work</w:t>
      </w:r>
    </w:p>
  </w:comment>
  <w:comment w:author="Leila Zahedi" w:id="0" w:date="2018-03-16T20:50:44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work</w:t>
      </w:r>
    </w:p>
  </w:comment>
  <w:comment w:author="Leila Zahedi" w:id="1" w:date="2018-03-16T20:50:59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0" w:firstLine="360"/>
      </w:pPr>
      <w:rPr>
        <w:rFonts w:ascii="Arial" w:cs="Arial" w:eastAsia="Arial" w:hAnsi="Arial"/>
        <w:sz w:val="20"/>
        <w:szCs w:val="20"/>
      </w:rPr>
    </w:lvl>
    <w:lvl w:ilvl="1">
      <w:start w:val="1"/>
      <w:numFmt w:val="bullet"/>
      <w:lvlText w:val="o"/>
      <w:lvlJc w:val="left"/>
      <w:pPr>
        <w:ind w:left="720" w:firstLine="1080"/>
      </w:pPr>
      <w:rPr>
        <w:rFonts w:ascii="Arial" w:cs="Arial" w:eastAsia="Arial" w:hAnsi="Arial"/>
        <w:sz w:val="20"/>
        <w:szCs w:val="20"/>
      </w:rPr>
    </w:lvl>
    <w:lvl w:ilvl="2">
      <w:start w:val="1"/>
      <w:numFmt w:val="bullet"/>
      <w:lvlText w:val="▪"/>
      <w:lvlJc w:val="left"/>
      <w:pPr>
        <w:ind w:left="1440" w:firstLine="1800"/>
      </w:pPr>
      <w:rPr>
        <w:rFonts w:ascii="Arial" w:cs="Arial" w:eastAsia="Arial" w:hAnsi="Arial"/>
        <w:sz w:val="20"/>
        <w:szCs w:val="20"/>
      </w:rPr>
    </w:lvl>
    <w:lvl w:ilvl="3">
      <w:start w:val="1"/>
      <w:numFmt w:val="bullet"/>
      <w:lvlText w:val="▪"/>
      <w:lvlJc w:val="left"/>
      <w:pPr>
        <w:ind w:left="2160" w:firstLine="2520"/>
      </w:pPr>
      <w:rPr>
        <w:rFonts w:ascii="Arial" w:cs="Arial" w:eastAsia="Arial" w:hAnsi="Arial"/>
        <w:sz w:val="20"/>
        <w:szCs w:val="20"/>
      </w:rPr>
    </w:lvl>
    <w:lvl w:ilvl="4">
      <w:start w:val="1"/>
      <w:numFmt w:val="bullet"/>
      <w:lvlText w:val="▪"/>
      <w:lvlJc w:val="left"/>
      <w:pPr>
        <w:ind w:left="2880" w:firstLine="3240"/>
      </w:pPr>
      <w:rPr>
        <w:rFonts w:ascii="Arial" w:cs="Arial" w:eastAsia="Arial" w:hAnsi="Arial"/>
        <w:sz w:val="20"/>
        <w:szCs w:val="20"/>
      </w:rPr>
    </w:lvl>
    <w:lvl w:ilvl="5">
      <w:start w:val="1"/>
      <w:numFmt w:val="bullet"/>
      <w:lvlText w:val="▪"/>
      <w:lvlJc w:val="left"/>
      <w:pPr>
        <w:ind w:left="3600" w:firstLine="3960"/>
      </w:pPr>
      <w:rPr>
        <w:rFonts w:ascii="Arial" w:cs="Arial" w:eastAsia="Arial" w:hAnsi="Arial"/>
        <w:sz w:val="20"/>
        <w:szCs w:val="20"/>
      </w:rPr>
    </w:lvl>
    <w:lvl w:ilvl="6">
      <w:start w:val="1"/>
      <w:numFmt w:val="bullet"/>
      <w:lvlText w:val="▪"/>
      <w:lvlJc w:val="left"/>
      <w:pPr>
        <w:ind w:left="4320" w:firstLine="4680"/>
      </w:pPr>
      <w:rPr>
        <w:rFonts w:ascii="Arial" w:cs="Arial" w:eastAsia="Arial" w:hAnsi="Arial"/>
        <w:sz w:val="20"/>
        <w:szCs w:val="20"/>
      </w:rPr>
    </w:lvl>
    <w:lvl w:ilvl="7">
      <w:start w:val="1"/>
      <w:numFmt w:val="bullet"/>
      <w:lvlText w:val="▪"/>
      <w:lvlJc w:val="left"/>
      <w:pPr>
        <w:ind w:left="5040" w:firstLine="5400"/>
      </w:pPr>
      <w:rPr>
        <w:rFonts w:ascii="Arial" w:cs="Arial" w:eastAsia="Arial" w:hAnsi="Arial"/>
        <w:sz w:val="20"/>
        <w:szCs w:val="20"/>
      </w:rPr>
    </w:lvl>
    <w:lvl w:ilvl="8">
      <w:start w:val="1"/>
      <w:numFmt w:val="bullet"/>
      <w:lvlText w:val="▪"/>
      <w:lvlJc w:val="left"/>
      <w:pPr>
        <w:ind w:left="5760" w:firstLine="6120"/>
      </w:pPr>
      <w:rPr>
        <w:rFonts w:ascii="Arial" w:cs="Arial" w:eastAsia="Arial" w:hAnsi="Arial"/>
        <w:sz w:val="20"/>
        <w:szCs w:val="20"/>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0" w:firstLine="360"/>
      </w:pPr>
      <w:rPr>
        <w:rFonts w:ascii="Arial" w:cs="Arial" w:eastAsia="Arial" w:hAnsi="Arial"/>
        <w:sz w:val="20"/>
        <w:szCs w:val="20"/>
      </w:rPr>
    </w:lvl>
    <w:lvl w:ilvl="1">
      <w:start w:val="1"/>
      <w:numFmt w:val="bullet"/>
      <w:lvlText w:val="o"/>
      <w:lvlJc w:val="left"/>
      <w:pPr>
        <w:ind w:left="720" w:firstLine="1080"/>
      </w:pPr>
      <w:rPr>
        <w:rFonts w:ascii="Arial" w:cs="Arial" w:eastAsia="Arial" w:hAnsi="Arial"/>
        <w:sz w:val="20"/>
        <w:szCs w:val="20"/>
      </w:rPr>
    </w:lvl>
    <w:lvl w:ilvl="2">
      <w:start w:val="1"/>
      <w:numFmt w:val="bullet"/>
      <w:lvlText w:val="▪"/>
      <w:lvlJc w:val="left"/>
      <w:pPr>
        <w:ind w:left="1440" w:firstLine="1800"/>
      </w:pPr>
      <w:rPr>
        <w:rFonts w:ascii="Arial" w:cs="Arial" w:eastAsia="Arial" w:hAnsi="Arial"/>
        <w:sz w:val="20"/>
        <w:szCs w:val="20"/>
      </w:rPr>
    </w:lvl>
    <w:lvl w:ilvl="3">
      <w:start w:val="1"/>
      <w:numFmt w:val="bullet"/>
      <w:lvlText w:val="▪"/>
      <w:lvlJc w:val="left"/>
      <w:pPr>
        <w:ind w:left="2160" w:firstLine="2520"/>
      </w:pPr>
      <w:rPr>
        <w:rFonts w:ascii="Arial" w:cs="Arial" w:eastAsia="Arial" w:hAnsi="Arial"/>
        <w:sz w:val="20"/>
        <w:szCs w:val="20"/>
      </w:rPr>
    </w:lvl>
    <w:lvl w:ilvl="4">
      <w:start w:val="1"/>
      <w:numFmt w:val="bullet"/>
      <w:lvlText w:val="▪"/>
      <w:lvlJc w:val="left"/>
      <w:pPr>
        <w:ind w:left="2880" w:firstLine="3240"/>
      </w:pPr>
      <w:rPr>
        <w:rFonts w:ascii="Arial" w:cs="Arial" w:eastAsia="Arial" w:hAnsi="Arial"/>
        <w:sz w:val="20"/>
        <w:szCs w:val="20"/>
      </w:rPr>
    </w:lvl>
    <w:lvl w:ilvl="5">
      <w:start w:val="1"/>
      <w:numFmt w:val="bullet"/>
      <w:lvlText w:val="▪"/>
      <w:lvlJc w:val="left"/>
      <w:pPr>
        <w:ind w:left="3600" w:firstLine="3960"/>
      </w:pPr>
      <w:rPr>
        <w:rFonts w:ascii="Arial" w:cs="Arial" w:eastAsia="Arial" w:hAnsi="Arial"/>
        <w:sz w:val="20"/>
        <w:szCs w:val="20"/>
      </w:rPr>
    </w:lvl>
    <w:lvl w:ilvl="6">
      <w:start w:val="1"/>
      <w:numFmt w:val="bullet"/>
      <w:lvlText w:val="▪"/>
      <w:lvlJc w:val="left"/>
      <w:pPr>
        <w:ind w:left="4320" w:firstLine="4680"/>
      </w:pPr>
      <w:rPr>
        <w:rFonts w:ascii="Arial" w:cs="Arial" w:eastAsia="Arial" w:hAnsi="Arial"/>
        <w:sz w:val="20"/>
        <w:szCs w:val="20"/>
      </w:rPr>
    </w:lvl>
    <w:lvl w:ilvl="7">
      <w:start w:val="1"/>
      <w:numFmt w:val="bullet"/>
      <w:lvlText w:val="▪"/>
      <w:lvlJc w:val="left"/>
      <w:pPr>
        <w:ind w:left="5040" w:firstLine="5400"/>
      </w:pPr>
      <w:rPr>
        <w:rFonts w:ascii="Arial" w:cs="Arial" w:eastAsia="Arial" w:hAnsi="Arial"/>
        <w:sz w:val="20"/>
        <w:szCs w:val="20"/>
      </w:rPr>
    </w:lvl>
    <w:lvl w:ilvl="8">
      <w:start w:val="1"/>
      <w:numFmt w:val="bullet"/>
      <w:lvlText w:val="▪"/>
      <w:lvlJc w:val="left"/>
      <w:pPr>
        <w:ind w:left="576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8.png"/><Relationship Id="rId9" Type="http://schemas.openxmlformats.org/officeDocument/2006/relationships/image" Target="media/image7.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