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CIS 4911 - Senior Capstone Project</w:t>
      </w:r>
    </w:p>
    <w:p w:rsidR="00000000" w:rsidDel="00000000" w:rsidP="00000000" w:rsidRDefault="00000000" w:rsidRPr="00000000">
      <w:pPr>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Software Engineering Focus</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Feasibility Study Report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Vladan Lalovic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Daniel Lopez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Michael Martinez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Johnathan Jensen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Mohsen Tahari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Mohsen Tahari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In this report we will assess the practicality of the proposed plan to integrate various features of Google Drive into the VIP 3.0 website using the Google Drive API. Our goals are to use the API to perform tasks such as:</w:t>
      </w:r>
    </w:p>
    <w:p w:rsidR="00000000" w:rsidDel="00000000" w:rsidP="00000000" w:rsidRDefault="00000000" w:rsidRPr="00000000">
      <w:pPr>
        <w:spacing w:after="24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Creating folders automatically</w:t>
      </w:r>
    </w:p>
    <w:p w:rsidR="00000000" w:rsidDel="00000000" w:rsidP="00000000" w:rsidRDefault="00000000" w:rsidRPr="00000000">
      <w:pPr>
        <w:spacing w:after="24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Adding/creating files automatically</w:t>
      </w:r>
    </w:p>
    <w:p w:rsidR="00000000" w:rsidDel="00000000" w:rsidP="00000000" w:rsidRDefault="00000000" w:rsidRPr="00000000">
      <w:pPr>
        <w:spacing w:after="24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Inserting names and information to the files automatically</w:t>
      </w:r>
    </w:p>
    <w:p w:rsidR="00000000" w:rsidDel="00000000" w:rsidP="00000000" w:rsidRDefault="00000000" w:rsidRPr="00000000">
      <w:pPr>
        <w:spacing w:after="24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Sharing access to the files and folders automatically.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Feasibility Results: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1) Creating folders automatically</w:t>
      </w:r>
    </w:p>
    <w:p w:rsidR="00000000" w:rsidDel="00000000" w:rsidP="00000000" w:rsidRDefault="00000000" w:rsidRPr="00000000">
      <w:pPr>
        <w:spacing w:after="240"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Feasible: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pPr>
        <w:spacing w:after="240"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is definitely feasib</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e, as we have already integrated this feature into VIP 3.0 (screenshots below), and it’s working. For reference, we used this Google API link - </w:t>
      </w:r>
      <w:hyperlink r:id="rId5">
        <w:r w:rsidDel="00000000" w:rsidR="00000000" w:rsidRPr="00000000">
          <w:rPr>
            <w:rFonts w:ascii="Times New Roman" w:cs="Times New Roman" w:eastAsia="Times New Roman" w:hAnsi="Times New Roman"/>
            <w:color w:val="1155cc"/>
            <w:sz w:val="24"/>
            <w:szCs w:val="24"/>
            <w:u w:val="single"/>
            <w:rtl w:val="0"/>
          </w:rPr>
          <w:t xml:space="preserve">https://developers.google.com/drive/v3/web/folder</w:t>
        </w:r>
      </w:hyperlink>
      <w:r w:rsidDel="00000000" w:rsidR="00000000" w:rsidRPr="00000000">
        <w:rPr>
          <w:rFonts w:ascii="Times New Roman" w:cs="Times New Roman" w:eastAsia="Times New Roman" w:hAnsi="Times New Roman"/>
          <w:sz w:val="24"/>
          <w:szCs w:val="24"/>
          <w:rtl w:val="0"/>
        </w:rPr>
        <w:t xml:space="preserve">. We referred to the following tutorial when creating the ‘Create Folder’ function - </w:t>
      </w:r>
      <w:hyperlink r:id="rId6">
        <w:r w:rsidDel="00000000" w:rsidR="00000000" w:rsidRPr="00000000">
          <w:rPr>
            <w:rFonts w:ascii="Times New Roman" w:cs="Times New Roman" w:eastAsia="Times New Roman" w:hAnsi="Times New Roman"/>
            <w:color w:val="1155cc"/>
            <w:sz w:val="24"/>
            <w:szCs w:val="24"/>
            <w:u w:val="single"/>
            <w:rtl w:val="0"/>
          </w:rPr>
          <w:t xml:space="preserve">https://bytutorial.com/tutorials/google-api/introduction-to-google-drive-api-using-javascript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40" w:line="24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pPr>
        <w:numPr>
          <w:ilvl w:val="0"/>
          <w:numId w:val="2"/>
        </w:numPr>
        <w:spacing w:after="240" w:line="24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 this 1st image, I specify a new folder name to be created via the API.</w:t>
      </w:r>
    </w:p>
    <w:p w:rsidR="00000000" w:rsidDel="00000000" w:rsidP="00000000" w:rsidRDefault="00000000" w:rsidRPr="00000000">
      <w:pPr>
        <w:spacing w:after="240" w:line="240" w:lineRule="auto"/>
        <w:ind w:left="0" w:firstLine="0"/>
        <w:contextualSpacing w:val="0"/>
      </w:pPr>
      <w:r w:rsidDel="00000000" w:rsidR="00000000" w:rsidRPr="00000000">
        <w:drawing>
          <wp:inline distB="114300" distT="114300" distL="114300" distR="114300">
            <wp:extent cx="6710363" cy="4543425"/>
            <wp:effectExtent b="0" l="0" r="0" t="0"/>
            <wp:docPr descr="vip_folder1.PNG" id="3" name="image06.png"/>
            <a:graphic>
              <a:graphicData uri="http://schemas.openxmlformats.org/drawingml/2006/picture">
                <pic:pic>
                  <pic:nvPicPr>
                    <pic:cNvPr descr="vip_folder1.PNG" id="0" name="image06.png"/>
                    <pic:cNvPicPr preferRelativeResize="0"/>
                  </pic:nvPicPr>
                  <pic:blipFill>
                    <a:blip r:embed="rId7"/>
                    <a:srcRect b="0" l="0" r="0" t="0"/>
                    <a:stretch>
                      <a:fillRect/>
                    </a:stretch>
                  </pic:blipFill>
                  <pic:spPr>
                    <a:xfrm>
                      <a:off x="0" y="0"/>
                      <a:ext cx="6710363" cy="45434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     B) In this 2nd image, we see the folder has been created</w:t>
      </w:r>
      <w:r w:rsidDel="00000000" w:rsidR="00000000" w:rsidRPr="00000000">
        <w:drawing>
          <wp:inline distB="114300" distT="114300" distL="114300" distR="114300">
            <wp:extent cx="6843713" cy="2895600"/>
            <wp:effectExtent b="0" l="0" r="0" t="0"/>
            <wp:docPr descr="vip_folder2.PNG" id="2" name="image05.png"/>
            <a:graphic>
              <a:graphicData uri="http://schemas.openxmlformats.org/drawingml/2006/picture">
                <pic:pic>
                  <pic:nvPicPr>
                    <pic:cNvPr descr="vip_folder2.PNG" id="0" name="image05.png"/>
                    <pic:cNvPicPr preferRelativeResize="0"/>
                  </pic:nvPicPr>
                  <pic:blipFill>
                    <a:blip r:embed="rId8"/>
                    <a:srcRect b="0" l="0" r="0" t="0"/>
                    <a:stretch>
                      <a:fillRect/>
                    </a:stretch>
                  </pic:blipFill>
                  <pic:spPr>
                    <a:xfrm>
                      <a:off x="0" y="0"/>
                      <a:ext cx="6843713"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2) Adding/creating files automatically</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Feasible:</w:t>
      </w:r>
      <w:r w:rsidDel="00000000" w:rsidR="00000000" w:rsidRPr="00000000">
        <w:rPr>
          <w:rFonts w:ascii="Times New Roman" w:cs="Times New Roman" w:eastAsia="Times New Roman" w:hAnsi="Times New Roman"/>
          <w:sz w:val="24"/>
          <w:szCs w:val="24"/>
          <w:rtl w:val="0"/>
        </w:rPr>
        <w:t xml:space="preserve"> Yes, we believe so, but not 100% sure </w:t>
      </w:r>
      <w:r w:rsidDel="00000000" w:rsidR="00000000" w:rsidRPr="00000000">
        <w:rPr>
          <w:rFonts w:ascii="Times New Roman" w:cs="Times New Roman" w:eastAsia="Times New Roman" w:hAnsi="Times New Roman"/>
          <w:b w:val="1"/>
          <w:sz w:val="24"/>
          <w:szCs w:val="24"/>
          <w:rtl w:val="0"/>
        </w:rPr>
        <w:t xml:space="preserve">(Read the Description below)</w:t>
      </w:r>
    </w:p>
    <w:p w:rsidR="00000000" w:rsidDel="00000000" w:rsidP="00000000" w:rsidRDefault="00000000" w:rsidRPr="00000000">
      <w:pPr>
        <w:spacing w:after="240"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Currently, we know it’s feasible to upload </w:t>
      </w:r>
      <w:r w:rsidDel="00000000" w:rsidR="00000000" w:rsidRPr="00000000">
        <w:rPr>
          <w:rFonts w:ascii="Times New Roman" w:cs="Times New Roman" w:eastAsia="Times New Roman" w:hAnsi="Times New Roman"/>
          <w:b w:val="1"/>
          <w:sz w:val="24"/>
          <w:szCs w:val="24"/>
          <w:rtl w:val="0"/>
        </w:rPr>
        <w:t xml:space="preserve">EXISTING </w:t>
      </w:r>
      <w:r w:rsidDel="00000000" w:rsidR="00000000" w:rsidRPr="00000000">
        <w:rPr>
          <w:rFonts w:ascii="Times New Roman" w:cs="Times New Roman" w:eastAsia="Times New Roman" w:hAnsi="Times New Roman"/>
          <w:sz w:val="24"/>
          <w:szCs w:val="24"/>
          <w:rtl w:val="0"/>
        </w:rPr>
        <w:t xml:space="preserve">files from the hard drive to any Google Drive folder using the API. We have created a demo that proves to us that this is feasible. However, we are uncertain if it’s possible to create new, empty files on the Google Drive, but we are fairly confident that it is. We referred to the following tutorial when creating the ‘Upload/Add File’ function - </w:t>
      </w:r>
      <w:hyperlink r:id="rId9">
        <w:r w:rsidDel="00000000" w:rsidR="00000000" w:rsidRPr="00000000">
          <w:rPr>
            <w:rFonts w:ascii="Times New Roman" w:cs="Times New Roman" w:eastAsia="Times New Roman" w:hAnsi="Times New Roman"/>
            <w:color w:val="1155cc"/>
            <w:sz w:val="24"/>
            <w:szCs w:val="24"/>
            <w:u w:val="single"/>
            <w:rtl w:val="0"/>
          </w:rPr>
          <w:t xml:space="preserve">https://bytutorial.com/tutorials/google-api/introduction-to-google-drive-api-using-javascript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40" w:line="240" w:lineRule="auto"/>
        <w:ind w:firstLine="720"/>
        <w:contextualSpacing w:val="0"/>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 this 1st image, I specify a file - “Report.docx” - to upload into my new folder “Vlad_Test_Create_Folder”</w:t>
      </w:r>
      <w:r w:rsidDel="00000000" w:rsidR="00000000" w:rsidRPr="00000000">
        <w:drawing>
          <wp:inline distB="114300" distT="114300" distL="114300" distR="114300">
            <wp:extent cx="6024563" cy="2057400"/>
            <wp:effectExtent b="0" l="0" r="0" t="0"/>
            <wp:docPr descr="uploading1.PNG" id="1" name="image04.png"/>
            <a:graphic>
              <a:graphicData uri="http://schemas.openxmlformats.org/drawingml/2006/picture">
                <pic:pic>
                  <pic:nvPicPr>
                    <pic:cNvPr descr="uploading1.PNG" id="0" name="image04.png"/>
                    <pic:cNvPicPr preferRelativeResize="0"/>
                  </pic:nvPicPr>
                  <pic:blipFill>
                    <a:blip r:embed="rId10"/>
                    <a:srcRect b="0" l="0" r="0" t="0"/>
                    <a:stretch>
                      <a:fillRect/>
                    </a:stretch>
                  </pic:blipFill>
                  <pic:spPr>
                    <a:xfrm>
                      <a:off x="0" y="0"/>
                      <a:ext cx="6024563" cy="2057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40" w:line="24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 this 2nd image, we see that the file has been created, and added to the appropriate folder successfully.</w:t>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6586538" cy="2638425"/>
            <wp:effectExtent b="0" l="0" r="0" t="0"/>
            <wp:docPr descr="upload2.PNG" id="4" name="image07.png"/>
            <a:graphic>
              <a:graphicData uri="http://schemas.openxmlformats.org/drawingml/2006/picture">
                <pic:pic>
                  <pic:nvPicPr>
                    <pic:cNvPr descr="upload2.PNG" id="0" name="image07.png"/>
                    <pic:cNvPicPr preferRelativeResize="0"/>
                  </pic:nvPicPr>
                  <pic:blipFill>
                    <a:blip r:embed="rId11"/>
                    <a:srcRect b="0" l="0" r="0" t="0"/>
                    <a:stretch>
                      <a:fillRect/>
                    </a:stretch>
                  </pic:blipFill>
                  <pic:spPr>
                    <a:xfrm>
                      <a:off x="0" y="0"/>
                      <a:ext cx="6586538" cy="26384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3) Inserting names and information to the files automatically</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Feasible:</w:t>
      </w:r>
      <w:r w:rsidDel="00000000" w:rsidR="00000000" w:rsidRPr="00000000">
        <w:rPr>
          <w:rFonts w:ascii="Times New Roman" w:cs="Times New Roman" w:eastAsia="Times New Roman" w:hAnsi="Times New Roman"/>
          <w:sz w:val="24"/>
          <w:szCs w:val="24"/>
          <w:rtl w:val="0"/>
        </w:rPr>
        <w:t xml:space="preserve"> We need clarification on exactly what “inserting names to the files automatically” means. However, “Updating the contents of a file” is definitely feasible, meaning, we can replace/change the contents of a file whenever we want via the API.</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ab/>
        <w:t xml:space="preserve">Description: </w:t>
      </w:r>
      <w:r w:rsidDel="00000000" w:rsidR="00000000" w:rsidRPr="00000000">
        <w:rPr>
          <w:rFonts w:ascii="Times New Roman" w:cs="Times New Roman" w:eastAsia="Times New Roman" w:hAnsi="Times New Roman"/>
          <w:sz w:val="24"/>
          <w:szCs w:val="24"/>
          <w:rtl w:val="0"/>
        </w:rPr>
        <w:t xml:space="preserve">According to this Google Drive API reference page, there is an ‘update’ function for modifying the contents of existing files on Google Drive - </w:t>
      </w:r>
      <w:hyperlink r:id="rId12">
        <w:r w:rsidDel="00000000" w:rsidR="00000000" w:rsidRPr="00000000">
          <w:rPr>
            <w:rFonts w:ascii="Times New Roman" w:cs="Times New Roman" w:eastAsia="Times New Roman" w:hAnsi="Times New Roman"/>
            <w:color w:val="1155cc"/>
            <w:sz w:val="24"/>
            <w:szCs w:val="24"/>
            <w:u w:val="single"/>
            <w:rtl w:val="0"/>
          </w:rPr>
          <w:t xml:space="preserve">https://developers.google.com/drive/v2/reference/files/update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ab/>
        <w:t xml:space="preserve">ScreenShot(s): </w:t>
      </w:r>
      <w:r w:rsidDel="00000000" w:rsidR="00000000" w:rsidRPr="00000000">
        <w:rPr>
          <w:rFonts w:ascii="Times New Roman" w:cs="Times New Roman" w:eastAsia="Times New Roman" w:hAnsi="Times New Roman"/>
          <w:b w:val="1"/>
          <w:color w:val="212121"/>
          <w:sz w:val="24"/>
          <w:szCs w:val="24"/>
          <w:rtl w:val="0"/>
        </w:rPr>
        <w:t xml:space="preserve">N/A</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z w:val="24"/>
          <w:szCs w:val="24"/>
          <w:rtl w:val="0"/>
        </w:rPr>
        <w:t xml:space="preserve">4) Sharing access to the files and folders automatically.</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Feasible: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Although we have not created a demo which shares access to files and folders to a list of users, we know that it’s feasible due to the following reference in Google’s API - </w:t>
      </w:r>
      <w:hyperlink r:id="rId13">
        <w:r w:rsidDel="00000000" w:rsidR="00000000" w:rsidRPr="00000000">
          <w:rPr>
            <w:rFonts w:ascii="Times New Roman" w:cs="Times New Roman" w:eastAsia="Times New Roman" w:hAnsi="Times New Roman"/>
            <w:color w:val="1155cc"/>
            <w:sz w:val="24"/>
            <w:szCs w:val="24"/>
            <w:u w:val="single"/>
            <w:rtl w:val="0"/>
          </w:rPr>
          <w:t xml:space="preserve">https://developers.google.com/drive/v3/web/manage-sharing</w:t>
        </w:r>
      </w:hyperlink>
      <w:r w:rsidDel="00000000" w:rsidR="00000000" w:rsidRPr="00000000">
        <w:rPr>
          <w:rFonts w:ascii="Times New Roman" w:cs="Times New Roman" w:eastAsia="Times New Roman" w:hAnsi="Times New Roman"/>
          <w:sz w:val="24"/>
          <w:szCs w:val="24"/>
          <w:rtl w:val="0"/>
        </w:rPr>
        <w:t xml:space="preserve">. The line “</w:t>
      </w:r>
      <w:r w:rsidDel="00000000" w:rsidR="00000000" w:rsidRPr="00000000">
        <w:rPr>
          <w:rFonts w:ascii="Times New Roman" w:cs="Times New Roman" w:eastAsia="Times New Roman" w:hAnsi="Times New Roman"/>
          <w:color w:val="212121"/>
          <w:sz w:val="24"/>
          <w:szCs w:val="24"/>
          <w:rtl w:val="0"/>
        </w:rPr>
        <w:t xml:space="preserve">Google Drive apps can manage permissions and sharing settings of files.” tells us that it’s feasible to have this feature.</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212121"/>
          <w:sz w:val="24"/>
          <w:szCs w:val="24"/>
          <w:rtl w:val="0"/>
        </w:rPr>
        <w:tab/>
        <w:t xml:space="preserve">ScreenShot(s): N/A</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04.png"/><Relationship Id="rId13" Type="http://schemas.openxmlformats.org/officeDocument/2006/relationships/hyperlink" Target="https://developers.google.com/drive/v3/web/manage-sharing" TargetMode="External"/><Relationship Id="rId12" Type="http://schemas.openxmlformats.org/officeDocument/2006/relationships/hyperlink" Target="https://developers.google.com/drive/v2/reference/files/upda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bytutorial.com/tutorials/google-api/introduction-to-google-drive-api-using-javascript" TargetMode="External"/><Relationship Id="rId5" Type="http://schemas.openxmlformats.org/officeDocument/2006/relationships/hyperlink" Target="https://developers.google.com/drive/v3/web/folder" TargetMode="External"/><Relationship Id="rId6" Type="http://schemas.openxmlformats.org/officeDocument/2006/relationships/hyperlink" Target="https://bytutorial.com/tutorials/google-api/introduction-to-google-drive-api-using-javascript" TargetMode="External"/><Relationship Id="rId7" Type="http://schemas.openxmlformats.org/officeDocument/2006/relationships/image" Target="media/image06.png"/><Relationship Id="rId8" Type="http://schemas.openxmlformats.org/officeDocument/2006/relationships/image" Target="media/image05.png"/></Relationships>
</file>