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#717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Register User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Tiago Moore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 - Register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89695046" w:lineRule="auto"/>
        <w:ind w:left="720" w:firstLine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As a Guest User I would like to be able to register so I can use the VIP web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ID:(VIP-717) Register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navigated to VIP website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user clicks Login button.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page will have create account button.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will click on button and register for an account.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on registration page.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does not have a previous account 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Alternative Courses of 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Related Uses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Frequency: Low. Estimated average of one addition per application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Criticality: Medium.  Allows the Member to add data into the social aspect integration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Risk: Low.  Implementing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  required.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guide should provide more in-depth information on Docker if necessary.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– 5% failures for every twenty four hours of operation is acceptable. 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Down time for Login Back-up 30 minutes in a 24 hour period.  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build should be triggered within 20 seconds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6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The docker build should support any branch on the repository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Tiago Moore.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 date: 03/20/2016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last modified: 4/11/2016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44sinio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tqliqpdkmpk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6398941" cy="5033963"/>
            <wp:effectExtent b="0" l="0" r="0" t="0"/>
            <wp:wrapSquare wrapText="bothSides" distB="114300" distT="114300" distL="114300" distR="11430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8941" cy="5033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q4548mnj14s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r3snk0qpubz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a5b4hzhqp707" w:id="7"/>
      <w:bookmarkEnd w:id="7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-219074</wp:posOffset>
            </wp:positionH>
            <wp:positionV relativeFrom="paragraph">
              <wp:posOffset>457200</wp:posOffset>
            </wp:positionV>
            <wp:extent cx="5815013" cy="6166727"/>
            <wp:effectExtent b="0" l="0" r="0" t="0"/>
            <wp:wrapSquare wrapText="bothSides" distB="114300" distT="114300" distL="114300" distR="11430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61667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Unit &amp; Integration Tests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Unit &amp; Integration Tests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VIP-SD-717-01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Registration form creates a user.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fills out entire form 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on Register User 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Created message.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Created message.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VIP-SD-717-02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Registration form creates a user  when PI does not enter fiu email 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fills out entire form 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on Register User and excludes an fiu email.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Please Verify Email Message.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Please Verify Email Message.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3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VIP-SD-717-03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Registration form creates a user when PI does not have panther ID.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fills out entire form  and excludes a panther ID.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on Register User.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Entire form is completed except panther ID.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Created message.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Created message 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4 (Rainy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VIP-RD-717-01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Registration form creates a user when user inputs invalid password.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fills out entire form and excludes a  capital letter from the password.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on Register User.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Entire form is completed password or confirm password.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 message saying password must contain capital letter .</w:t>
        <w:tab/>
        <w:tab/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 message saying password must contain capital letter 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qw3sbj98mas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gj76dt7embjm" w:id="9"/>
      <w:bookmarkEnd w:id="9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Guide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1: User Fills out registration form completely.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857750" cy="6791325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2: User Verifies Email: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733425</wp:posOffset>
            </wp:positionH>
            <wp:positionV relativeFrom="paragraph">
              <wp:posOffset>0</wp:posOffset>
            </wp:positionV>
            <wp:extent cx="3981450" cy="3352800"/>
            <wp:effectExtent b="0" l="0" r="0" t="0"/>
            <wp:wrapSquare wrapText="bothSides" distB="19050" distT="19050" distL="19050" distR="1905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7350" l="27415" r="22101" t="2456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3: User Verifies Email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6548438" cy="150495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4: User Clicks on link: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6467475" cy="40100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9505" l="2123" r="4598" t="1045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5: PI Gets Email / Clicks Link / Verifies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-266699</wp:posOffset>
            </wp:positionH>
            <wp:positionV relativeFrom="paragraph">
              <wp:posOffset>323850</wp:posOffset>
            </wp:positionV>
            <wp:extent cx="6791325" cy="2209800"/>
            <wp:effectExtent b="0" l="0" r="0" t="0"/>
            <wp:wrapSquare wrapText="bothSides" distB="19050" distT="19050" distL="19050" distR="1905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17381" t="3734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4700588" cy="3229852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b="9318" l="5823" r="21164" t="10394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229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is now eligible to login.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00000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47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12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47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12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47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12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47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12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12" Type="http://schemas.openxmlformats.org/officeDocument/2006/relationships/image" Target="media/image07.png"/><Relationship Id="rId9" Type="http://schemas.openxmlformats.org/officeDocument/2006/relationships/image" Target="media/image02.png"/><Relationship Id="rId5" Type="http://schemas.openxmlformats.org/officeDocument/2006/relationships/image" Target="media/image09.png"/><Relationship Id="rId6" Type="http://schemas.openxmlformats.org/officeDocument/2006/relationships/image" Target="media/image15.png"/><Relationship Id="rId7" Type="http://schemas.openxmlformats.org/officeDocument/2006/relationships/image" Target="media/image08.png"/><Relationship Id="rId8" Type="http://schemas.openxmlformats.org/officeDocument/2006/relationships/image" Target="media/image13.png"/></Relationships>
</file>