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CIS 4911 - Senior Capstone Project</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Software Engineering Focus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Feature Document</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 Story #973</w:t>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 Vladan Lalovic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Mohsen Taheri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Mohsen Taheri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24"/>
          <w:szCs w:val="24"/>
          <w:rtl w:val="0"/>
        </w:rPr>
        <w:t xml:space="preserve">User Story</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Improve functionality of Profile Page</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As a Developer, I want to test and make sure that the Profile Page works correctly for the different user groups, so that Users can properly use the site.</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0"/>
        </w:numPr>
        <w:spacing w:after="0" w:before="80" w:line="24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sz w:val="24"/>
          <w:szCs w:val="24"/>
          <w:rtl w:val="0"/>
        </w:rPr>
        <w:t xml:space="preserve">The “Profile Page” should automatically be refreshed when you update the profile. (</w:t>
      </w:r>
      <w:hyperlink r:id="rId5">
        <w:r w:rsidDel="00000000" w:rsidR="00000000" w:rsidRPr="00000000">
          <w:rPr>
            <w:rFonts w:ascii="Times New Roman" w:cs="Times New Roman" w:eastAsia="Times New Roman" w:hAnsi="Times New Roman"/>
            <w:b w:val="0"/>
            <w:color w:val="0563c1"/>
            <w:sz w:val="24"/>
            <w:szCs w:val="24"/>
            <w:u w:val="single"/>
            <w:rtl w:val="0"/>
          </w:rPr>
          <w:t xml:space="preserve">http://vip.fiu.edu/#/profile</w:t>
        </w:r>
      </w:hyperlink>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pPr>
        <w:numPr>
          <w:ilvl w:val="0"/>
          <w:numId w:val="10"/>
        </w:numPr>
        <w:spacing w:after="240" w:before="0" w:line="24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sz w:val="24"/>
          <w:szCs w:val="24"/>
          <w:rtl w:val="0"/>
        </w:rPr>
        <w:t xml:space="preserve">After a user updates their profile, a message should be displayed at the bottom of the page indicating whether or not the changes need Pi/CoPi approval.</w:t>
      </w:r>
    </w:p>
    <w:p w:rsidR="00000000" w:rsidDel="00000000" w:rsidP="00000000" w:rsidRDefault="00000000" w:rsidRPr="00000000">
      <w:pPr>
        <w:numPr>
          <w:ilvl w:val="0"/>
          <w:numId w:val="10"/>
        </w:numPr>
        <w:spacing w:after="75" w:before="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“Students” and “Faculty/Staff” should be allowed to update all parts of their profile without Pi/CoPi approval, except for their “userType”. This doesn’t apply if the user was approved as a Pi/CoPi previously.</w:t>
      </w:r>
    </w:p>
    <w:p w:rsidR="00000000" w:rsidDel="00000000" w:rsidP="00000000" w:rsidRDefault="00000000" w:rsidRPr="00000000">
      <w:pPr>
        <w:numPr>
          <w:ilvl w:val="0"/>
          <w:numId w:val="10"/>
        </w:numPr>
        <w:spacing w:after="75" w:before="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Once a user has been approved as being a “Pi/CoPi”, that user can change/update all fields in their Profile, including switching their “userType” between Pi/CoPi, Faculty/Staff, or Student whenever they want, without approval.</w:t>
      </w:r>
    </w:p>
    <w:p w:rsidR="00000000" w:rsidDel="00000000" w:rsidP="00000000" w:rsidRDefault="00000000" w:rsidRPr="00000000">
      <w:pPr>
        <w:spacing w:after="240" w:before="80" w:line="32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4"/>
          <w:szCs w:val="24"/>
          <w:rtl w:val="0"/>
        </w:rPr>
        <w:t xml:space="preserve">Use Case - Profile Page Functionality Improvement</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 Case ID: </w:t>
      </w:r>
      <w:r w:rsidDel="00000000" w:rsidR="00000000" w:rsidRPr="00000000">
        <w:rPr>
          <w:rFonts w:ascii="Times New Roman" w:cs="Times New Roman" w:eastAsia="Times New Roman" w:hAnsi="Times New Roman"/>
          <w:sz w:val="24"/>
          <w:szCs w:val="24"/>
          <w:rtl w:val="0"/>
        </w:rPr>
        <w:t xml:space="preserve">(VIP-973)</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Testing and Fixing the “Profile Page” so that it works as intended for all Users. This includes having the “Profile Page” automatically refresh after the User updates some information. It also includes having the Page send an email to the PI to approve the profile updates.</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Pre-conditions: </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logs into all 3 types of user accounts (Student, Faculty/Staff, and Pi/CoPi) to test the Profile Page features.</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accounts being used to perform the tests have been previously verified and approved via email.</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has navigated to the “Profile Page” (</w:t>
      </w:r>
      <w:hyperlink r:id="rId6">
        <w:r w:rsidDel="00000000" w:rsidR="00000000" w:rsidRPr="00000000">
          <w:rPr>
            <w:rFonts w:ascii="Times New Roman" w:cs="Times New Roman" w:eastAsia="Times New Roman" w:hAnsi="Times New Roman"/>
            <w:color w:val="0563c1"/>
            <w:sz w:val="24"/>
            <w:szCs w:val="24"/>
            <w:u w:val="single"/>
            <w:rtl w:val="0"/>
          </w:rPr>
          <w:t xml:space="preserve">http://vip.fiu.edu/#/profile)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pPr>
        <w:widowControl w:val="0"/>
        <w:numPr>
          <w:ilvl w:val="0"/>
          <w:numId w:val="1"/>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begins when the Developer navigates to the “Profile Page” (</w:t>
      </w:r>
      <w:r w:rsidDel="00000000" w:rsidR="00000000" w:rsidRPr="00000000">
        <w:rPr>
          <w:rFonts w:ascii="Times New Roman" w:cs="Times New Roman" w:eastAsia="Times New Roman" w:hAnsi="Times New Roman"/>
          <w:color w:val="0070c0"/>
          <w:sz w:val="24"/>
          <w:szCs w:val="24"/>
          <w:rtl w:val="0"/>
        </w:rPr>
        <w:t xml:space="preserve">http://vip.fiu.edu/#/profile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numPr>
          <w:ilvl w:val="0"/>
          <w:numId w:val="1"/>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will change his/her “User Type” and/or “Rank” to a different value using the respective drop-down menus.</w:t>
      </w:r>
    </w:p>
    <w:p w:rsidR="00000000" w:rsidDel="00000000" w:rsidP="00000000" w:rsidRDefault="00000000" w:rsidRPr="00000000">
      <w:pPr>
        <w:widowControl w:val="0"/>
        <w:numPr>
          <w:ilvl w:val="0"/>
          <w:numId w:val="1"/>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will click on the “Update” button at the bottom of the page to confirm the changes.</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pPr>
        <w:widowControl w:val="0"/>
        <w:numPr>
          <w:ilvl w:val="0"/>
          <w:numId w:val="11"/>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“Profile Page” will refresh and display 1 of 2 possible messages that indicate success.</w:t>
      </w:r>
    </w:p>
    <w:p w:rsidR="00000000" w:rsidDel="00000000" w:rsidP="00000000" w:rsidRDefault="00000000" w:rsidRPr="00000000">
      <w:pPr>
        <w:widowControl w:val="0"/>
        <w:numPr>
          <w:ilvl w:val="0"/>
          <w:numId w:val="3"/>
        </w:numPr>
        <w:spacing w:after="0" w:before="0" w:line="360" w:lineRule="auto"/>
        <w:ind w:left="22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message “Profile Updated. Waiting for PI Approval.” Indicates that the user needs permission from a Pi/CoPi to update their userType.</w:t>
      </w:r>
    </w:p>
    <w:p w:rsidR="00000000" w:rsidDel="00000000" w:rsidP="00000000" w:rsidRDefault="00000000" w:rsidRPr="00000000">
      <w:pPr>
        <w:widowControl w:val="0"/>
        <w:numPr>
          <w:ilvl w:val="0"/>
          <w:numId w:val="3"/>
        </w:numPr>
        <w:spacing w:after="0" w:before="0" w:line="360" w:lineRule="auto"/>
        <w:ind w:left="22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message “Profile Updated.” Means that all requested profile changes have been performed, and no Pi/CoPi approval is required.</w:t>
      </w:r>
    </w:p>
    <w:p w:rsidR="00000000" w:rsidDel="00000000" w:rsidP="00000000" w:rsidRDefault="00000000" w:rsidRPr="00000000">
      <w:pPr>
        <w:widowControl w:val="0"/>
        <w:numPr>
          <w:ilvl w:val="0"/>
          <w:numId w:val="11"/>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required, an email will automatically be sent to the Pi/CoPi that the User is attempting to Update his/her profile.</w:t>
      </w:r>
    </w:p>
    <w:p w:rsidR="00000000" w:rsidDel="00000000" w:rsidP="00000000" w:rsidRDefault="00000000" w:rsidRPr="00000000">
      <w:pPr>
        <w:widowControl w:val="0"/>
        <w:numPr>
          <w:ilvl w:val="0"/>
          <w:numId w:val="11"/>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profile will remain the same until the PI has approved the changes.</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sz w:val="24"/>
          <w:szCs w:val="24"/>
          <w:rtl w:val="0"/>
        </w:rPr>
        <w:tab/>
        <w:t xml:space="preserve">N/A</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ab/>
        <w:tab/>
        <w:t xml:space="preserve">N/A</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Related Uses Case:</w:t>
      </w:r>
    </w:p>
    <w:p w:rsidR="00000000" w:rsidDel="00000000" w:rsidP="00000000" w:rsidRDefault="00000000" w:rsidRPr="00000000">
      <w:pPr>
        <w:widowControl w:val="0"/>
        <w:numPr>
          <w:ilvl w:val="0"/>
          <w:numId w:val="5"/>
        </w:numPr>
        <w:spacing w:after="0" w:before="0" w:line="36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Login</w:t>
      </w:r>
    </w:p>
    <w:p w:rsidR="00000000" w:rsidDel="00000000" w:rsidP="00000000" w:rsidRDefault="00000000" w:rsidRPr="00000000">
      <w:pPr>
        <w:widowControl w:val="0"/>
        <w:numPr>
          <w:ilvl w:val="0"/>
          <w:numId w:val="5"/>
        </w:numPr>
        <w:spacing w:after="160" w:before="0" w:line="36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Nodeemailer</w:t>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Modification History:</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Times New Roman" w:cs="Times New Roman" w:eastAsia="Times New Roman" w:hAnsi="Times New Roman"/>
          <w:b w:val="1"/>
          <w:sz w:val="24"/>
          <w:szCs w:val="24"/>
          <w:rtl w:val="0"/>
        </w:rPr>
        <w:t xml:space="preserve">Owner:</w:t>
      </w:r>
      <w:r w:rsidDel="00000000" w:rsidR="00000000" w:rsidRPr="00000000">
        <w:rPr>
          <w:rFonts w:ascii="Times New Roman" w:cs="Times New Roman" w:eastAsia="Times New Roman" w:hAnsi="Times New Roman"/>
          <w:sz w:val="24"/>
          <w:szCs w:val="24"/>
          <w:rtl w:val="0"/>
        </w:rPr>
        <w:t xml:space="preserve"> Vladan Lalovic</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Times New Roman" w:cs="Times New Roman" w:eastAsia="Times New Roman" w:hAnsi="Times New Roman"/>
          <w:b w:val="1"/>
          <w:sz w:val="24"/>
          <w:szCs w:val="24"/>
          <w:rtl w:val="0"/>
        </w:rPr>
        <w:t xml:space="preserve">Initiation date:</w:t>
      </w:r>
      <w:r w:rsidDel="00000000" w:rsidR="00000000" w:rsidRPr="00000000">
        <w:rPr>
          <w:rFonts w:ascii="Times New Roman" w:cs="Times New Roman" w:eastAsia="Times New Roman" w:hAnsi="Times New Roman"/>
          <w:sz w:val="24"/>
          <w:szCs w:val="24"/>
          <w:rtl w:val="0"/>
        </w:rPr>
        <w:t xml:space="preserve"> 5/28/2016</w:t>
      </w:r>
    </w:p>
    <w:p w:rsidR="00000000" w:rsidDel="00000000" w:rsidP="00000000" w:rsidRDefault="00000000" w:rsidRPr="00000000">
      <w:pPr>
        <w:widowControl w:val="0"/>
        <w:spacing w:line="360" w:lineRule="auto"/>
        <w:ind w:left="1080" w:firstLine="0"/>
        <w:contextualSpacing w:val="0"/>
      </w:pPr>
      <w:bookmarkStart w:colFirst="0" w:colLast="0" w:name="h.30j0zll" w:id="1"/>
      <w:bookmarkEnd w:id="1"/>
      <w:r w:rsidDel="00000000" w:rsidR="00000000" w:rsidRPr="00000000">
        <w:rPr>
          <w:rFonts w:ascii="Times New Roman" w:cs="Times New Roman" w:eastAsia="Times New Roman" w:hAnsi="Times New Roman"/>
          <w:b w:val="1"/>
          <w:sz w:val="24"/>
          <w:szCs w:val="24"/>
          <w:rtl w:val="0"/>
        </w:rPr>
        <w:t xml:space="preserve">Date last modified:</w:t>
      </w:r>
      <w:r w:rsidDel="00000000" w:rsidR="00000000" w:rsidRPr="00000000">
        <w:rPr>
          <w:rFonts w:ascii="Times New Roman" w:cs="Times New Roman" w:eastAsia="Times New Roman" w:hAnsi="Times New Roman"/>
          <w:sz w:val="24"/>
          <w:szCs w:val="24"/>
          <w:rtl w:val="0"/>
        </w:rPr>
        <w:t xml:space="preserve"> 6/20/2016</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390626" cy="6665912"/>
            <wp:effectExtent b="0" l="0" r="0" t="0"/>
            <wp:docPr descr="C:\Users\Admin\Desktop\Senior Project\973 - Use Case Diagram.png" id="1" name="image03.png"/>
            <a:graphic>
              <a:graphicData uri="http://schemas.openxmlformats.org/drawingml/2006/picture">
                <pic:pic>
                  <pic:nvPicPr>
                    <pic:cNvPr descr="C:\Users\Admin\Desktop\Senior Project\973 - Use Case Diagram.png" id="0" name="image03.png"/>
                    <pic:cNvPicPr preferRelativeResize="0"/>
                  </pic:nvPicPr>
                  <pic:blipFill>
                    <a:blip r:embed="rId7"/>
                    <a:srcRect b="0" l="0" r="0" t="0"/>
                    <a:stretch>
                      <a:fillRect/>
                    </a:stretch>
                  </pic:blipFill>
                  <pic:spPr>
                    <a:xfrm>
                      <a:off x="0" y="0"/>
                      <a:ext cx="5390626" cy="666591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1fob9te" w:id="2"/>
      <w:bookmarkEnd w:id="2"/>
      <w:r w:rsidDel="00000000" w:rsidR="00000000" w:rsidRPr="00000000">
        <w:drawing>
          <wp:inline distB="0" distT="0" distL="0" distR="0">
            <wp:extent cx="5372100" cy="6000750"/>
            <wp:effectExtent b="0" l="0" r="0" t="0"/>
            <wp:docPr descr="C:\Users\Admin\Desktop\Senior Project\973 - Class Diagram.png" id="3" name="image07.png"/>
            <a:graphic>
              <a:graphicData uri="http://schemas.openxmlformats.org/drawingml/2006/picture">
                <pic:pic>
                  <pic:nvPicPr>
                    <pic:cNvPr descr="C:\Users\Admin\Desktop\Senior Project\973 - Class Diagram.png" id="0" name="image07.png"/>
                    <pic:cNvPicPr preferRelativeResize="0"/>
                  </pic:nvPicPr>
                  <pic:blipFill>
                    <a:blip r:embed="rId8"/>
                    <a:srcRect b="0" l="0" r="0" t="0"/>
                    <a:stretch>
                      <a:fillRect/>
                    </a:stretch>
                  </pic:blipFill>
                  <pic:spPr>
                    <a:xfrm>
                      <a:off x="0" y="0"/>
                      <a:ext cx="5372100" cy="60007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r w:rsidDel="00000000" w:rsidR="00000000" w:rsidRPr="00000000">
        <w:rPr>
          <w:rFonts w:ascii="Calibri" w:cs="Calibri" w:eastAsia="Calibri" w:hAnsi="Calibri"/>
          <w:sz w:val="28"/>
          <w:szCs w:val="28"/>
          <w:rtl w:val="0"/>
        </w:rPr>
        <w:t xml:space="preserve">Sequence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7548563" cy="6391275"/>
            <wp:effectExtent b="0" l="0" r="0" t="0"/>
            <wp:docPr descr="C:\Users\Admin\Desktop\Senior Project\973 - Sequence Diagram.png" id="2" name="image06.png"/>
            <a:graphic>
              <a:graphicData uri="http://schemas.openxmlformats.org/drawingml/2006/picture">
                <pic:pic>
                  <pic:nvPicPr>
                    <pic:cNvPr descr="C:\Users\Admin\Desktop\Senior Project\973 - Sequence Diagram.png" id="0" name="image06.png"/>
                    <pic:cNvPicPr preferRelativeResize="0"/>
                  </pic:nvPicPr>
                  <pic:blipFill>
                    <a:blip r:embed="rId9"/>
                    <a:srcRect b="3576" l="9799" r="-9799" t="-3576"/>
                    <a:stretch>
                      <a:fillRect/>
                    </a:stretch>
                  </pic:blipFill>
                  <pic:spPr>
                    <a:xfrm>
                      <a:off x="0" y="0"/>
                      <a:ext cx="7548563" cy="6391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i235064n4tkj" w:id="5"/>
      <w:bookmarkEnd w:id="5"/>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t6azd57do2in" w:id="6"/>
      <w:bookmarkEnd w:id="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tyjcwt" w:id="7"/>
      <w:bookmarkEnd w:id="7"/>
      <w:r w:rsidDel="00000000" w:rsidR="00000000" w:rsidRPr="00000000">
        <w:rPr>
          <w:rFonts w:ascii="Calibri" w:cs="Calibri" w:eastAsia="Calibri" w:hAnsi="Calibri"/>
          <w:sz w:val="28"/>
          <w:szCs w:val="28"/>
          <w:rtl w:val="0"/>
        </w:rPr>
        <w:t xml:space="preserve">Unit &amp; Integration Test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sz w:val="26"/>
          <w:szCs w:val="26"/>
          <w:rtl w:val="0"/>
        </w:rPr>
        <w:t xml:space="preserve">Test Case 1 (Sunny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ID: VIP-SD-746-01</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Purpose</w:t>
      </w:r>
      <w:r w:rsidDel="00000000" w:rsidR="00000000" w:rsidRPr="00000000">
        <w:rPr>
          <w:rtl w:val="0"/>
        </w:rPr>
      </w:r>
    </w:p>
    <w:p w:rsidR="00000000" w:rsidDel="00000000" w:rsidP="00000000" w:rsidRDefault="00000000" w:rsidRPr="00000000">
      <w:pPr>
        <w:numPr>
          <w:ilvl w:val="0"/>
          <w:numId w:val="6"/>
        </w:numPr>
        <w:spacing w:after="0" w:before="0" w:line="360" w:lineRule="auto"/>
        <w:ind w:left="1440" w:hanging="360"/>
        <w:contextualSpacing w:val="1"/>
        <w:rPr/>
      </w:pPr>
      <w:r w:rsidDel="00000000" w:rsidR="00000000" w:rsidRPr="00000000">
        <w:rPr>
          <w:rFonts w:ascii="Calibri" w:cs="Calibri" w:eastAsia="Calibri" w:hAnsi="Calibri"/>
          <w:rtl w:val="0"/>
        </w:rPr>
        <w:t xml:space="preserve">Test if user can save information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Precondition</w:t>
      </w:r>
      <w:r w:rsidDel="00000000" w:rsidR="00000000" w:rsidRPr="00000000">
        <w:rPr>
          <w:rtl w:val="0"/>
        </w:rPr>
      </w:r>
    </w:p>
    <w:p w:rsidR="00000000" w:rsidDel="00000000" w:rsidP="00000000" w:rsidRDefault="00000000" w:rsidRPr="00000000">
      <w:pPr>
        <w:numPr>
          <w:ilvl w:val="0"/>
          <w:numId w:val="7"/>
        </w:numPr>
        <w:spacing w:after="0" w:before="0" w:line="360" w:lineRule="auto"/>
        <w:ind w:left="1440" w:hanging="360"/>
        <w:contextualSpacing w:val="1"/>
        <w:rPr/>
      </w:pPr>
      <w:r w:rsidDel="00000000" w:rsidR="00000000" w:rsidRPr="00000000">
        <w:rPr>
          <w:rFonts w:ascii="Calibri" w:cs="Calibri" w:eastAsia="Calibri" w:hAnsi="Calibri"/>
          <w:rtl w:val="0"/>
        </w:rPr>
        <w:t xml:space="preserve">User is signed into VIP</w:t>
      </w:r>
    </w:p>
    <w:p w:rsidR="00000000" w:rsidDel="00000000" w:rsidP="00000000" w:rsidRDefault="00000000" w:rsidRPr="00000000">
      <w:pPr>
        <w:numPr>
          <w:ilvl w:val="0"/>
          <w:numId w:val="7"/>
        </w:numPr>
        <w:spacing w:after="0" w:before="0" w:line="360" w:lineRule="auto"/>
        <w:ind w:left="1440" w:hanging="360"/>
        <w:contextualSpacing w:val="1"/>
        <w:rPr/>
      </w:pPr>
      <w:r w:rsidDel="00000000" w:rsidR="00000000" w:rsidRPr="00000000">
        <w:rPr>
          <w:rFonts w:ascii="Calibri" w:cs="Calibri" w:eastAsia="Calibri" w:hAnsi="Calibri"/>
          <w:rtl w:val="0"/>
        </w:rPr>
        <w:t xml:space="preserve">Is at the profile page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Expected Result</w:t>
      </w:r>
      <w:r w:rsidDel="00000000" w:rsidR="00000000" w:rsidRPr="00000000">
        <w:rPr>
          <w:rtl w:val="0"/>
        </w:rPr>
      </w:r>
    </w:p>
    <w:p w:rsidR="00000000" w:rsidDel="00000000" w:rsidP="00000000" w:rsidRDefault="00000000" w:rsidRPr="00000000">
      <w:pPr>
        <w:numPr>
          <w:ilvl w:val="0"/>
          <w:numId w:val="8"/>
        </w:numPr>
        <w:spacing w:after="0" w:before="0" w:line="360" w:lineRule="auto"/>
        <w:ind w:left="1440" w:hanging="360"/>
        <w:contextualSpacing w:val="1"/>
        <w:rPr/>
      </w:pPr>
      <w:r w:rsidDel="00000000" w:rsidR="00000000" w:rsidRPr="00000000">
        <w:rPr>
          <w:rFonts w:ascii="Calibri" w:cs="Calibri" w:eastAsia="Calibri" w:hAnsi="Calibri"/>
          <w:rtl w:val="0"/>
        </w:rPr>
        <w:t xml:space="preserve">User can update changed information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Actual Result</w:t>
      </w:r>
      <w:r w:rsidDel="00000000" w:rsidR="00000000" w:rsidRPr="00000000">
        <w:rPr>
          <w:rtl w:val="0"/>
        </w:rPr>
      </w:r>
    </w:p>
    <w:p w:rsidR="00000000" w:rsidDel="00000000" w:rsidP="00000000" w:rsidRDefault="00000000" w:rsidRPr="00000000">
      <w:pPr>
        <w:numPr>
          <w:ilvl w:val="0"/>
          <w:numId w:val="4"/>
        </w:numPr>
        <w:spacing w:after="0" w:before="0" w:line="360" w:lineRule="auto"/>
        <w:ind w:left="1440" w:hanging="360"/>
        <w:contextualSpacing w:val="1"/>
        <w:rPr/>
      </w:pPr>
      <w:r w:rsidDel="00000000" w:rsidR="00000000" w:rsidRPr="00000000">
        <w:rPr>
          <w:rFonts w:ascii="Calibri" w:cs="Calibri" w:eastAsia="Calibri" w:hAnsi="Calibri"/>
          <w:rtl w:val="0"/>
        </w:rPr>
        <w:t xml:space="preserve">User updated information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6"/>
          <w:szCs w:val="26"/>
          <w:rtl w:val="0"/>
        </w:rPr>
        <w:t xml:space="preserve">Test Case 1 (Rainy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ID: VIP-RD-746-01</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Purpose</w:t>
      </w:r>
      <w:r w:rsidDel="00000000" w:rsidR="00000000" w:rsidRPr="00000000">
        <w:rPr>
          <w:rtl w:val="0"/>
        </w:rPr>
      </w:r>
    </w:p>
    <w:p w:rsidR="00000000" w:rsidDel="00000000" w:rsidP="00000000" w:rsidRDefault="00000000" w:rsidRPr="00000000">
      <w:pPr>
        <w:numPr>
          <w:ilvl w:val="0"/>
          <w:numId w:val="6"/>
        </w:numPr>
        <w:spacing w:after="0" w:before="0" w:line="360" w:lineRule="auto"/>
        <w:ind w:left="1440" w:hanging="360"/>
        <w:contextualSpacing w:val="1"/>
        <w:rPr/>
      </w:pPr>
      <w:r w:rsidDel="00000000" w:rsidR="00000000" w:rsidRPr="00000000">
        <w:rPr>
          <w:rFonts w:ascii="Calibri" w:cs="Calibri" w:eastAsia="Calibri" w:hAnsi="Calibri"/>
          <w:rtl w:val="0"/>
        </w:rPr>
        <w:t xml:space="preserve">Test if user can leave required fields empty</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Precondition</w:t>
      </w:r>
      <w:r w:rsidDel="00000000" w:rsidR="00000000" w:rsidRPr="00000000">
        <w:rPr>
          <w:rtl w:val="0"/>
        </w:rPr>
      </w:r>
    </w:p>
    <w:p w:rsidR="00000000" w:rsidDel="00000000" w:rsidP="00000000" w:rsidRDefault="00000000" w:rsidRPr="00000000">
      <w:pPr>
        <w:numPr>
          <w:ilvl w:val="0"/>
          <w:numId w:val="7"/>
        </w:numPr>
        <w:spacing w:after="0" w:before="0" w:line="360" w:lineRule="auto"/>
        <w:ind w:left="1440" w:hanging="360"/>
        <w:contextualSpacing w:val="1"/>
        <w:rPr/>
      </w:pPr>
      <w:r w:rsidDel="00000000" w:rsidR="00000000" w:rsidRPr="00000000">
        <w:rPr>
          <w:rFonts w:ascii="Calibri" w:cs="Calibri" w:eastAsia="Calibri" w:hAnsi="Calibri"/>
          <w:rtl w:val="0"/>
        </w:rPr>
        <w:t xml:space="preserve">User is signed into VIP</w:t>
      </w:r>
    </w:p>
    <w:p w:rsidR="00000000" w:rsidDel="00000000" w:rsidP="00000000" w:rsidRDefault="00000000" w:rsidRPr="00000000">
      <w:pPr>
        <w:numPr>
          <w:ilvl w:val="0"/>
          <w:numId w:val="7"/>
        </w:numPr>
        <w:spacing w:after="0" w:before="0" w:line="360" w:lineRule="auto"/>
        <w:ind w:left="1440" w:hanging="360"/>
        <w:contextualSpacing w:val="1"/>
        <w:rPr/>
      </w:pPr>
      <w:r w:rsidDel="00000000" w:rsidR="00000000" w:rsidRPr="00000000">
        <w:rPr>
          <w:rFonts w:ascii="Calibri" w:cs="Calibri" w:eastAsia="Calibri" w:hAnsi="Calibri"/>
          <w:rtl w:val="0"/>
        </w:rPr>
        <w:t xml:space="preserve">Is at the profile page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Expected Result</w:t>
      </w:r>
      <w:r w:rsidDel="00000000" w:rsidR="00000000" w:rsidRPr="00000000">
        <w:rPr>
          <w:rtl w:val="0"/>
        </w:rPr>
      </w:r>
    </w:p>
    <w:p w:rsidR="00000000" w:rsidDel="00000000" w:rsidP="00000000" w:rsidRDefault="00000000" w:rsidRPr="00000000">
      <w:pPr>
        <w:numPr>
          <w:ilvl w:val="0"/>
          <w:numId w:val="8"/>
        </w:numPr>
        <w:spacing w:after="0" w:before="0" w:line="360" w:lineRule="auto"/>
        <w:ind w:left="1440" w:hanging="360"/>
        <w:contextualSpacing w:val="1"/>
        <w:rPr/>
      </w:pPr>
      <w:r w:rsidDel="00000000" w:rsidR="00000000" w:rsidRPr="00000000">
        <w:rPr>
          <w:rFonts w:ascii="Calibri" w:cs="Calibri" w:eastAsia="Calibri" w:hAnsi="Calibri"/>
          <w:rtl w:val="0"/>
        </w:rPr>
        <w:t xml:space="preserve">User is not able to save with empty fields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Actual Result</w:t>
      </w:r>
      <w:r w:rsidDel="00000000" w:rsidR="00000000" w:rsidRPr="00000000">
        <w:rPr>
          <w:rtl w:val="0"/>
        </w:rPr>
      </w:r>
    </w:p>
    <w:p w:rsidR="00000000" w:rsidDel="00000000" w:rsidP="00000000" w:rsidRDefault="00000000" w:rsidRPr="00000000">
      <w:pPr>
        <w:numPr>
          <w:ilvl w:val="0"/>
          <w:numId w:val="4"/>
        </w:numPr>
        <w:spacing w:after="0" w:before="0" w:line="360" w:lineRule="auto"/>
        <w:ind w:left="1440" w:hanging="360"/>
        <w:contextualSpacing w:val="1"/>
        <w:rPr/>
      </w:pPr>
      <w:r w:rsidDel="00000000" w:rsidR="00000000" w:rsidRPr="00000000">
        <w:rPr>
          <w:rFonts w:ascii="Calibri" w:cs="Calibri" w:eastAsia="Calibri" w:hAnsi="Calibri"/>
          <w:rtl w:val="0"/>
        </w:rPr>
        <w:t xml:space="preserve">User was able to save information with empty fields</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4"/>
          <w:szCs w:val="24"/>
          <w:rtl w:val="0"/>
        </w:rPr>
        <w:t xml:space="preserve">Visual User Guide</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dy6vkm" w:id="8"/>
      <w:bookmarkEnd w:id="8"/>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Login to website</w:t>
      </w:r>
    </w:p>
    <w:p w:rsidR="00000000" w:rsidDel="00000000" w:rsidP="00000000" w:rsidRDefault="00000000" w:rsidRPr="00000000">
      <w:pPr>
        <w:spacing w:after="0" w:line="240" w:lineRule="auto"/>
        <w:contextualSpacing w:val="0"/>
      </w:pPr>
      <w:bookmarkStart w:colFirst="0" w:colLast="0" w:name="h.1t3h5sf" w:id="9"/>
      <w:bookmarkEnd w:id="9"/>
      <w:r w:rsidDel="00000000" w:rsidR="00000000" w:rsidRPr="00000000">
        <w:drawing>
          <wp:inline distB="0" distT="0" distL="0" distR="0">
            <wp:extent cx="6162675" cy="405765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62675" cy="40576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 Profile Page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4829175" cy="7915275"/>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4829175" cy="7915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Fill in changes, and press “Update”.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drawing>
          <wp:inline distB="0" distT="0" distL="0" distR="0">
            <wp:extent cx="4848225" cy="8029575"/>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848225" cy="80295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4d34og8" w:id="10"/>
      <w:bookmarkEnd w:id="10"/>
      <w:r w:rsidDel="00000000" w:rsidR="00000000" w:rsidRPr="00000000">
        <w:rPr>
          <w:rtl w:val="0"/>
        </w:rPr>
      </w:r>
    </w:p>
    <w:p w:rsidR="00000000" w:rsidDel="00000000" w:rsidP="00000000" w:rsidRDefault="00000000" w:rsidRPr="00000000">
      <w:pPr>
        <w:spacing w:after="0" w:line="240" w:lineRule="auto"/>
        <w:contextualSpacing w:val="0"/>
        <w:jc w:val="right"/>
      </w:pPr>
      <w:bookmarkStart w:colFirst="0" w:colLast="0" w:name="h.2s8eyo1" w:id="11"/>
      <w:bookmarkEnd w:id="11"/>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2">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3">
    <w:lvl w:ilvl="0">
      <w:start w:val="1"/>
      <w:numFmt w:val="bullet"/>
      <w:lvlText w:val="●"/>
      <w:lvlJc w:val="left"/>
      <w:pPr>
        <w:ind w:left="2220" w:firstLine="1860"/>
      </w:pPr>
      <w:rPr>
        <w:rFonts w:ascii="Arial" w:cs="Arial" w:eastAsia="Arial" w:hAnsi="Arial"/>
      </w:rPr>
    </w:lvl>
    <w:lvl w:ilvl="1">
      <w:start w:val="1"/>
      <w:numFmt w:val="bullet"/>
      <w:lvlText w:val="o"/>
      <w:lvlJc w:val="left"/>
      <w:pPr>
        <w:ind w:left="2940" w:firstLine="2580"/>
      </w:pPr>
      <w:rPr>
        <w:rFonts w:ascii="Arial" w:cs="Arial" w:eastAsia="Arial" w:hAnsi="Arial"/>
      </w:rPr>
    </w:lvl>
    <w:lvl w:ilvl="2">
      <w:start w:val="1"/>
      <w:numFmt w:val="bullet"/>
      <w:lvlText w:val="▪"/>
      <w:lvlJc w:val="left"/>
      <w:pPr>
        <w:ind w:left="3660" w:firstLine="3300"/>
      </w:pPr>
      <w:rPr>
        <w:rFonts w:ascii="Arial" w:cs="Arial" w:eastAsia="Arial" w:hAnsi="Arial"/>
      </w:rPr>
    </w:lvl>
    <w:lvl w:ilvl="3">
      <w:start w:val="1"/>
      <w:numFmt w:val="bullet"/>
      <w:lvlText w:val="●"/>
      <w:lvlJc w:val="left"/>
      <w:pPr>
        <w:ind w:left="4380" w:firstLine="4020"/>
      </w:pPr>
      <w:rPr>
        <w:rFonts w:ascii="Arial" w:cs="Arial" w:eastAsia="Arial" w:hAnsi="Arial"/>
      </w:rPr>
    </w:lvl>
    <w:lvl w:ilvl="4">
      <w:start w:val="1"/>
      <w:numFmt w:val="bullet"/>
      <w:lvlText w:val="o"/>
      <w:lvlJc w:val="left"/>
      <w:pPr>
        <w:ind w:left="5100" w:firstLine="4740"/>
      </w:pPr>
      <w:rPr>
        <w:rFonts w:ascii="Arial" w:cs="Arial" w:eastAsia="Arial" w:hAnsi="Arial"/>
      </w:rPr>
    </w:lvl>
    <w:lvl w:ilvl="5">
      <w:start w:val="1"/>
      <w:numFmt w:val="bullet"/>
      <w:lvlText w:val="▪"/>
      <w:lvlJc w:val="left"/>
      <w:pPr>
        <w:ind w:left="5820" w:firstLine="5460"/>
      </w:pPr>
      <w:rPr>
        <w:rFonts w:ascii="Arial" w:cs="Arial" w:eastAsia="Arial" w:hAnsi="Arial"/>
      </w:rPr>
    </w:lvl>
    <w:lvl w:ilvl="6">
      <w:start w:val="1"/>
      <w:numFmt w:val="bullet"/>
      <w:lvlText w:val="●"/>
      <w:lvlJc w:val="left"/>
      <w:pPr>
        <w:ind w:left="6540" w:firstLine="6180"/>
      </w:pPr>
      <w:rPr>
        <w:rFonts w:ascii="Arial" w:cs="Arial" w:eastAsia="Arial" w:hAnsi="Arial"/>
      </w:rPr>
    </w:lvl>
    <w:lvl w:ilvl="7">
      <w:start w:val="1"/>
      <w:numFmt w:val="bullet"/>
      <w:lvlText w:val="o"/>
      <w:lvlJc w:val="left"/>
      <w:pPr>
        <w:ind w:left="7260" w:firstLine="6900"/>
      </w:pPr>
      <w:rPr>
        <w:rFonts w:ascii="Arial" w:cs="Arial" w:eastAsia="Arial" w:hAnsi="Arial"/>
      </w:rPr>
    </w:lvl>
    <w:lvl w:ilvl="8">
      <w:start w:val="1"/>
      <w:numFmt w:val="bullet"/>
      <w:lvlText w:val="▪"/>
      <w:lvlJc w:val="left"/>
      <w:pPr>
        <w:ind w:left="7980" w:firstLine="7620"/>
      </w:pPr>
      <w:rPr>
        <w:rFonts w:ascii="Arial" w:cs="Arial" w:eastAsia="Arial" w:hAnsi="Arial"/>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6">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7">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8">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rFonts w:ascii="Arial" w:cs="Arial" w:eastAsia="Arial" w:hAnsi="Arial"/>
        <w:b w:val="1"/>
        <w:sz w:val="21"/>
        <w:szCs w:val="2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0.pn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hyperlink" Target="http://vip.fiu.edu/#/profile" TargetMode="External"/><Relationship Id="rId6" Type="http://schemas.openxmlformats.org/officeDocument/2006/relationships/hyperlink" Target="http://vip.fiu.edu/#/profile)" TargetMode="External"/><Relationship Id="rId7" Type="http://schemas.openxmlformats.org/officeDocument/2006/relationships/image" Target="media/image03.png"/><Relationship Id="rId8" Type="http://schemas.openxmlformats.org/officeDocument/2006/relationships/image" Target="media/image07.png"/></Relationships>
</file>