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CEN 5011- Advanced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Story #1158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ind w:left="288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Search name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contextualSpacing w:val="0"/>
      </w:pPr>
      <w:bookmarkStart w:colFirst="0" w:colLast="0" w:name="_hkpryl3n0xq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contextualSpacing w:val="0"/>
      </w:pPr>
      <w:bookmarkStart w:colFirst="0" w:colLast="0" w:name="_5vs79zqavrp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Story - Search name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1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  </w:t>
        <w:tab/>
        <w:t xml:space="preserve">As a user, I would like to search the students in the list of Users available in the admin panel so that it would be feasible for quick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(VIP-1158)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Search name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Pi/CoPi has navigated to the VIP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Pi/CoPi is able to login and click on admin panel.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Pi/CoPi is navigated to the admin panel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Pi/CoPi should be able to use the search box in order to search for the students in the list.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If Pi/CoPi enters any student’s name in the search box then only their name should be visible in the list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Pi/CoPi should be able to click on the name of the student whom he just searched for the detail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  <w:tab/>
        <w:t xml:space="preserve">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48238" cy="3328491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328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291138" cy="3824204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82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  <w:tab/>
        <w:t xml:space="preserve">Test Case 1(Sunny Day)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Purpose: Test that the search box above the list of users is working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Precondition: Pi/CoPi has reached the VIP site and reached admin panel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Input: Pi/CoPi has to enter any user’s name or email etc who is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Expected Result: The list should show only that user’s name which Pi/CoPi is entered</w:t>
        <w:br w:type="textWrapping"/>
        <w:t xml:space="preserve">○</w:t>
        <w:tab/>
        <w:t xml:space="preserve">Actual Result: The list shows only that user’s name which Pi/CoPi is entered.</w:t>
        <w:br w:type="textWrapping"/>
        <w:t xml:space="preserve">○</w:t>
        <w:tab/>
        <w:t xml:space="preserve">Status: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  <w:tab/>
        <w:t xml:space="preserve">Test Case 2(Rainy Day)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Purpose: Test that the search box above the list of user is working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Precondition: Pi/CoPi has reached the VIP site and reached admin panel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Input: Pi/CoPi has to enter any user’s name or college etc who is not in the list.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44sinio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Expected Result: The list should not show any user’s name as the entered name is not in the list.</w:t>
        <w:br w:type="textWrapping"/>
        <w:t xml:space="preserve">○</w:t>
        <w:tab/>
        <w:t xml:space="preserve">Actual Result: The list should doesn’t show any name as the entered name is not in the list.</w:t>
        <w:br w:type="textWrapping"/>
        <w:t xml:space="preserve">○</w:t>
        <w:tab/>
        <w:t xml:space="preserve">Status: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2jxsxq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