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#675 Robot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Daniel Rivero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Pachev Joseph, Hamilton Chevez, Bernardo Pla, Daniel Khawand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WebVR 1.0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Robot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 developer who programs this game, I want the controller for the robot to be the interface between what the user does when programming the robot with the actions provided to the robot by the back-end.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Controller should be programmed using the MonoBehavior interface from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Controller should be able to interface between front-end assets to the state machine.ma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moveForward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Robot, System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A module with the name ‘moveForward’ has been placed in the programming board.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Robot detects the moveForward module placed on the programming board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Robot sends moveForward module information to the system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System generates state machine based on this module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System sends generated state machine to robot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Robot changes internal state from ready to running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Robot executes the moveForward state from the state machine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Robot moves forward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Robot changes internal state from running to terminated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Robot executes next state (EXCEPTION: noMoreStates)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EXCEPTIONS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noMoreStates : robot will not transition into another state if there is only one state or </w:t>
      </w:r>
    </w:p>
    <w:p w:rsidR="00000000" w:rsidDel="00000000" w:rsidP="00000000" w:rsidRDefault="00000000" w:rsidRPr="00000000">
      <w:pPr>
        <w:spacing w:before="80" w:line="240" w:lineRule="auto"/>
        <w:ind w:left="72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more states in the state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4381500"/>
            <wp:effectExtent b="0" l="0" r="0" t="0"/>
            <wp:docPr descr="#675 robot controller.png" id="2" name="image5.png"/>
            <a:graphic>
              <a:graphicData uri="http://schemas.openxmlformats.org/drawingml/2006/picture">
                <pic:pic>
                  <pic:nvPicPr>
                    <pic:cNvPr descr="#675 robot controller.png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381375" cy="5200650"/>
            <wp:effectExtent b="0" l="0" r="0" t="0"/>
            <wp:docPr descr="#675 - Sequence.png" id="1" name="image4.png"/>
            <a:graphic>
              <a:graphicData uri="http://schemas.openxmlformats.org/drawingml/2006/picture">
                <pic:pic>
                  <pic:nvPicPr>
                    <pic:cNvPr descr="#675 - Sequence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3594100"/>
            <wp:effectExtent b="0" l="0" r="0" t="0"/>
            <wp:docPr descr="seniorproject Class diagram.png" id="3" name="image6.png"/>
            <a:graphic>
              <a:graphicData uri="http://schemas.openxmlformats.org/drawingml/2006/picture">
                <pic:pic>
                  <pic:nvPicPr>
                    <pic:cNvPr descr="seniorproject Class diagram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4.png"/><Relationship Id="rId7" Type="http://schemas.openxmlformats.org/officeDocument/2006/relationships/image" Target="media/image6.png"/></Relationships>
</file>