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#758 Generic Empty Device Implementation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Bernardo Pla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Pachev Joseph, Hamilton Chevez, Daniel Rivero, Daniel Khawand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WEBVR 1.0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Francisco Ortega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Francisco Ortega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b w:val="1"/>
        </w:rPr>
      </w:pPr>
      <w:r w:rsidDel="00000000" w:rsidR="00000000" w:rsidRPr="00000000">
        <w:rPr>
          <w:rFonts w:ascii="Times New Roman" w:cs="Times New Roman" w:eastAsia="Times New Roman" w:hAnsi="Times New Roman"/>
          <w:b w:val="1"/>
          <w:smallCaps w:val="1"/>
          <w:sz w:val="32"/>
          <w:szCs w:val="32"/>
          <w:rtl w:val="0"/>
        </w:rPr>
        <w:t xml:space="preserve">User Story Name: </w:t>
      </w:r>
      <w:r w:rsidDel="00000000" w:rsidR="00000000" w:rsidRPr="00000000">
        <w:rPr>
          <w:rFonts w:ascii="Times New Roman" w:cs="Times New Roman" w:eastAsia="Times New Roman" w:hAnsi="Times New Roman"/>
          <w:b w:val="1"/>
          <w:sz w:val="32"/>
          <w:szCs w:val="32"/>
          <w:rtl w:val="0"/>
        </w:rPr>
        <w:t xml:space="preserve">#758 Generic Empty Device Implementation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As a Developer, I want to create a class in rust to handle generic or “unsupported” devices, so that the library can support as many devices as possible.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rPr/>
      </w:pPr>
      <w:r w:rsidDel="00000000" w:rsidR="00000000" w:rsidRPr="00000000">
        <w:rPr>
          <w:rFonts w:ascii="Arial" w:cs="Arial" w:eastAsia="Arial" w:hAnsi="Arial"/>
          <w:sz w:val="21"/>
          <w:szCs w:val="21"/>
          <w:highlight w:val="white"/>
          <w:rtl w:val="0"/>
        </w:rPr>
        <w:t xml:space="preserve">Empty Device fulfills the 7-tuple device requirement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Demo is accepted by the Product owner.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32"/>
          <w:szCs w:val="32"/>
        </w:rPr>
      </w:pPr>
      <w:bookmarkStart w:colFirst="0" w:colLast="0" w:name="_1zaz4192qd38"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Name: Generic Empty Device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Actor: Device Controller, User, Developer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Preconditions: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WebVr-input window is running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Device connected is not supported by the current rust library (ie, device is not considered a mouse, gamepad, VR-Headset, etc).</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Description: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Developer connects generic device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Developer adds generic device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Developer determines inputs necessary for processing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User provides actions on generic device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Output is sent to developer for processing.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Diagram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5943600" cy="2743200"/>
            <wp:effectExtent b="0" l="0" r="0" t="0"/>
            <wp:docPr descr="#758 Generic Device Implementation.png" id="2" name="image4.png"/>
            <a:graphic>
              <a:graphicData uri="http://schemas.openxmlformats.org/drawingml/2006/picture">
                <pic:pic>
                  <pic:nvPicPr>
                    <pic:cNvPr descr="#758 Generic Device Implementation.png" id="0" name="image4.png"/>
                    <pic:cNvPicPr preferRelativeResize="0"/>
                  </pic:nvPicPr>
                  <pic:blipFill>
                    <a:blip r:embed="rId5"/>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b w:val="1"/>
          <w:rtl w:val="0"/>
        </w:rPr>
        <w:t xml:space="preserve">Fig-1:</w:t>
      </w:r>
      <w:r w:rsidDel="00000000" w:rsidR="00000000" w:rsidRPr="00000000">
        <w:rPr>
          <w:rtl w:val="0"/>
        </w:rPr>
        <w:t xml:space="preserve"> Use Case Diagram for User Story #758. Interaction between user and developer for signal sending and receiving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drawing>
          <wp:inline distB="114300" distT="114300" distL="114300" distR="114300">
            <wp:extent cx="5943600" cy="4559300"/>
            <wp:effectExtent b="0" l="0" r="0" t="0"/>
            <wp:docPr descr="#758 Sequence Diagram.png" id="1" name="image2.png"/>
            <a:graphic>
              <a:graphicData uri="http://schemas.openxmlformats.org/drawingml/2006/picture">
                <pic:pic>
                  <pic:nvPicPr>
                    <pic:cNvPr descr="#758 Sequence Diagram.png" id="0" name="image2.png"/>
                    <pic:cNvPicPr preferRelativeResize="0"/>
                  </pic:nvPicPr>
                  <pic:blipFill>
                    <a:blip r:embed="rId6"/>
                    <a:srcRect b="0" l="0" r="0" t="0"/>
                    <a:stretch>
                      <a:fillRect/>
                    </a:stretch>
                  </pic:blipFill>
                  <pic:spPr>
                    <a:xfrm>
                      <a:off x="0" y="0"/>
                      <a:ext cx="5943600" cy="4559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b w:val="1"/>
          <w:sz w:val="24"/>
          <w:szCs w:val="24"/>
          <w:rtl w:val="0"/>
        </w:rPr>
        <w:t xml:space="preserve">Fig-2:</w:t>
      </w:r>
      <w:r w:rsidDel="00000000" w:rsidR="00000000" w:rsidRPr="00000000">
        <w:rPr>
          <w:sz w:val="24"/>
          <w:szCs w:val="24"/>
          <w:rtl w:val="0"/>
        </w:rPr>
        <w:t xml:space="preserve"> Sequence Diagram for User Story #758. Events take place between user, device, input window, and developer.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drawing>
          <wp:inline distB="114300" distT="114300" distL="114300" distR="114300">
            <wp:extent cx="5943600" cy="5143500"/>
            <wp:effectExtent b="0" l="0" r="0" t="0"/>
            <wp:docPr descr="#758 Class Diagram.png" id="3" name="image6.png"/>
            <a:graphic>
              <a:graphicData uri="http://schemas.openxmlformats.org/drawingml/2006/picture">
                <pic:pic>
                  <pic:nvPicPr>
                    <pic:cNvPr descr="#758 Class Diagram.png" id="0" name="image6.png"/>
                    <pic:cNvPicPr preferRelativeResize="0"/>
                  </pic:nvPicPr>
                  <pic:blipFill>
                    <a:blip r:embed="rId7"/>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b w:val="1"/>
          <w:rtl w:val="0"/>
        </w:rPr>
        <w:t xml:space="preserve">Fig-3:</w:t>
      </w:r>
      <w:r w:rsidDel="00000000" w:rsidR="00000000" w:rsidRPr="00000000">
        <w:rPr>
          <w:rtl w:val="0"/>
        </w:rPr>
        <w:t xml:space="preserve"> Class Diagram for User Story #758. Diagram focuses on four classes. They are main, spat_input, mod, and empty_device. The spat_input (spatial input) class is inherited by empty_device and mod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Test case ID: Unit002 - Record generic input device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Description/Summary of Test: The demo window is launched. The device recorded is an unrecognized device as it is not part of the rust device developer library. The user can interact with the device. The developer can process the generic inputs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Pre-condition: Main rust class is running the demo window. The device connected to the machine is not supported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Expected Results: Terminal reads “Button down” when an interaction is placed on the empty device. When released, terminal should read “button up”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Actual Result: When any button was pressed, the terminal displayed “Button Down.” When any button was released, the terminal displayed “Button Up”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Visual User Guide </w:t>
      </w:r>
      <w:r w:rsidDel="00000000" w:rsidR="00000000" w:rsidRPr="00000000">
        <w:rPr>
          <w:rFonts w:ascii="Times New Roman" w:cs="Times New Roman" w:eastAsia="Times New Roman" w:hAnsi="Times New Roman"/>
          <w:sz w:val="28"/>
          <w:szCs w:val="28"/>
          <w:rtl w:val="0"/>
        </w:rPr>
        <w:t xml:space="preserve">&lt;like one or two screenshots of the feature. For the hardware project, a photo of device is required&gt;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30j0zll" w:id="1"/>
      <w:bookmarkEnd w:id="1"/>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image" Target="media/image6.png"/></Relationships>
</file>