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Misunderstood requirements for one user story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Lots of progress made on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Ask more clarifying questions about user story requirements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sprint planning document for all team members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better ways to communicate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Single, compressed file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2/16/18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Didn’t send update email on time.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Found viable solutions to previous requirements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user stories in reasonable time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changes of requirements as the tools evolve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GUI, browser choices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3/2/18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Underestimated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Underestimated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Lots of progress made on GUI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sent on time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features added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Have more things in sprint backlog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points better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styling, make it look “sleek”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3/9/18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Had to cut sprint in half to get back on class schedule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Lots of progress made on GUI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Sprints will be back on schedule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translation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extraction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3/30/18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Lots of progress made on metadata extraction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Viable future options for body extraction found and will be implemented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Process is good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body extraction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Reformat wat files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output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4/13/18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Attendees: Mark Fajet, Juan Alvarado, Andres Cremisini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Start time: 12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End time:12:15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Lots of progress made on content extraction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Viable future options for extending body extraction found and will be implemented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Process is good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more metrics for content scoring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mac build working properly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on windows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