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w:t>
            </w:r>
            <w:r w:rsidDel="00000000" w:rsidR="00000000" w:rsidRPr="00000000">
              <w:rPr>
                <w:rtl w:val="0"/>
              </w:rPr>
              <w:t xml:space="preserve">15</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Frankie Lawrence</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documenting of software design template.</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purpose of this document is to outline the design of The Gaming Room’s Draw It or Lose It. This application draws loose inspiration from the 1980s television game Win, Lose or Draw, where teams compete to guess what is being drawn. In this application, images from a photo library will be rendered, and an active team will have the opportunity to score points by guessing the image correctly. If the active team fails to guess within their time allotment, the opposing team will have a brief opportunity to guess. After four rounds of play, the team with the most points will be declared the winner.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8">
      <w:pPr>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u w:val="none"/>
        </w:rPr>
      </w:pPr>
      <w:bookmarkStart w:colFirst="0" w:colLast="0" w:name="_81dp3oy3uk2m" w:id="7"/>
      <w:bookmarkEnd w:id="7"/>
      <w:r w:rsidDel="00000000" w:rsidR="00000000" w:rsidRPr="00000000">
        <w:rPr>
          <w:b w:val="1"/>
          <w:rtl w:val="0"/>
        </w:rPr>
        <w:t xml:space="preserve">Puzzle/Photo Library Management</w:t>
      </w:r>
      <w:r w:rsidDel="00000000" w:rsidR="00000000" w:rsidRPr="00000000">
        <w:rPr>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The game must access a large library of stock drawings to provide puzzle clues.</w:t>
      </w:r>
    </w:p>
    <w:p w:rsidR="00000000" w:rsidDel="00000000" w:rsidP="00000000" w:rsidRDefault="00000000" w:rsidRPr="00000000" w14:paraId="0000002B">
      <w:pPr>
        <w:numPr>
          <w:ilvl w:val="0"/>
          <w:numId w:val="1"/>
        </w:numPr>
        <w:spacing w:after="0" w:afterAutospacing="0"/>
        <w:ind w:left="720" w:hanging="360"/>
        <w:rPr>
          <w:u w:val="none"/>
        </w:rPr>
      </w:pPr>
      <w:bookmarkStart w:colFirst="0" w:colLast="0" w:name="_81dp3oy3uk2m" w:id="7"/>
      <w:bookmarkEnd w:id="7"/>
      <w:r w:rsidDel="00000000" w:rsidR="00000000" w:rsidRPr="00000000">
        <w:rPr>
          <w:b w:val="1"/>
          <w:rtl w:val="0"/>
        </w:rPr>
        <w:t xml:space="preserve">Platform Compatibility</w:t>
      </w:r>
      <w:r w:rsidDel="00000000" w:rsidR="00000000" w:rsidRPr="00000000">
        <w:rPr>
          <w:rtl w:val="0"/>
        </w:rPr>
        <w:t xml:space="preserve">:</w:t>
      </w:r>
    </w:p>
    <w:p w:rsidR="00000000" w:rsidDel="00000000" w:rsidP="00000000" w:rsidRDefault="00000000" w:rsidRPr="00000000" w14:paraId="0000002C">
      <w:pPr>
        <w:numPr>
          <w:ilvl w:val="1"/>
          <w:numId w:val="1"/>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The game must support </w:t>
      </w:r>
      <w:r w:rsidDel="00000000" w:rsidR="00000000" w:rsidRPr="00000000">
        <w:rPr>
          <w:b w:val="1"/>
          <w:rtl w:val="0"/>
        </w:rPr>
        <w:t xml:space="preserve">web-based functionality</w:t>
      </w:r>
      <w:r w:rsidDel="00000000" w:rsidR="00000000" w:rsidRPr="00000000">
        <w:rPr>
          <w:rtl w:val="0"/>
        </w:rPr>
        <w:t xml:space="preserve"> and be accessible across </w:t>
      </w:r>
      <w:r w:rsidDel="00000000" w:rsidR="00000000" w:rsidRPr="00000000">
        <w:rPr>
          <w:b w:val="1"/>
          <w:rtl w:val="0"/>
        </w:rPr>
        <w:t xml:space="preserve">multiple platforms</w:t>
      </w:r>
      <w:r w:rsidDel="00000000" w:rsidR="00000000" w:rsidRPr="00000000">
        <w:rPr>
          <w:rtl w:val="0"/>
        </w:rPr>
        <w:t xml:space="preserve">, transitioning from the current Android-only app.</w:t>
      </w:r>
    </w:p>
    <w:p w:rsidR="00000000" w:rsidDel="00000000" w:rsidP="00000000" w:rsidRDefault="00000000" w:rsidRPr="00000000" w14:paraId="0000002D">
      <w:pPr>
        <w:numPr>
          <w:ilvl w:val="0"/>
          <w:numId w:val="1"/>
        </w:numPr>
        <w:spacing w:after="0" w:afterAutospacing="0"/>
        <w:ind w:left="720" w:hanging="360"/>
        <w:rPr>
          <w:u w:val="none"/>
        </w:rPr>
      </w:pPr>
      <w:bookmarkStart w:colFirst="0" w:colLast="0" w:name="_81dp3oy3uk2m" w:id="7"/>
      <w:bookmarkEnd w:id="7"/>
      <w:r w:rsidDel="00000000" w:rsidR="00000000" w:rsidRPr="00000000">
        <w:rPr>
          <w:b w:val="1"/>
          <w:rtl w:val="0"/>
        </w:rPr>
        <w:t xml:space="preserve">Round Timing and Gameplay</w:t>
      </w:r>
      <w:r w:rsidDel="00000000" w:rsidR="00000000" w:rsidRPr="00000000">
        <w:rPr>
          <w:rtl w:val="0"/>
        </w:rPr>
        <w:t xml:space="preserve">:</w:t>
      </w:r>
    </w:p>
    <w:p w:rsidR="00000000" w:rsidDel="00000000" w:rsidP="00000000" w:rsidRDefault="00000000" w:rsidRPr="00000000" w14:paraId="0000002E">
      <w:pPr>
        <w:numPr>
          <w:ilvl w:val="1"/>
          <w:numId w:val="1"/>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Each round must last </w:t>
      </w:r>
      <w:r w:rsidDel="00000000" w:rsidR="00000000" w:rsidRPr="00000000">
        <w:rPr>
          <w:b w:val="1"/>
          <w:rtl w:val="0"/>
        </w:rPr>
        <w:t xml:space="preserve">one minute</w:t>
      </w:r>
      <w:r w:rsidDel="00000000" w:rsidR="00000000" w:rsidRPr="00000000">
        <w:rPr>
          <w:rtl w:val="0"/>
        </w:rPr>
        <w:t xml:space="preserve">, with the drawing fully rendered by the </w:t>
      </w:r>
      <w:r w:rsidDel="00000000" w:rsidR="00000000" w:rsidRPr="00000000">
        <w:rPr>
          <w:b w:val="1"/>
          <w:rtl w:val="0"/>
        </w:rPr>
        <w:t xml:space="preserve">30-second mark</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bookmarkStart w:colFirst="0" w:colLast="0" w:name="_81dp3oy3uk2m" w:id="7"/>
      <w:bookmarkEnd w:id="7"/>
      <w:r w:rsidDel="00000000" w:rsidR="00000000" w:rsidRPr="00000000">
        <w:rPr>
          <w:rtl w:val="0"/>
        </w:rPr>
        <w:t xml:space="preserve">Teams have </w:t>
      </w:r>
      <w:r w:rsidDel="00000000" w:rsidR="00000000" w:rsidRPr="00000000">
        <w:rPr>
          <w:b w:val="1"/>
          <w:rtl w:val="0"/>
        </w:rPr>
        <w:t xml:space="preserve">15 seconds</w:t>
      </w:r>
      <w:r w:rsidDel="00000000" w:rsidR="00000000" w:rsidRPr="00000000">
        <w:rPr>
          <w:rtl w:val="0"/>
        </w:rPr>
        <w:t xml:space="preserve"> to guess the puzzle if the primary team fails.</w:t>
      </w:r>
    </w:p>
    <w:p w:rsidR="00000000" w:rsidDel="00000000" w:rsidP="00000000" w:rsidRDefault="00000000" w:rsidRPr="00000000" w14:paraId="00000030">
      <w:pPr>
        <w:numPr>
          <w:ilvl w:val="0"/>
          <w:numId w:val="1"/>
        </w:numPr>
        <w:spacing w:after="0" w:afterAutospacing="0"/>
        <w:ind w:left="720" w:hanging="360"/>
        <w:rPr>
          <w:u w:val="none"/>
        </w:rPr>
      </w:pPr>
      <w:bookmarkStart w:colFirst="0" w:colLast="0" w:name="_81dp3oy3uk2m" w:id="7"/>
      <w:bookmarkEnd w:id="7"/>
      <w:r w:rsidDel="00000000" w:rsidR="00000000" w:rsidRPr="00000000">
        <w:rPr>
          <w:b w:val="1"/>
          <w:rtl w:val="0"/>
        </w:rPr>
        <w:t xml:space="preserve">Environment Setup</w:t>
      </w:r>
      <w:r w:rsidDel="00000000" w:rsidR="00000000" w:rsidRPr="00000000">
        <w:rPr>
          <w:rtl w:val="0"/>
        </w:rPr>
        <w:t xml:space="preserve">:</w:t>
      </w:r>
    </w:p>
    <w:p w:rsidR="00000000" w:rsidDel="00000000" w:rsidP="00000000" w:rsidRDefault="00000000" w:rsidRPr="00000000" w14:paraId="00000031">
      <w:pPr>
        <w:numPr>
          <w:ilvl w:val="1"/>
          <w:numId w:val="1"/>
        </w:numPr>
        <w:spacing w:after="240" w:before="0" w:beforeAutospacing="0" w:lineRule="auto"/>
        <w:ind w:left="1440" w:hanging="360"/>
        <w:rPr>
          <w:u w:val="none"/>
        </w:rPr>
      </w:pPr>
      <w:bookmarkStart w:colFirst="0" w:colLast="0" w:name="_81dp3oy3uk2m" w:id="7"/>
      <w:bookmarkEnd w:id="7"/>
      <w:r w:rsidDel="00000000" w:rsidR="00000000" w:rsidRPr="00000000">
        <w:rPr>
          <w:rtl w:val="0"/>
        </w:rPr>
        <w:t xml:space="preserve">The client requires guidance on setting up the environment for developing and running the application.</w:t>
      </w:r>
    </w:p>
    <w:p w:rsidR="00000000" w:rsidDel="00000000" w:rsidP="00000000" w:rsidRDefault="00000000" w:rsidRPr="00000000" w14:paraId="00000032">
      <w:pPr>
        <w:rPr/>
      </w:pPr>
      <w:bookmarkStart w:colFirst="0" w:colLast="0" w:name="_81dp3oy3uk2m" w:id="7"/>
      <w:bookmarkEnd w:id="7"/>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1t3h5sf" w:id="8"/>
      <w:bookmarkEnd w:id="8"/>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Business Constraints</w:t>
      </w:r>
    </w:p>
    <w:p w:rsidR="00000000" w:rsidDel="00000000" w:rsidP="00000000" w:rsidRDefault="00000000" w:rsidRPr="00000000" w14:paraId="00000037">
      <w:pPr>
        <w:numPr>
          <w:ilvl w:val="1"/>
          <w:numId w:val="3"/>
        </w:numPr>
        <w:ind w:left="1440" w:hanging="360"/>
        <w:rPr/>
      </w:pPr>
      <w:r w:rsidDel="00000000" w:rsidR="00000000" w:rsidRPr="00000000">
        <w:rPr>
          <w:rtl w:val="0"/>
        </w:rPr>
        <w:t xml:space="preserve">Platform Expansion - The application is moving from android-only to a web based solution. This will be a large step for the company to make.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User familiarity - Web based version must retain similar functionality and end user experience as the existing android version.</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CTS is providing The Gaming Room (TGR) the initial environmental setup, as such, CTS must provide good documentation for future deployments and maintenance.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Techincal Constraints</w:t>
      </w:r>
    </w:p>
    <w:p w:rsidR="00000000" w:rsidDel="00000000" w:rsidP="00000000" w:rsidRDefault="00000000" w:rsidRPr="00000000" w14:paraId="0000003C">
      <w:pPr>
        <w:numPr>
          <w:ilvl w:val="1"/>
          <w:numId w:val="3"/>
        </w:numPr>
        <w:ind w:left="1440" w:hanging="360"/>
        <w:rPr/>
      </w:pPr>
      <w:r w:rsidDel="00000000" w:rsidR="00000000" w:rsidRPr="00000000">
        <w:rPr>
          <w:rtl w:val="0"/>
        </w:rPr>
        <w:t xml:space="preserve">Parent company of Creative Technology Solutions (CTS), Southern New Hampshire University has asked all CTS applications to be designed in Java.</w:t>
      </w:r>
    </w:p>
    <w:p w:rsidR="00000000" w:rsidDel="00000000" w:rsidP="00000000" w:rsidRDefault="00000000" w:rsidRPr="00000000" w14:paraId="0000003D">
      <w:pPr>
        <w:numPr>
          <w:ilvl w:val="1"/>
          <w:numId w:val="3"/>
        </w:numPr>
        <w:ind w:left="1440" w:hanging="360"/>
        <w:rPr/>
      </w:pPr>
      <w:r w:rsidDel="00000000" w:rsidR="00000000" w:rsidRPr="00000000">
        <w:rPr>
          <w:rtl w:val="0"/>
        </w:rPr>
        <w:t xml:space="preserve">The web application requires an active internet connection. It will utilize web sockets to ensure multiple players remain connected to the game server and receive real-time updates concurrently.</w:t>
      </w:r>
    </w:p>
    <w:p w:rsidR="00000000" w:rsidDel="00000000" w:rsidP="00000000" w:rsidRDefault="00000000" w:rsidRPr="00000000" w14:paraId="0000003E">
      <w:pPr>
        <w:numPr>
          <w:ilvl w:val="1"/>
          <w:numId w:val="3"/>
        </w:numPr>
        <w:ind w:left="1440" w:hanging="360"/>
        <w:rPr/>
      </w:pPr>
      <w:r w:rsidDel="00000000" w:rsidR="00000000" w:rsidRPr="00000000">
        <w:rPr>
          <w:rtl w:val="0"/>
        </w:rPr>
        <w:t xml:space="preserve">The application will ideally require a database storage system to facilitate the efficient uploading, removal, and management of photos used as game hints.</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The application must be compatible with multiple platforms, including web browsers on desktop and mobile devices, ensuring a seamless user experience regardless of the device.</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As the application comes online, security systems should be in place to protect company and player information.</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The application will utilize an iterator design pattern to parse through teams and players to ensure players and teams cannot have the same identity.</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The application will utilize a singleton design pattern to ensure only one instance of a game can be active at a time.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4d34og8" w:id="9"/>
      <w:bookmarkEnd w:id="9"/>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2s8eyo1" w:id="10"/>
      <w:bookmarkEnd w:id="10"/>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UML diagram outlines multiple key relationships and object oriented principles that will help organize the application’s code base.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primary entry point to the application is the </w:t>
      </w:r>
      <w:r w:rsidDel="00000000" w:rsidR="00000000" w:rsidRPr="00000000">
        <w:rPr>
          <w:b w:val="1"/>
          <w:rtl w:val="0"/>
        </w:rPr>
        <w:t xml:space="preserve">GameService class. </w:t>
      </w:r>
      <w:r w:rsidDel="00000000" w:rsidR="00000000" w:rsidRPr="00000000">
        <w:rPr>
          <w:rtl w:val="0"/>
        </w:rPr>
        <w:t xml:space="preserve">The </w:t>
      </w:r>
      <w:r w:rsidDel="00000000" w:rsidR="00000000" w:rsidRPr="00000000">
        <w:rPr>
          <w:b w:val="1"/>
          <w:rtl w:val="0"/>
        </w:rPr>
        <w:t xml:space="preserve">GameService class </w:t>
      </w:r>
      <w:r w:rsidDel="00000000" w:rsidR="00000000" w:rsidRPr="00000000">
        <w:rPr>
          <w:rtl w:val="0"/>
        </w:rPr>
        <w:t xml:space="preserve">implements the </w:t>
      </w:r>
      <w:r w:rsidDel="00000000" w:rsidR="00000000" w:rsidRPr="00000000">
        <w:rPr>
          <w:b w:val="1"/>
          <w:rtl w:val="0"/>
        </w:rPr>
        <w:t xml:space="preserve">Singleton</w:t>
      </w:r>
      <w:r w:rsidDel="00000000" w:rsidR="00000000" w:rsidRPr="00000000">
        <w:rPr>
          <w:rtl w:val="0"/>
        </w:rPr>
        <w:t xml:space="preserve"> design pattern ensuring that only one instance of </w:t>
      </w:r>
      <w:r w:rsidDel="00000000" w:rsidR="00000000" w:rsidRPr="00000000">
        <w:rPr>
          <w:b w:val="1"/>
          <w:rtl w:val="0"/>
        </w:rPr>
        <w:t xml:space="preserve">GameService </w:t>
      </w:r>
      <w:r w:rsidDel="00000000" w:rsidR="00000000" w:rsidRPr="00000000">
        <w:rPr>
          <w:rtl w:val="0"/>
        </w:rPr>
        <w:t xml:space="preserve">exists at runtime to manage game logic and data. It hosts multiple instances of the Game class</w:t>
      </w:r>
      <w:r w:rsidDel="00000000" w:rsidR="00000000" w:rsidRPr="00000000">
        <w:rPr>
          <w:b w:val="1"/>
          <w:rtl w:val="0"/>
        </w:rPr>
        <w:t xml:space="preserve"> </w:t>
      </w:r>
      <w:r w:rsidDel="00000000" w:rsidR="00000000" w:rsidRPr="00000000">
        <w:rPr>
          <w:rtl w:val="0"/>
        </w:rPr>
        <w:t xml:space="preserve">and holds many methods for retrieving game and player data.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next primary class of the application is the </w:t>
      </w:r>
      <w:r w:rsidDel="00000000" w:rsidR="00000000" w:rsidRPr="00000000">
        <w:rPr>
          <w:b w:val="1"/>
          <w:rtl w:val="0"/>
        </w:rPr>
        <w:t xml:space="preserve">Entity class</w:t>
      </w:r>
      <w:r w:rsidDel="00000000" w:rsidR="00000000" w:rsidRPr="00000000">
        <w:rPr>
          <w:rtl w:val="0"/>
        </w:rPr>
        <w:t xml:space="preserve">. This class demonstrates inheritance and polymorphism.</w:t>
      </w:r>
      <w:r w:rsidDel="00000000" w:rsidR="00000000" w:rsidRPr="00000000">
        <w:rPr>
          <w:b w:val="1"/>
          <w:rtl w:val="0"/>
        </w:rPr>
        <w:t xml:space="preserve"> </w:t>
      </w:r>
      <w:r w:rsidDel="00000000" w:rsidR="00000000" w:rsidRPr="00000000">
        <w:rPr>
          <w:rtl w:val="0"/>
        </w:rPr>
        <w:t xml:space="preserve">Game, Team and Player classes all inherit directly from the </w:t>
      </w:r>
      <w:r w:rsidDel="00000000" w:rsidR="00000000" w:rsidRPr="00000000">
        <w:rPr>
          <w:b w:val="1"/>
          <w:rtl w:val="0"/>
        </w:rPr>
        <w:t xml:space="preserve">Entity class.</w:t>
      </w:r>
      <w:r w:rsidDel="00000000" w:rsidR="00000000" w:rsidRPr="00000000">
        <w:rPr>
          <w:rtl w:val="0"/>
        </w:rPr>
        <w:t xml:space="preserve"> </w:t>
      </w:r>
      <w:r w:rsidDel="00000000" w:rsidR="00000000" w:rsidRPr="00000000">
        <w:rPr>
          <w:b w:val="1"/>
          <w:rtl w:val="0"/>
        </w:rPr>
        <w:t xml:space="preserve">Entity class </w:t>
      </w:r>
      <w:r w:rsidDel="00000000" w:rsidR="00000000" w:rsidRPr="00000000">
        <w:rPr>
          <w:rtl w:val="0"/>
        </w:rPr>
        <w:t xml:space="preserve">provides these child classes with unique identifiers and accessors. The unique identifiers in the </w:t>
      </w:r>
      <w:r w:rsidDel="00000000" w:rsidR="00000000" w:rsidRPr="00000000">
        <w:rPr>
          <w:b w:val="1"/>
          <w:rtl w:val="0"/>
        </w:rPr>
        <w:t xml:space="preserve">Entity class </w:t>
      </w:r>
      <w:r w:rsidDel="00000000" w:rsidR="00000000" w:rsidRPr="00000000">
        <w:rPr>
          <w:rtl w:val="0"/>
        </w:rPr>
        <w:t xml:space="preserve">will help our Itertator pattern parse through each of the following to ensure each child class instance is unique.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w:t>
      </w:r>
      <w:r w:rsidDel="00000000" w:rsidR="00000000" w:rsidRPr="00000000">
        <w:rPr>
          <w:b w:val="1"/>
          <w:rtl w:val="0"/>
        </w:rPr>
        <w:t xml:space="preserve">Game class</w:t>
      </w:r>
      <w:r w:rsidDel="00000000" w:rsidR="00000000" w:rsidRPr="00000000">
        <w:rPr>
          <w:rtl w:val="0"/>
        </w:rPr>
        <w:t xml:space="preserve"> as mentioned previously is hosted by the GameService class and hosts multiple teams playing the game.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w:t>
      </w:r>
      <w:r w:rsidDel="00000000" w:rsidR="00000000" w:rsidRPr="00000000">
        <w:rPr>
          <w:b w:val="1"/>
          <w:rtl w:val="0"/>
        </w:rPr>
        <w:t xml:space="preserve">Team class </w:t>
      </w:r>
      <w:r w:rsidDel="00000000" w:rsidR="00000000" w:rsidRPr="00000000">
        <w:rPr>
          <w:rtl w:val="0"/>
        </w:rPr>
        <w:t xml:space="preserve">has the ability to add multiple players to an instance.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w:t>
      </w:r>
      <w:r w:rsidDel="00000000" w:rsidR="00000000" w:rsidRPr="00000000">
        <w:rPr>
          <w:b w:val="1"/>
          <w:rtl w:val="0"/>
        </w:rPr>
        <w:t xml:space="preserve">Player class </w:t>
      </w:r>
      <w:r w:rsidDel="00000000" w:rsidR="00000000" w:rsidRPr="00000000">
        <w:rPr>
          <w:rtl w:val="0"/>
        </w:rPr>
        <w:t xml:space="preserve">will be the class that acts directly with the game functionality once that portion of the application gets built 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During development the </w:t>
      </w:r>
      <w:r w:rsidDel="00000000" w:rsidR="00000000" w:rsidRPr="00000000">
        <w:rPr>
          <w:b w:val="1"/>
          <w:rtl w:val="0"/>
        </w:rPr>
        <w:t xml:space="preserve">SingletonTester class</w:t>
      </w:r>
      <w:r w:rsidDel="00000000" w:rsidR="00000000" w:rsidRPr="00000000">
        <w:rPr>
          <w:rtl w:val="0"/>
        </w:rPr>
        <w:t xml:space="preserve"> hosts the majority of our unit tests.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Lastly, the </w:t>
      </w:r>
      <w:r w:rsidDel="00000000" w:rsidR="00000000" w:rsidRPr="00000000">
        <w:rPr>
          <w:b w:val="1"/>
          <w:rtl w:val="0"/>
        </w:rPr>
        <w:t xml:space="preserve">ProgramDriver class </w:t>
      </w:r>
      <w:r w:rsidDel="00000000" w:rsidR="00000000" w:rsidRPr="00000000">
        <w:rPr>
          <w:rtl w:val="0"/>
        </w:rPr>
        <w:t xml:space="preserve">acts as our main() function for the program.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u w:val="single"/>
        </w:rPr>
      </w:pPr>
      <w:bookmarkStart w:colFirst="0" w:colLast="0" w:name="_17dp8vu" w:id="11"/>
      <w:bookmarkEnd w:id="11"/>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bookmarkStart w:colFirst="0" w:colLast="0" w:name="_3rdcrjn" w:id="12"/>
      <w:bookmarkEnd w:id="12"/>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&lt;Evaluate Mac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&lt;Evaluate Linux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&lt;Evaluate Windows for its characteristics, advantages, and weaknesses for hosting a web-based software application.&gt;</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&lt;Evaluate Mobile Devices for their characteristics, advantages, and weaknesses for hosting a web-based software application.&gt;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Mac.&gt;</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Linux.&gt;</w:t>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Windows.&gt;</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&lt;Determine the software development considerations (cost, time, expertise) that are necessary for supporting multiple types of clients as they pertain to Mobile Devices.&gt;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Mac.&gt;</w:t>
            </w:r>
          </w:p>
        </w:tc>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Linux.&gt;</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Windows.&gt;</w:t>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&lt;Identify the relevant programming languages and tools (IDEs and other tools) that are used to build this type of software for deploying on Mobile Devices.&gt;</w:t>
            </w:r>
          </w:p>
        </w:tc>
      </w:tr>
    </w:tbl>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u w:val="single"/>
        </w:rPr>
      </w:pPr>
      <w:bookmarkStart w:colFirst="0" w:colLast="0" w:name="_26in1rg" w:id="13"/>
      <w:bookmarkEnd w:id="13"/>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&lt;Recommend an appropriate operating platform that will allow The Gaming Room to expand Draw It or Lose It to other computing environments.&gt;</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&lt;Describe the details of the chosen operating platform architectures.&gt;</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&lt;Identify an appropriate storage management system to be used with the recommended operating platform.&gt;</w:t>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&lt;Explain how the recommended operating platform uses memory management techniques for the Draw It or Lose It software.&gt;</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rsidR="00000000" w:rsidDel="00000000" w:rsidP="00000000" w:rsidRDefault="00000000" w:rsidRPr="00000000" w14:paraId="0000008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w:t>
      </w:r>
    </w:p>
    <w:p w:rsidR="00000000" w:rsidDel="00000000" w:rsidP="00000000" w:rsidRDefault="00000000" w:rsidRPr="00000000" w14:paraId="00000089">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