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CAD0D" w14:textId="77777777" w:rsidR="00D873DF" w:rsidRDefault="00D873DF" w:rsidP="008459BF">
      <w:pPr>
        <w:pStyle w:val="BodyText"/>
      </w:pPr>
    </w:p>
    <w:p w14:paraId="0317C569" w14:textId="77777777" w:rsidR="00D873DF" w:rsidRDefault="00D873DF" w:rsidP="008459BF">
      <w:pPr>
        <w:pStyle w:val="BodyText"/>
      </w:pPr>
    </w:p>
    <w:p w14:paraId="41FD0005" w14:textId="77777777" w:rsidR="00D873DF" w:rsidRDefault="00D873DF" w:rsidP="008459BF">
      <w:pPr>
        <w:pStyle w:val="BodyText"/>
      </w:pPr>
    </w:p>
    <w:p w14:paraId="21F6A679" w14:textId="77777777" w:rsidR="00D873DF" w:rsidRDefault="00D873DF" w:rsidP="008459BF">
      <w:pPr>
        <w:pStyle w:val="BodyText"/>
      </w:pPr>
    </w:p>
    <w:p w14:paraId="0E5D3498" w14:textId="77777777" w:rsidR="00D873DF" w:rsidRDefault="00D873DF" w:rsidP="008459BF">
      <w:pPr>
        <w:pStyle w:val="BodyText"/>
      </w:pPr>
    </w:p>
    <w:p w14:paraId="28B76D62" w14:textId="77777777" w:rsidR="00D873DF" w:rsidRDefault="007E5700" w:rsidP="00585FC8">
      <w:pPr>
        <w:pStyle w:val="BodyText"/>
        <w:jc w:val="center"/>
      </w:pPr>
      <w:r>
        <w:rPr>
          <w:noProof/>
        </w:rPr>
        <w:drawing>
          <wp:inline distT="0" distB="0" distL="0" distR="0" wp14:anchorId="503BC29C" wp14:editId="72384DBE">
            <wp:extent cx="2368296"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color_docsiz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68296" cy="518160"/>
                    </a:xfrm>
                    <a:prstGeom prst="rect">
                      <a:avLst/>
                    </a:prstGeom>
                  </pic:spPr>
                </pic:pic>
              </a:graphicData>
            </a:graphic>
          </wp:inline>
        </w:drawing>
      </w:r>
    </w:p>
    <w:p w14:paraId="1FEC0AFE" w14:textId="77777777" w:rsidR="00D873DF" w:rsidRDefault="00D873DF" w:rsidP="008459BF">
      <w:pPr>
        <w:pStyle w:val="BodyText"/>
      </w:pPr>
    </w:p>
    <w:p w14:paraId="3D6E6334" w14:textId="77777777" w:rsidR="00D873DF" w:rsidRDefault="00D873DF" w:rsidP="008459BF">
      <w:pPr>
        <w:pStyle w:val="BodyText"/>
      </w:pPr>
    </w:p>
    <w:p w14:paraId="4EE08CD1" w14:textId="77777777" w:rsidR="00D873DF" w:rsidRDefault="00D873DF" w:rsidP="008459BF">
      <w:pPr>
        <w:pStyle w:val="BodyText"/>
      </w:pPr>
    </w:p>
    <w:p w14:paraId="17872058" w14:textId="77777777" w:rsidR="00D873DF" w:rsidRDefault="00D873DF" w:rsidP="008459BF">
      <w:pPr>
        <w:pStyle w:val="BodyText"/>
      </w:pPr>
    </w:p>
    <w:p w14:paraId="35F09175" w14:textId="77777777" w:rsidR="00D873DF" w:rsidRDefault="00D873DF" w:rsidP="008459BF">
      <w:pPr>
        <w:pStyle w:val="BodyText"/>
      </w:pPr>
    </w:p>
    <w:p w14:paraId="690905E6" w14:textId="77777777" w:rsidR="00D873DF" w:rsidRDefault="00D873DF" w:rsidP="008459BF">
      <w:pPr>
        <w:pStyle w:val="BodyText"/>
      </w:pPr>
    </w:p>
    <w:p w14:paraId="1A3444F0" w14:textId="77777777" w:rsidR="00D873DF" w:rsidRDefault="00D873DF" w:rsidP="008459BF">
      <w:pPr>
        <w:pStyle w:val="BodyText"/>
      </w:pPr>
    </w:p>
    <w:p w14:paraId="624572BE" w14:textId="2B7C15D3" w:rsidR="00D873DF" w:rsidRDefault="002D1024" w:rsidP="00D873DF">
      <w:pPr>
        <w:pStyle w:val="Title"/>
        <w:rPr>
          <w:sz w:val="40"/>
          <w:szCs w:val="40"/>
        </w:rPr>
      </w:pPr>
      <w:bookmarkStart w:id="0" w:name="DocTitle"/>
      <w:r>
        <w:rPr>
          <w:sz w:val="40"/>
          <w:szCs w:val="40"/>
        </w:rPr>
        <w:t xml:space="preserve">Orchestra </w:t>
      </w:r>
      <w:r w:rsidR="005E2830">
        <w:rPr>
          <w:sz w:val="40"/>
          <w:szCs w:val="40"/>
        </w:rPr>
        <w:t xml:space="preserve">Standard - </w:t>
      </w:r>
      <w:r>
        <w:rPr>
          <w:sz w:val="40"/>
          <w:szCs w:val="40"/>
        </w:rPr>
        <w:t xml:space="preserve">Technical </w:t>
      </w:r>
      <w:r w:rsidR="0038416C">
        <w:rPr>
          <w:sz w:val="40"/>
          <w:szCs w:val="40"/>
        </w:rPr>
        <w:t>Proposal</w:t>
      </w:r>
      <w:bookmarkEnd w:id="0"/>
    </w:p>
    <w:p w14:paraId="1D4FCEC6" w14:textId="72D625A7" w:rsidR="002D1024" w:rsidRDefault="002A3FF6" w:rsidP="00747AB0">
      <w:pPr>
        <w:pStyle w:val="Title"/>
        <w:outlineLvl w:val="9"/>
        <w:rPr>
          <w:sz w:val="40"/>
          <w:szCs w:val="40"/>
        </w:rPr>
      </w:pPr>
      <w:r>
        <w:rPr>
          <w:sz w:val="40"/>
          <w:szCs w:val="40"/>
        </w:rPr>
        <w:t>Version 1.</w:t>
      </w:r>
      <w:r w:rsidR="00383AA3">
        <w:rPr>
          <w:sz w:val="40"/>
          <w:szCs w:val="40"/>
        </w:rPr>
        <w:t>1</w:t>
      </w:r>
      <w:r>
        <w:rPr>
          <w:sz w:val="40"/>
          <w:szCs w:val="40"/>
        </w:rPr>
        <w:t xml:space="preserve"> </w:t>
      </w:r>
      <w:r w:rsidR="00383AA3">
        <w:rPr>
          <w:sz w:val="40"/>
          <w:szCs w:val="40"/>
        </w:rPr>
        <w:t>RC</w:t>
      </w:r>
      <w:r w:rsidR="002B0F4A">
        <w:rPr>
          <w:sz w:val="40"/>
          <w:szCs w:val="40"/>
        </w:rPr>
        <w:t>2</w:t>
      </w:r>
    </w:p>
    <w:p w14:paraId="19BC3D0D" w14:textId="77777777" w:rsidR="00D873DF" w:rsidRDefault="00D873DF" w:rsidP="00747AB0">
      <w:pPr>
        <w:pStyle w:val="BodyText"/>
      </w:pPr>
    </w:p>
    <w:p w14:paraId="657EDB43" w14:textId="77777777" w:rsidR="00D873DF" w:rsidRDefault="00D873DF" w:rsidP="00747AB0">
      <w:pPr>
        <w:pStyle w:val="BodyText"/>
      </w:pPr>
    </w:p>
    <w:p w14:paraId="15B37B51" w14:textId="77777777" w:rsidR="00D873DF" w:rsidRDefault="00D873DF" w:rsidP="00747AB0">
      <w:pPr>
        <w:pStyle w:val="BodyText"/>
      </w:pPr>
    </w:p>
    <w:p w14:paraId="75406EBD" w14:textId="77777777" w:rsidR="0098379A" w:rsidRDefault="0098379A" w:rsidP="00747AB0">
      <w:pPr>
        <w:pStyle w:val="BodyText"/>
      </w:pPr>
    </w:p>
    <w:p w14:paraId="43E54F28" w14:textId="77777777" w:rsidR="0098379A" w:rsidRDefault="0098379A" w:rsidP="00747AB0">
      <w:pPr>
        <w:pStyle w:val="BodyText"/>
      </w:pPr>
    </w:p>
    <w:p w14:paraId="4F1A8D2B" w14:textId="77777777" w:rsidR="0098379A" w:rsidRDefault="0098379A" w:rsidP="00747AB0">
      <w:pPr>
        <w:pStyle w:val="BodyText"/>
      </w:pPr>
    </w:p>
    <w:p w14:paraId="48A68A14" w14:textId="7AD4351B" w:rsidR="00636055" w:rsidRDefault="00110293" w:rsidP="00747AB0">
      <w:pPr>
        <w:pStyle w:val="Title"/>
        <w:outlineLvl w:val="9"/>
        <w:rPr>
          <w:sz w:val="24"/>
          <w:szCs w:val="24"/>
        </w:rPr>
      </w:pPr>
      <w:bookmarkStart w:id="1" w:name="RevDate"/>
      <w:bookmarkStart w:id="2" w:name="_Toc105491793"/>
      <w:r>
        <w:rPr>
          <w:sz w:val="24"/>
          <w:szCs w:val="24"/>
        </w:rPr>
        <w:t>November</w:t>
      </w:r>
      <w:r w:rsidR="00C43F2C">
        <w:rPr>
          <w:sz w:val="24"/>
          <w:szCs w:val="24"/>
        </w:rPr>
        <w:t xml:space="preserve"> </w:t>
      </w:r>
      <w:r w:rsidR="00A11B59">
        <w:rPr>
          <w:sz w:val="24"/>
          <w:szCs w:val="24"/>
        </w:rPr>
        <w:t>1</w:t>
      </w:r>
      <w:r w:rsidR="003B0EDA">
        <w:rPr>
          <w:sz w:val="24"/>
          <w:szCs w:val="24"/>
        </w:rPr>
        <w:t>2</w:t>
      </w:r>
      <w:r w:rsidR="008A667A">
        <w:rPr>
          <w:sz w:val="24"/>
          <w:szCs w:val="24"/>
        </w:rPr>
        <w:t xml:space="preserve">, </w:t>
      </w:r>
      <w:r w:rsidR="00383AA3">
        <w:rPr>
          <w:sz w:val="24"/>
          <w:szCs w:val="24"/>
        </w:rPr>
        <w:t>202</w:t>
      </w:r>
      <w:r w:rsidR="007732EF">
        <w:rPr>
          <w:sz w:val="24"/>
          <w:szCs w:val="24"/>
        </w:rPr>
        <w:t>4</w:t>
      </w:r>
      <w:bookmarkEnd w:id="1"/>
    </w:p>
    <w:p w14:paraId="380C0AD7" w14:textId="22B64CD5" w:rsidR="00D873DF" w:rsidRDefault="00636055" w:rsidP="00747AB0">
      <w:pPr>
        <w:pStyle w:val="Title"/>
        <w:outlineLvl w:val="9"/>
        <w:rPr>
          <w:sz w:val="24"/>
          <w:szCs w:val="24"/>
        </w:rPr>
      </w:pPr>
      <w:bookmarkStart w:id="3" w:name="RevNum"/>
      <w:r>
        <w:rPr>
          <w:sz w:val="24"/>
          <w:szCs w:val="24"/>
        </w:rPr>
        <w:t>V0.</w:t>
      </w:r>
      <w:r w:rsidR="00314564">
        <w:rPr>
          <w:sz w:val="24"/>
          <w:szCs w:val="24"/>
        </w:rPr>
        <w:t>2</w:t>
      </w:r>
      <w:bookmarkEnd w:id="2"/>
      <w:bookmarkEnd w:id="3"/>
    </w:p>
    <w:p w14:paraId="4108B152" w14:textId="289D9BD7" w:rsidR="003318F4" w:rsidRPr="00701C7C" w:rsidRDefault="002D1024" w:rsidP="00747AB0">
      <w:pPr>
        <w:pStyle w:val="Title"/>
        <w:outlineLvl w:val="9"/>
        <w:rPr>
          <w:sz w:val="24"/>
          <w:szCs w:val="24"/>
        </w:rPr>
      </w:pPr>
      <w:r>
        <w:rPr>
          <w:sz w:val="24"/>
          <w:szCs w:val="24"/>
        </w:rPr>
        <w:t xml:space="preserve">Proposal Status:  </w:t>
      </w:r>
      <w:r w:rsidR="00314564">
        <w:rPr>
          <w:sz w:val="24"/>
          <w:szCs w:val="24"/>
        </w:rPr>
        <w:t>Submitted</w:t>
      </w:r>
    </w:p>
    <w:p w14:paraId="0587811E" w14:textId="77777777" w:rsidR="00D873DF" w:rsidRDefault="00D873DF" w:rsidP="008459BF">
      <w:pPr>
        <w:pStyle w:val="BodyText"/>
      </w:pPr>
    </w:p>
    <w:p w14:paraId="3A7105B6" w14:textId="77777777" w:rsidR="00D873DF" w:rsidRDefault="00D873DF" w:rsidP="008459BF">
      <w:pPr>
        <w:pStyle w:val="BodyText"/>
        <w:sectPr w:rsidR="00D873DF" w:rsidSect="00E45CF5">
          <w:headerReference w:type="default" r:id="rId12"/>
          <w:footerReference w:type="default" r:id="rId13"/>
          <w:pgSz w:w="12240" w:h="15840" w:code="1"/>
          <w:pgMar w:top="1440" w:right="1440" w:bottom="1440" w:left="1440" w:header="720" w:footer="720" w:gutter="0"/>
          <w:cols w:space="720"/>
          <w:docGrid w:linePitch="360"/>
        </w:sectPr>
      </w:pPr>
    </w:p>
    <w:p w14:paraId="1CF4D83B" w14:textId="77777777" w:rsidR="00640B1F" w:rsidRDefault="00640B1F" w:rsidP="00640B1F">
      <w:pPr>
        <w:pStyle w:val="Title"/>
        <w:rPr>
          <w:u w:val="single"/>
        </w:rPr>
      </w:pPr>
      <w:bookmarkStart w:id="4" w:name="_Toc105491794"/>
      <w:r>
        <w:rPr>
          <w:u w:val="single"/>
        </w:rPr>
        <w:lastRenderedPageBreak/>
        <w:t>DISCLAIMER</w:t>
      </w:r>
      <w:bookmarkEnd w:id="4"/>
    </w:p>
    <w:p w14:paraId="7818235A" w14:textId="77777777" w:rsidR="00640B1F" w:rsidRDefault="00640B1F" w:rsidP="00640B1F">
      <w:pPr>
        <w:pStyle w:val="BodyText"/>
      </w:pPr>
    </w:p>
    <w:p w14:paraId="51111E51" w14:textId="77777777" w:rsidR="00640B1F" w:rsidRDefault="00640B1F" w:rsidP="00640B1F">
      <w:pPr>
        <w:pStyle w:val="BodyText"/>
      </w:pPr>
    </w:p>
    <w:p w14:paraId="18C4F58D" w14:textId="77777777" w:rsidR="00F85F52" w:rsidRDefault="00F85F52" w:rsidP="008459BF">
      <w:pPr>
        <w:pStyle w:val="BodyText"/>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570CD9D2" w14:textId="77777777" w:rsidR="00F85F52" w:rsidRDefault="00F85F52" w:rsidP="008459BF">
      <w:pPr>
        <w:pStyle w:val="BodyText"/>
      </w:pPr>
    </w:p>
    <w:p w14:paraId="230D1E97" w14:textId="77777777" w:rsidR="00F85F52" w:rsidRDefault="00F85F52" w:rsidP="008459BF">
      <w:pPr>
        <w:pStyle w:val="BodyText"/>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495B3D67" w14:textId="77777777" w:rsidR="003318F4" w:rsidRDefault="003318F4" w:rsidP="008459BF">
      <w:pPr>
        <w:pStyle w:val="BodyText"/>
      </w:pPr>
    </w:p>
    <w:p w14:paraId="4C4F7B3F" w14:textId="77777777" w:rsidR="003318F4" w:rsidRPr="003318F4" w:rsidRDefault="003318F4" w:rsidP="008459BF">
      <w:pPr>
        <w:pStyle w:val="BodyText"/>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AY BE UPDATED, REPLACED, OR MADE OBSOLETE BY OTHER DOCUMENTS AT ANY TIME.  THE F</w:t>
      </w:r>
      <w:r w:rsidR="007E5700">
        <w:t>IX</w:t>
      </w:r>
      <w:r w:rsidRPr="006D51E3">
        <w:t xml:space="preserve"> GLOBAL TECHNICAL COMMITTEE WILL NOT ALLOW EARLY IMPLEMENTATION TO CONSTRAIN ITS ABILITY TO MAKE CHANGES TO THIS SPECIFICATION PRIOR TO FINAL RELEASE.  IT IS INAPPROPRIATE TO USE F</w:t>
      </w:r>
      <w:r w:rsidR="007E5700">
        <w:t xml:space="preserve">IX </w:t>
      </w:r>
      <w:r w:rsidRPr="006D51E3">
        <w:t>WORKING DRAFTS AS REFERENCE MATERIAL OR TO CITE THEM AS OTHER THAN “WORKS IN PROGRESS”.  THE F</w:t>
      </w:r>
      <w:r w:rsidR="007E5700">
        <w:t xml:space="preserve">IX </w:t>
      </w:r>
      <w:r w:rsidRPr="006D51E3">
        <w:t xml:space="preserve">GLOBAL TECHNICAL COMMITTEE WILL ISSUE, UPON COMPLETION OF REVIEW AND RATIFICATION, AN OFFICIAL STATUS ("APPROVED") </w:t>
      </w:r>
      <w:r w:rsidR="00BD39FB" w:rsidRPr="006D51E3">
        <w:t xml:space="preserve">OF/FOR </w:t>
      </w:r>
      <w:r w:rsidRPr="006D51E3">
        <w:t>THE PROPOSAL AND A</w:t>
      </w:r>
      <w:r>
        <w:t xml:space="preserve"> RELEASE NUMBER.</w:t>
      </w:r>
    </w:p>
    <w:p w14:paraId="20381022" w14:textId="77777777" w:rsidR="00F85F52" w:rsidRDefault="00F85F52" w:rsidP="008459BF">
      <w:pPr>
        <w:pStyle w:val="BodyText"/>
      </w:pPr>
    </w:p>
    <w:p w14:paraId="21CF9F93" w14:textId="77777777" w:rsidR="00F85F52" w:rsidRDefault="00F85F52" w:rsidP="008459BF">
      <w:pPr>
        <w:pStyle w:val="BodyText"/>
      </w:pPr>
      <w:r>
        <w:t>No proprietary or ownership interest of any kind is granted with respect to the FIX Protocol (or any rights therein).</w:t>
      </w:r>
    </w:p>
    <w:p w14:paraId="35299F39" w14:textId="77777777" w:rsidR="00F85F52" w:rsidRDefault="00F85F52" w:rsidP="008459BF">
      <w:pPr>
        <w:pStyle w:val="BodyText"/>
      </w:pPr>
    </w:p>
    <w:p w14:paraId="18CE18DD" w14:textId="7960B783" w:rsidR="00F85F52" w:rsidRDefault="00F85F52" w:rsidP="008459BF">
      <w:pPr>
        <w:pStyle w:val="BodyText"/>
      </w:pPr>
      <w:r>
        <w:t>Copyright 200</w:t>
      </w:r>
      <w:r w:rsidR="00BB39AF">
        <w:t>3-20</w:t>
      </w:r>
      <w:r w:rsidR="00D16D44">
        <w:t>2</w:t>
      </w:r>
      <w:r w:rsidR="002B0F4A">
        <w:t>4</w:t>
      </w:r>
      <w:r>
        <w:t xml:space="preserve"> FIX Protocol Limited, all rights reserved</w:t>
      </w:r>
      <w:r w:rsidR="00BD39FB">
        <w:t>.</w:t>
      </w:r>
    </w:p>
    <w:p w14:paraId="359C90E1" w14:textId="77777777" w:rsidR="00F85F52" w:rsidRPr="00E90785" w:rsidRDefault="00F85F52" w:rsidP="00E90785">
      <w:pPr>
        <w:pStyle w:val="BodyText"/>
      </w:pPr>
    </w:p>
    <w:p w14:paraId="526EE33A" w14:textId="77777777" w:rsidR="00640B1F" w:rsidRDefault="00640B1F" w:rsidP="00640B1F">
      <w:pPr>
        <w:pStyle w:val="Title"/>
      </w:pPr>
      <w:r>
        <w:br w:type="page"/>
      </w:r>
      <w:bookmarkStart w:id="5" w:name="_Toc105491795"/>
      <w:r>
        <w:lastRenderedPageBreak/>
        <w:t>Table of Contents</w:t>
      </w:r>
      <w:bookmarkEnd w:id="5"/>
    </w:p>
    <w:p w14:paraId="16E707AD" w14:textId="77777777" w:rsidR="00696841" w:rsidRPr="00696841" w:rsidRDefault="00696841" w:rsidP="008459BF">
      <w:pPr>
        <w:pStyle w:val="BodyText"/>
      </w:pPr>
    </w:p>
    <w:p w14:paraId="4B1F0076" w14:textId="155A7E26" w:rsidR="003B0EDA" w:rsidRDefault="00D3019D">
      <w:pPr>
        <w:pStyle w:val="TOC1"/>
        <w:rPr>
          <w:rFonts w:eastAsiaTheme="minorEastAsia" w:cstheme="minorBidi"/>
          <w:noProof/>
          <w:kern w:val="2"/>
          <w:sz w:val="24"/>
          <w:lang w:val="en-DE" w:eastAsia="en-GB"/>
          <w14:ligatures w14:val="standardContextual"/>
        </w:rPr>
      </w:pPr>
      <w:r>
        <w:fldChar w:fldCharType="begin"/>
      </w:r>
      <w:r>
        <w:instrText xml:space="preserve"> TOC \o "2-3" \h \z \t "Heading 1,1" </w:instrText>
      </w:r>
      <w:r>
        <w:fldChar w:fldCharType="separate"/>
      </w:r>
      <w:hyperlink w:anchor="_Toc182254426" w:history="1">
        <w:r w:rsidR="003B0EDA" w:rsidRPr="00A96354">
          <w:rPr>
            <w:rStyle w:val="Hyperlink"/>
            <w:noProof/>
          </w:rPr>
          <w:t>Document History</w:t>
        </w:r>
        <w:r w:rsidR="003B0EDA">
          <w:rPr>
            <w:noProof/>
            <w:webHidden/>
          </w:rPr>
          <w:tab/>
        </w:r>
        <w:r w:rsidR="003B0EDA">
          <w:rPr>
            <w:noProof/>
            <w:webHidden/>
          </w:rPr>
          <w:fldChar w:fldCharType="begin"/>
        </w:r>
        <w:r w:rsidR="003B0EDA">
          <w:rPr>
            <w:noProof/>
            <w:webHidden/>
          </w:rPr>
          <w:instrText xml:space="preserve"> PAGEREF _Toc182254426 \h </w:instrText>
        </w:r>
        <w:r w:rsidR="003B0EDA">
          <w:rPr>
            <w:noProof/>
            <w:webHidden/>
          </w:rPr>
        </w:r>
        <w:r w:rsidR="003B0EDA">
          <w:rPr>
            <w:noProof/>
            <w:webHidden/>
          </w:rPr>
          <w:fldChar w:fldCharType="separate"/>
        </w:r>
        <w:r w:rsidR="00314564">
          <w:rPr>
            <w:noProof/>
            <w:webHidden/>
          </w:rPr>
          <w:t>4</w:t>
        </w:r>
        <w:r w:rsidR="003B0EDA">
          <w:rPr>
            <w:noProof/>
            <w:webHidden/>
          </w:rPr>
          <w:fldChar w:fldCharType="end"/>
        </w:r>
      </w:hyperlink>
    </w:p>
    <w:p w14:paraId="7F618EFF" w14:textId="48BBC2DA" w:rsidR="003B0EDA" w:rsidRDefault="003B0EDA">
      <w:pPr>
        <w:pStyle w:val="TOC1"/>
        <w:tabs>
          <w:tab w:val="left" w:pos="450"/>
        </w:tabs>
        <w:rPr>
          <w:rFonts w:eastAsiaTheme="minorEastAsia" w:cstheme="minorBidi"/>
          <w:noProof/>
          <w:kern w:val="2"/>
          <w:sz w:val="24"/>
          <w:lang w:val="en-DE" w:eastAsia="en-GB"/>
          <w14:ligatures w14:val="standardContextual"/>
        </w:rPr>
      </w:pPr>
      <w:hyperlink w:anchor="_Toc182254427" w:history="1">
        <w:r w:rsidRPr="00A96354">
          <w:rPr>
            <w:rStyle w:val="Hyperlink"/>
            <w:noProof/>
          </w:rPr>
          <w:t>1</w:t>
        </w:r>
        <w:r>
          <w:rPr>
            <w:rFonts w:eastAsiaTheme="minorEastAsia" w:cstheme="minorBidi"/>
            <w:noProof/>
            <w:kern w:val="2"/>
            <w:sz w:val="24"/>
            <w:lang w:val="en-DE" w:eastAsia="en-GB"/>
            <w14:ligatures w14:val="standardContextual"/>
          </w:rPr>
          <w:tab/>
        </w:r>
        <w:r w:rsidRPr="00A96354">
          <w:rPr>
            <w:rStyle w:val="Hyperlink"/>
            <w:noProof/>
          </w:rPr>
          <w:t>Introduction</w:t>
        </w:r>
        <w:r>
          <w:rPr>
            <w:noProof/>
            <w:webHidden/>
          </w:rPr>
          <w:tab/>
        </w:r>
        <w:r>
          <w:rPr>
            <w:noProof/>
            <w:webHidden/>
          </w:rPr>
          <w:fldChar w:fldCharType="begin"/>
        </w:r>
        <w:r>
          <w:rPr>
            <w:noProof/>
            <w:webHidden/>
          </w:rPr>
          <w:instrText xml:space="preserve"> PAGEREF _Toc182254427 \h </w:instrText>
        </w:r>
        <w:r>
          <w:rPr>
            <w:noProof/>
            <w:webHidden/>
          </w:rPr>
        </w:r>
        <w:r>
          <w:rPr>
            <w:noProof/>
            <w:webHidden/>
          </w:rPr>
          <w:fldChar w:fldCharType="separate"/>
        </w:r>
        <w:r w:rsidR="00314564">
          <w:rPr>
            <w:noProof/>
            <w:webHidden/>
          </w:rPr>
          <w:t>5</w:t>
        </w:r>
        <w:r>
          <w:rPr>
            <w:noProof/>
            <w:webHidden/>
          </w:rPr>
          <w:fldChar w:fldCharType="end"/>
        </w:r>
      </w:hyperlink>
    </w:p>
    <w:p w14:paraId="5CB7CE90" w14:textId="32BE9C2B" w:rsidR="003B0EDA" w:rsidRDefault="003B0EDA">
      <w:pPr>
        <w:pStyle w:val="TOC2"/>
        <w:rPr>
          <w:rFonts w:eastAsiaTheme="minorEastAsia" w:cstheme="minorBidi"/>
          <w:kern w:val="2"/>
          <w:sz w:val="24"/>
          <w:lang w:val="en-DE" w:eastAsia="en-GB"/>
          <w14:ligatures w14:val="standardContextual"/>
        </w:rPr>
      </w:pPr>
      <w:hyperlink w:anchor="_Toc182254428" w:history="1">
        <w:r w:rsidRPr="00A96354">
          <w:rPr>
            <w:rStyle w:val="Hyperlink"/>
          </w:rPr>
          <w:t>1.1</w:t>
        </w:r>
        <w:r>
          <w:rPr>
            <w:rFonts w:eastAsiaTheme="minorEastAsia" w:cstheme="minorBidi"/>
            <w:kern w:val="2"/>
            <w:sz w:val="24"/>
            <w:lang w:val="en-DE" w:eastAsia="en-GB"/>
            <w14:ligatures w14:val="standardContextual"/>
          </w:rPr>
          <w:tab/>
        </w:r>
        <w:r w:rsidRPr="00A96354">
          <w:rPr>
            <w:rStyle w:val="Hyperlink"/>
          </w:rPr>
          <w:t>Roadmap</w:t>
        </w:r>
        <w:r>
          <w:rPr>
            <w:webHidden/>
          </w:rPr>
          <w:tab/>
        </w:r>
        <w:r>
          <w:rPr>
            <w:webHidden/>
          </w:rPr>
          <w:fldChar w:fldCharType="begin"/>
        </w:r>
        <w:r>
          <w:rPr>
            <w:webHidden/>
          </w:rPr>
          <w:instrText xml:space="preserve"> PAGEREF _Toc182254428 \h </w:instrText>
        </w:r>
        <w:r>
          <w:rPr>
            <w:webHidden/>
          </w:rPr>
        </w:r>
        <w:r>
          <w:rPr>
            <w:webHidden/>
          </w:rPr>
          <w:fldChar w:fldCharType="separate"/>
        </w:r>
        <w:r w:rsidR="00314564">
          <w:rPr>
            <w:webHidden/>
          </w:rPr>
          <w:t>5</w:t>
        </w:r>
        <w:r>
          <w:rPr>
            <w:webHidden/>
          </w:rPr>
          <w:fldChar w:fldCharType="end"/>
        </w:r>
      </w:hyperlink>
    </w:p>
    <w:p w14:paraId="127C42CE" w14:textId="41F7C879" w:rsidR="003B0EDA" w:rsidRDefault="003B0EDA">
      <w:pPr>
        <w:pStyle w:val="TOC2"/>
        <w:rPr>
          <w:rFonts w:eastAsiaTheme="minorEastAsia" w:cstheme="minorBidi"/>
          <w:kern w:val="2"/>
          <w:sz w:val="24"/>
          <w:lang w:val="en-DE" w:eastAsia="en-GB"/>
          <w14:ligatures w14:val="standardContextual"/>
        </w:rPr>
      </w:pPr>
      <w:hyperlink w:anchor="_Toc182254429" w:history="1">
        <w:r w:rsidRPr="00A96354">
          <w:rPr>
            <w:rStyle w:val="Hyperlink"/>
          </w:rPr>
          <w:t>1.2</w:t>
        </w:r>
        <w:r>
          <w:rPr>
            <w:rFonts w:eastAsiaTheme="minorEastAsia" w:cstheme="minorBidi"/>
            <w:kern w:val="2"/>
            <w:sz w:val="24"/>
            <w:lang w:val="en-DE" w:eastAsia="en-GB"/>
            <w14:ligatures w14:val="standardContextual"/>
          </w:rPr>
          <w:tab/>
        </w:r>
        <w:r w:rsidRPr="00A96354">
          <w:rPr>
            <w:rStyle w:val="Hyperlink"/>
          </w:rPr>
          <w:t>Authors</w:t>
        </w:r>
        <w:r>
          <w:rPr>
            <w:webHidden/>
          </w:rPr>
          <w:tab/>
        </w:r>
        <w:r>
          <w:rPr>
            <w:webHidden/>
          </w:rPr>
          <w:fldChar w:fldCharType="begin"/>
        </w:r>
        <w:r>
          <w:rPr>
            <w:webHidden/>
          </w:rPr>
          <w:instrText xml:space="preserve"> PAGEREF _Toc182254429 \h </w:instrText>
        </w:r>
        <w:r>
          <w:rPr>
            <w:webHidden/>
          </w:rPr>
        </w:r>
        <w:r>
          <w:rPr>
            <w:webHidden/>
          </w:rPr>
          <w:fldChar w:fldCharType="separate"/>
        </w:r>
        <w:r w:rsidR="00314564">
          <w:rPr>
            <w:webHidden/>
          </w:rPr>
          <w:t>5</w:t>
        </w:r>
        <w:r>
          <w:rPr>
            <w:webHidden/>
          </w:rPr>
          <w:fldChar w:fldCharType="end"/>
        </w:r>
      </w:hyperlink>
    </w:p>
    <w:p w14:paraId="441BA02B" w14:textId="7F55ECA0" w:rsidR="003B0EDA" w:rsidRDefault="003B0EDA">
      <w:pPr>
        <w:pStyle w:val="TOC1"/>
        <w:tabs>
          <w:tab w:val="left" w:pos="450"/>
        </w:tabs>
        <w:rPr>
          <w:rFonts w:eastAsiaTheme="minorEastAsia" w:cstheme="minorBidi"/>
          <w:noProof/>
          <w:kern w:val="2"/>
          <w:sz w:val="24"/>
          <w:lang w:val="en-DE" w:eastAsia="en-GB"/>
          <w14:ligatures w14:val="standardContextual"/>
        </w:rPr>
      </w:pPr>
      <w:hyperlink w:anchor="_Toc182254430" w:history="1">
        <w:r w:rsidRPr="00A96354">
          <w:rPr>
            <w:rStyle w:val="Hyperlink"/>
            <w:noProof/>
          </w:rPr>
          <w:t>2</w:t>
        </w:r>
        <w:r>
          <w:rPr>
            <w:rFonts w:eastAsiaTheme="minorEastAsia" w:cstheme="minorBidi"/>
            <w:noProof/>
            <w:kern w:val="2"/>
            <w:sz w:val="24"/>
            <w:lang w:val="en-DE" w:eastAsia="en-GB"/>
            <w14:ligatures w14:val="standardContextual"/>
          </w:rPr>
          <w:tab/>
        </w:r>
        <w:r w:rsidRPr="00A96354">
          <w:rPr>
            <w:rStyle w:val="Hyperlink"/>
            <w:noProof/>
          </w:rPr>
          <w:t>Requirements</w:t>
        </w:r>
        <w:r>
          <w:rPr>
            <w:noProof/>
            <w:webHidden/>
          </w:rPr>
          <w:tab/>
        </w:r>
        <w:r>
          <w:rPr>
            <w:noProof/>
            <w:webHidden/>
          </w:rPr>
          <w:fldChar w:fldCharType="begin"/>
        </w:r>
        <w:r>
          <w:rPr>
            <w:noProof/>
            <w:webHidden/>
          </w:rPr>
          <w:instrText xml:space="preserve"> PAGEREF _Toc182254430 \h </w:instrText>
        </w:r>
        <w:r>
          <w:rPr>
            <w:noProof/>
            <w:webHidden/>
          </w:rPr>
        </w:r>
        <w:r>
          <w:rPr>
            <w:noProof/>
            <w:webHidden/>
          </w:rPr>
          <w:fldChar w:fldCharType="separate"/>
        </w:r>
        <w:r w:rsidR="00314564">
          <w:rPr>
            <w:noProof/>
            <w:webHidden/>
          </w:rPr>
          <w:t>6</w:t>
        </w:r>
        <w:r>
          <w:rPr>
            <w:noProof/>
            <w:webHidden/>
          </w:rPr>
          <w:fldChar w:fldCharType="end"/>
        </w:r>
      </w:hyperlink>
    </w:p>
    <w:p w14:paraId="72DC6876" w14:textId="714292AD" w:rsidR="003B0EDA" w:rsidRDefault="003B0EDA">
      <w:pPr>
        <w:pStyle w:val="TOC2"/>
        <w:rPr>
          <w:rFonts w:eastAsiaTheme="minorEastAsia" w:cstheme="minorBidi"/>
          <w:kern w:val="2"/>
          <w:sz w:val="24"/>
          <w:lang w:val="en-DE" w:eastAsia="en-GB"/>
          <w14:ligatures w14:val="standardContextual"/>
        </w:rPr>
      </w:pPr>
      <w:hyperlink w:anchor="_Toc182254431" w:history="1">
        <w:r w:rsidRPr="00A96354">
          <w:rPr>
            <w:rStyle w:val="Hyperlink"/>
          </w:rPr>
          <w:t>2.1</w:t>
        </w:r>
        <w:r>
          <w:rPr>
            <w:rFonts w:eastAsiaTheme="minorEastAsia" w:cstheme="minorBidi"/>
            <w:kern w:val="2"/>
            <w:sz w:val="24"/>
            <w:lang w:val="en-DE" w:eastAsia="en-GB"/>
            <w14:ligatures w14:val="standardContextual"/>
          </w:rPr>
          <w:tab/>
        </w:r>
        <w:r w:rsidRPr="00A96354">
          <w:rPr>
            <w:rStyle w:val="Hyperlink"/>
          </w:rPr>
          <w:t>Business Requirements</w:t>
        </w:r>
        <w:r>
          <w:rPr>
            <w:webHidden/>
          </w:rPr>
          <w:tab/>
        </w:r>
        <w:r>
          <w:rPr>
            <w:webHidden/>
          </w:rPr>
          <w:fldChar w:fldCharType="begin"/>
        </w:r>
        <w:r>
          <w:rPr>
            <w:webHidden/>
          </w:rPr>
          <w:instrText xml:space="preserve"> PAGEREF _Toc182254431 \h </w:instrText>
        </w:r>
        <w:r>
          <w:rPr>
            <w:webHidden/>
          </w:rPr>
        </w:r>
        <w:r>
          <w:rPr>
            <w:webHidden/>
          </w:rPr>
          <w:fldChar w:fldCharType="separate"/>
        </w:r>
        <w:r w:rsidR="00314564">
          <w:rPr>
            <w:webHidden/>
          </w:rPr>
          <w:t>6</w:t>
        </w:r>
        <w:r>
          <w:rPr>
            <w:webHidden/>
          </w:rPr>
          <w:fldChar w:fldCharType="end"/>
        </w:r>
      </w:hyperlink>
    </w:p>
    <w:p w14:paraId="0CA064B7" w14:textId="3D75C1AB" w:rsidR="003B0EDA" w:rsidRDefault="003B0EDA">
      <w:pPr>
        <w:pStyle w:val="TOC3"/>
        <w:rPr>
          <w:rFonts w:eastAsiaTheme="minorEastAsia" w:cstheme="minorBidi"/>
          <w:noProof/>
          <w:kern w:val="2"/>
          <w:sz w:val="24"/>
          <w:lang w:val="en-DE" w:eastAsia="en-GB"/>
          <w14:ligatures w14:val="standardContextual"/>
        </w:rPr>
      </w:pPr>
      <w:hyperlink w:anchor="_Toc182254432" w:history="1">
        <w:r w:rsidRPr="00A96354">
          <w:rPr>
            <w:rStyle w:val="Hyperlink"/>
            <w:noProof/>
          </w:rPr>
          <w:t>2.1.1</w:t>
        </w:r>
        <w:r>
          <w:rPr>
            <w:rFonts w:eastAsiaTheme="minorEastAsia" w:cstheme="minorBidi"/>
            <w:noProof/>
            <w:kern w:val="2"/>
            <w:sz w:val="24"/>
            <w:lang w:val="en-DE" w:eastAsia="en-GB"/>
            <w14:ligatures w14:val="standardContextual"/>
          </w:rPr>
          <w:tab/>
        </w:r>
        <w:r w:rsidRPr="00A96354">
          <w:rPr>
            <w:rStyle w:val="Hyperlink"/>
            <w:noProof/>
          </w:rPr>
          <w:t>Scenario Relationships (#A-228)</w:t>
        </w:r>
        <w:r>
          <w:rPr>
            <w:noProof/>
            <w:webHidden/>
          </w:rPr>
          <w:tab/>
        </w:r>
        <w:r>
          <w:rPr>
            <w:noProof/>
            <w:webHidden/>
          </w:rPr>
          <w:fldChar w:fldCharType="begin"/>
        </w:r>
        <w:r>
          <w:rPr>
            <w:noProof/>
            <w:webHidden/>
          </w:rPr>
          <w:instrText xml:space="preserve"> PAGEREF _Toc182254432 \h </w:instrText>
        </w:r>
        <w:r>
          <w:rPr>
            <w:noProof/>
            <w:webHidden/>
          </w:rPr>
        </w:r>
        <w:r>
          <w:rPr>
            <w:noProof/>
            <w:webHidden/>
          </w:rPr>
          <w:fldChar w:fldCharType="separate"/>
        </w:r>
        <w:r w:rsidR="00314564">
          <w:rPr>
            <w:noProof/>
            <w:webHidden/>
          </w:rPr>
          <w:t>6</w:t>
        </w:r>
        <w:r>
          <w:rPr>
            <w:noProof/>
            <w:webHidden/>
          </w:rPr>
          <w:fldChar w:fldCharType="end"/>
        </w:r>
      </w:hyperlink>
    </w:p>
    <w:p w14:paraId="00447EE6" w14:textId="5AF1311F" w:rsidR="003B0EDA" w:rsidRDefault="003B0EDA">
      <w:pPr>
        <w:pStyle w:val="TOC3"/>
        <w:rPr>
          <w:rFonts w:eastAsiaTheme="minorEastAsia" w:cstheme="minorBidi"/>
          <w:noProof/>
          <w:kern w:val="2"/>
          <w:sz w:val="24"/>
          <w:lang w:val="en-DE" w:eastAsia="en-GB"/>
          <w14:ligatures w14:val="standardContextual"/>
        </w:rPr>
      </w:pPr>
      <w:hyperlink w:anchor="_Toc182254433" w:history="1">
        <w:r w:rsidRPr="00A96354">
          <w:rPr>
            <w:rStyle w:val="Hyperlink"/>
            <w:noProof/>
          </w:rPr>
          <w:t>2.1.2</w:t>
        </w:r>
        <w:r>
          <w:rPr>
            <w:rFonts w:eastAsiaTheme="minorEastAsia" w:cstheme="minorBidi"/>
            <w:noProof/>
            <w:kern w:val="2"/>
            <w:sz w:val="24"/>
            <w:lang w:val="en-DE" w:eastAsia="en-GB"/>
            <w14:ligatures w14:val="standardContextual"/>
          </w:rPr>
          <w:tab/>
        </w:r>
        <w:r w:rsidRPr="00A96354">
          <w:rPr>
            <w:rStyle w:val="Hyperlink"/>
            <w:noProof/>
          </w:rPr>
          <w:t>Elaborate on message mapping to scenarios (#B-52)</w:t>
        </w:r>
        <w:r>
          <w:rPr>
            <w:noProof/>
            <w:webHidden/>
          </w:rPr>
          <w:tab/>
        </w:r>
        <w:r>
          <w:rPr>
            <w:noProof/>
            <w:webHidden/>
          </w:rPr>
          <w:fldChar w:fldCharType="begin"/>
        </w:r>
        <w:r>
          <w:rPr>
            <w:noProof/>
            <w:webHidden/>
          </w:rPr>
          <w:instrText xml:space="preserve"> PAGEREF _Toc182254433 \h </w:instrText>
        </w:r>
        <w:r>
          <w:rPr>
            <w:noProof/>
            <w:webHidden/>
          </w:rPr>
        </w:r>
        <w:r>
          <w:rPr>
            <w:noProof/>
            <w:webHidden/>
          </w:rPr>
          <w:fldChar w:fldCharType="separate"/>
        </w:r>
        <w:r w:rsidR="00314564">
          <w:rPr>
            <w:noProof/>
            <w:webHidden/>
          </w:rPr>
          <w:t>7</w:t>
        </w:r>
        <w:r>
          <w:rPr>
            <w:noProof/>
            <w:webHidden/>
          </w:rPr>
          <w:fldChar w:fldCharType="end"/>
        </w:r>
      </w:hyperlink>
    </w:p>
    <w:p w14:paraId="5EC4FCCB" w14:textId="1095F5D6" w:rsidR="003B0EDA" w:rsidRDefault="003B0EDA">
      <w:pPr>
        <w:pStyle w:val="TOC3"/>
        <w:rPr>
          <w:rFonts w:eastAsiaTheme="minorEastAsia" w:cstheme="minorBidi"/>
          <w:noProof/>
          <w:kern w:val="2"/>
          <w:sz w:val="24"/>
          <w:lang w:val="en-DE" w:eastAsia="en-GB"/>
          <w14:ligatures w14:val="standardContextual"/>
        </w:rPr>
      </w:pPr>
      <w:hyperlink w:anchor="_Toc182254434" w:history="1">
        <w:r w:rsidRPr="00A96354">
          <w:rPr>
            <w:rStyle w:val="Hyperlink"/>
            <w:noProof/>
          </w:rPr>
          <w:t>2.1.3</w:t>
        </w:r>
        <w:r>
          <w:rPr>
            <w:rFonts w:eastAsiaTheme="minorEastAsia" w:cstheme="minorBidi"/>
            <w:noProof/>
            <w:kern w:val="2"/>
            <w:sz w:val="24"/>
            <w:lang w:val="en-DE" w:eastAsia="en-GB"/>
            <w14:ligatures w14:val="standardContextual"/>
          </w:rPr>
          <w:tab/>
        </w:r>
        <w:r w:rsidRPr="00A96354">
          <w:rPr>
            <w:rStyle w:val="Hyperlink"/>
            <w:noProof/>
          </w:rPr>
          <w:t>Update recommendation for Dublin Core terms (#B-46)</w:t>
        </w:r>
        <w:r>
          <w:rPr>
            <w:noProof/>
            <w:webHidden/>
          </w:rPr>
          <w:tab/>
        </w:r>
        <w:r>
          <w:rPr>
            <w:noProof/>
            <w:webHidden/>
          </w:rPr>
          <w:fldChar w:fldCharType="begin"/>
        </w:r>
        <w:r>
          <w:rPr>
            <w:noProof/>
            <w:webHidden/>
          </w:rPr>
          <w:instrText xml:space="preserve"> PAGEREF _Toc182254434 \h </w:instrText>
        </w:r>
        <w:r>
          <w:rPr>
            <w:noProof/>
            <w:webHidden/>
          </w:rPr>
        </w:r>
        <w:r>
          <w:rPr>
            <w:noProof/>
            <w:webHidden/>
          </w:rPr>
          <w:fldChar w:fldCharType="separate"/>
        </w:r>
        <w:r w:rsidR="00314564">
          <w:rPr>
            <w:noProof/>
            <w:webHidden/>
          </w:rPr>
          <w:t>7</w:t>
        </w:r>
        <w:r>
          <w:rPr>
            <w:noProof/>
            <w:webHidden/>
          </w:rPr>
          <w:fldChar w:fldCharType="end"/>
        </w:r>
      </w:hyperlink>
    </w:p>
    <w:p w14:paraId="4622DD46" w14:textId="279F53B9" w:rsidR="003B0EDA" w:rsidRDefault="003B0EDA">
      <w:pPr>
        <w:pStyle w:val="TOC3"/>
        <w:rPr>
          <w:rFonts w:eastAsiaTheme="minorEastAsia" w:cstheme="minorBidi"/>
          <w:noProof/>
          <w:kern w:val="2"/>
          <w:sz w:val="24"/>
          <w:lang w:val="en-DE" w:eastAsia="en-GB"/>
          <w14:ligatures w14:val="standardContextual"/>
        </w:rPr>
      </w:pPr>
      <w:hyperlink w:anchor="_Toc182254435" w:history="1">
        <w:r w:rsidRPr="00A96354">
          <w:rPr>
            <w:rStyle w:val="Hyperlink"/>
            <w:noProof/>
          </w:rPr>
          <w:t>2.1.4</w:t>
        </w:r>
        <w:r>
          <w:rPr>
            <w:rFonts w:eastAsiaTheme="minorEastAsia" w:cstheme="minorBidi"/>
            <w:noProof/>
            <w:kern w:val="2"/>
            <w:sz w:val="24"/>
            <w:lang w:val="en-DE" w:eastAsia="en-GB"/>
            <w14:ligatures w14:val="standardContextual"/>
          </w:rPr>
          <w:tab/>
        </w:r>
        <w:r w:rsidRPr="00A96354">
          <w:rPr>
            <w:rStyle w:val="Hyperlink"/>
            <w:noProof/>
          </w:rPr>
          <w:t>Add and define documentation purposes (#A-229)</w:t>
        </w:r>
        <w:r>
          <w:rPr>
            <w:noProof/>
            <w:webHidden/>
          </w:rPr>
          <w:tab/>
        </w:r>
        <w:r>
          <w:rPr>
            <w:noProof/>
            <w:webHidden/>
          </w:rPr>
          <w:fldChar w:fldCharType="begin"/>
        </w:r>
        <w:r>
          <w:rPr>
            <w:noProof/>
            <w:webHidden/>
          </w:rPr>
          <w:instrText xml:space="preserve"> PAGEREF _Toc182254435 \h </w:instrText>
        </w:r>
        <w:r>
          <w:rPr>
            <w:noProof/>
            <w:webHidden/>
          </w:rPr>
        </w:r>
        <w:r>
          <w:rPr>
            <w:noProof/>
            <w:webHidden/>
          </w:rPr>
          <w:fldChar w:fldCharType="separate"/>
        </w:r>
        <w:r w:rsidR="00314564">
          <w:rPr>
            <w:noProof/>
            <w:webHidden/>
          </w:rPr>
          <w:t>8</w:t>
        </w:r>
        <w:r>
          <w:rPr>
            <w:noProof/>
            <w:webHidden/>
          </w:rPr>
          <w:fldChar w:fldCharType="end"/>
        </w:r>
      </w:hyperlink>
    </w:p>
    <w:p w14:paraId="428FB360" w14:textId="24D8543F" w:rsidR="003B0EDA" w:rsidRDefault="003B0EDA">
      <w:pPr>
        <w:pStyle w:val="TOC3"/>
        <w:rPr>
          <w:rFonts w:eastAsiaTheme="minorEastAsia" w:cstheme="minorBidi"/>
          <w:noProof/>
          <w:kern w:val="2"/>
          <w:sz w:val="24"/>
          <w:lang w:val="en-DE" w:eastAsia="en-GB"/>
          <w14:ligatures w14:val="standardContextual"/>
        </w:rPr>
      </w:pPr>
      <w:hyperlink w:anchor="_Toc182254436" w:history="1">
        <w:r w:rsidRPr="00A96354">
          <w:rPr>
            <w:rStyle w:val="Hyperlink"/>
            <w:noProof/>
          </w:rPr>
          <w:t>2.1.5</w:t>
        </w:r>
        <w:r>
          <w:rPr>
            <w:rFonts w:eastAsiaTheme="minorEastAsia" w:cstheme="minorBidi"/>
            <w:noProof/>
            <w:kern w:val="2"/>
            <w:sz w:val="24"/>
            <w:lang w:val="en-DE" w:eastAsia="en-GB"/>
            <w14:ligatures w14:val="standardContextual"/>
          </w:rPr>
          <w:tab/>
        </w:r>
        <w:r w:rsidRPr="00A96354">
          <w:rPr>
            <w:rStyle w:val="Hyperlink"/>
            <w:noProof/>
          </w:rPr>
          <w:t>Increase maximum length of MsgType attribute (A-#208)</w:t>
        </w:r>
        <w:r>
          <w:rPr>
            <w:noProof/>
            <w:webHidden/>
          </w:rPr>
          <w:tab/>
        </w:r>
        <w:r>
          <w:rPr>
            <w:noProof/>
            <w:webHidden/>
          </w:rPr>
          <w:fldChar w:fldCharType="begin"/>
        </w:r>
        <w:r>
          <w:rPr>
            <w:noProof/>
            <w:webHidden/>
          </w:rPr>
          <w:instrText xml:space="preserve"> PAGEREF _Toc182254436 \h </w:instrText>
        </w:r>
        <w:r>
          <w:rPr>
            <w:noProof/>
            <w:webHidden/>
          </w:rPr>
        </w:r>
        <w:r>
          <w:rPr>
            <w:noProof/>
            <w:webHidden/>
          </w:rPr>
          <w:fldChar w:fldCharType="separate"/>
        </w:r>
        <w:r w:rsidR="00314564">
          <w:rPr>
            <w:noProof/>
            <w:webHidden/>
          </w:rPr>
          <w:t>8</w:t>
        </w:r>
        <w:r>
          <w:rPr>
            <w:noProof/>
            <w:webHidden/>
          </w:rPr>
          <w:fldChar w:fldCharType="end"/>
        </w:r>
      </w:hyperlink>
    </w:p>
    <w:p w14:paraId="1DE147C3" w14:textId="0BBD8510" w:rsidR="003B0EDA" w:rsidRDefault="003B0EDA">
      <w:pPr>
        <w:pStyle w:val="TOC2"/>
        <w:rPr>
          <w:rFonts w:eastAsiaTheme="minorEastAsia" w:cstheme="minorBidi"/>
          <w:kern w:val="2"/>
          <w:sz w:val="24"/>
          <w:lang w:val="en-DE" w:eastAsia="en-GB"/>
          <w14:ligatures w14:val="standardContextual"/>
        </w:rPr>
      </w:pPr>
      <w:hyperlink w:anchor="_Toc182254437" w:history="1">
        <w:r w:rsidRPr="00A96354">
          <w:rPr>
            <w:rStyle w:val="Hyperlink"/>
          </w:rPr>
          <w:t>2.2</w:t>
        </w:r>
        <w:r>
          <w:rPr>
            <w:rFonts w:eastAsiaTheme="minorEastAsia" w:cstheme="minorBidi"/>
            <w:kern w:val="2"/>
            <w:sz w:val="24"/>
            <w:lang w:val="en-DE" w:eastAsia="en-GB"/>
            <w14:ligatures w14:val="standardContextual"/>
          </w:rPr>
          <w:tab/>
        </w:r>
        <w:r w:rsidRPr="00A96354">
          <w:rPr>
            <w:rStyle w:val="Hyperlink"/>
          </w:rPr>
          <w:t>Technical Requirements for Repository Schema</w:t>
        </w:r>
        <w:r>
          <w:rPr>
            <w:webHidden/>
          </w:rPr>
          <w:tab/>
        </w:r>
        <w:r>
          <w:rPr>
            <w:webHidden/>
          </w:rPr>
          <w:fldChar w:fldCharType="begin"/>
        </w:r>
        <w:r>
          <w:rPr>
            <w:webHidden/>
          </w:rPr>
          <w:instrText xml:space="preserve"> PAGEREF _Toc182254437 \h </w:instrText>
        </w:r>
        <w:r>
          <w:rPr>
            <w:webHidden/>
          </w:rPr>
        </w:r>
        <w:r>
          <w:rPr>
            <w:webHidden/>
          </w:rPr>
          <w:fldChar w:fldCharType="separate"/>
        </w:r>
        <w:r w:rsidR="00314564">
          <w:rPr>
            <w:webHidden/>
          </w:rPr>
          <w:t>9</w:t>
        </w:r>
        <w:r>
          <w:rPr>
            <w:webHidden/>
          </w:rPr>
          <w:fldChar w:fldCharType="end"/>
        </w:r>
      </w:hyperlink>
    </w:p>
    <w:p w14:paraId="668ACE2B" w14:textId="0D36D450" w:rsidR="003B0EDA" w:rsidRDefault="003B0EDA">
      <w:pPr>
        <w:pStyle w:val="TOC3"/>
        <w:rPr>
          <w:rFonts w:eastAsiaTheme="minorEastAsia" w:cstheme="minorBidi"/>
          <w:noProof/>
          <w:kern w:val="2"/>
          <w:sz w:val="24"/>
          <w:lang w:val="en-DE" w:eastAsia="en-GB"/>
          <w14:ligatures w14:val="standardContextual"/>
        </w:rPr>
      </w:pPr>
      <w:hyperlink w:anchor="_Toc182254438" w:history="1">
        <w:r w:rsidRPr="00A96354">
          <w:rPr>
            <w:rStyle w:val="Hyperlink"/>
            <w:noProof/>
          </w:rPr>
          <w:t>2.2.1</w:t>
        </w:r>
        <w:r>
          <w:rPr>
            <w:rFonts w:eastAsiaTheme="minorEastAsia" w:cstheme="minorBidi"/>
            <w:noProof/>
            <w:kern w:val="2"/>
            <w:sz w:val="24"/>
            <w:lang w:val="en-DE" w:eastAsia="en-GB"/>
            <w14:ligatures w14:val="standardContextual"/>
          </w:rPr>
          <w:tab/>
        </w:r>
        <w:r w:rsidRPr="00A96354">
          <w:rPr>
            <w:rStyle w:val="Hyperlink"/>
            <w:noProof/>
          </w:rPr>
          <w:t>Correct reference to mapped datatype element (B-#43)</w:t>
        </w:r>
        <w:r>
          <w:rPr>
            <w:noProof/>
            <w:webHidden/>
          </w:rPr>
          <w:tab/>
        </w:r>
        <w:r>
          <w:rPr>
            <w:noProof/>
            <w:webHidden/>
          </w:rPr>
          <w:fldChar w:fldCharType="begin"/>
        </w:r>
        <w:r>
          <w:rPr>
            <w:noProof/>
            <w:webHidden/>
          </w:rPr>
          <w:instrText xml:space="preserve"> PAGEREF _Toc182254438 \h </w:instrText>
        </w:r>
        <w:r>
          <w:rPr>
            <w:noProof/>
            <w:webHidden/>
          </w:rPr>
        </w:r>
        <w:r>
          <w:rPr>
            <w:noProof/>
            <w:webHidden/>
          </w:rPr>
          <w:fldChar w:fldCharType="separate"/>
        </w:r>
        <w:r w:rsidR="00314564">
          <w:rPr>
            <w:noProof/>
            <w:webHidden/>
          </w:rPr>
          <w:t>9</w:t>
        </w:r>
        <w:r>
          <w:rPr>
            <w:noProof/>
            <w:webHidden/>
          </w:rPr>
          <w:fldChar w:fldCharType="end"/>
        </w:r>
      </w:hyperlink>
    </w:p>
    <w:p w14:paraId="761428A6" w14:textId="26BB0D6D" w:rsidR="003B0EDA" w:rsidRDefault="003B0EDA">
      <w:pPr>
        <w:pStyle w:val="TOC3"/>
        <w:rPr>
          <w:rFonts w:eastAsiaTheme="minorEastAsia" w:cstheme="minorBidi"/>
          <w:noProof/>
          <w:kern w:val="2"/>
          <w:sz w:val="24"/>
          <w:lang w:val="en-DE" w:eastAsia="en-GB"/>
          <w14:ligatures w14:val="standardContextual"/>
        </w:rPr>
      </w:pPr>
      <w:hyperlink w:anchor="_Toc182254439" w:history="1">
        <w:r w:rsidRPr="00A96354">
          <w:rPr>
            <w:rStyle w:val="Hyperlink"/>
            <w:noProof/>
          </w:rPr>
          <w:t>2.2.2</w:t>
        </w:r>
        <w:r>
          <w:rPr>
            <w:rFonts w:eastAsiaTheme="minorEastAsia" w:cstheme="minorBidi"/>
            <w:noProof/>
            <w:kern w:val="2"/>
            <w:sz w:val="24"/>
            <w:lang w:val="en-DE" w:eastAsia="en-GB"/>
            <w14:ligatures w14:val="standardContextual"/>
          </w:rPr>
          <w:tab/>
        </w:r>
        <w:r w:rsidRPr="00A96354">
          <w:rPr>
            <w:rStyle w:val="Hyperlink"/>
            <w:noProof/>
          </w:rPr>
          <w:t>Allow names in correlation and assignment references (A-#187)</w:t>
        </w:r>
        <w:r>
          <w:rPr>
            <w:noProof/>
            <w:webHidden/>
          </w:rPr>
          <w:tab/>
        </w:r>
        <w:r>
          <w:rPr>
            <w:noProof/>
            <w:webHidden/>
          </w:rPr>
          <w:fldChar w:fldCharType="begin"/>
        </w:r>
        <w:r>
          <w:rPr>
            <w:noProof/>
            <w:webHidden/>
          </w:rPr>
          <w:instrText xml:space="preserve"> PAGEREF _Toc182254439 \h </w:instrText>
        </w:r>
        <w:r>
          <w:rPr>
            <w:noProof/>
            <w:webHidden/>
          </w:rPr>
        </w:r>
        <w:r>
          <w:rPr>
            <w:noProof/>
            <w:webHidden/>
          </w:rPr>
          <w:fldChar w:fldCharType="separate"/>
        </w:r>
        <w:r w:rsidR="00314564">
          <w:rPr>
            <w:noProof/>
            <w:webHidden/>
          </w:rPr>
          <w:t>9</w:t>
        </w:r>
        <w:r>
          <w:rPr>
            <w:noProof/>
            <w:webHidden/>
          </w:rPr>
          <w:fldChar w:fldCharType="end"/>
        </w:r>
      </w:hyperlink>
    </w:p>
    <w:p w14:paraId="7E68711F" w14:textId="79B425A2" w:rsidR="003B0EDA" w:rsidRDefault="003B0EDA">
      <w:pPr>
        <w:pStyle w:val="TOC3"/>
        <w:rPr>
          <w:rFonts w:eastAsiaTheme="minorEastAsia" w:cstheme="minorBidi"/>
          <w:noProof/>
          <w:kern w:val="2"/>
          <w:sz w:val="24"/>
          <w:lang w:val="en-DE" w:eastAsia="en-GB"/>
          <w14:ligatures w14:val="standardContextual"/>
        </w:rPr>
      </w:pPr>
      <w:hyperlink w:anchor="_Toc182254440" w:history="1">
        <w:r w:rsidRPr="00A96354">
          <w:rPr>
            <w:rStyle w:val="Hyperlink"/>
            <w:noProof/>
          </w:rPr>
          <w:t>2.2.3</w:t>
        </w:r>
        <w:r>
          <w:rPr>
            <w:rFonts w:eastAsiaTheme="minorEastAsia" w:cstheme="minorBidi"/>
            <w:noProof/>
            <w:kern w:val="2"/>
            <w:sz w:val="24"/>
            <w:lang w:val="en-DE" w:eastAsia="en-GB"/>
            <w14:ligatures w14:val="standardContextual"/>
          </w:rPr>
          <w:tab/>
        </w:r>
        <w:r w:rsidRPr="00A96354">
          <w:rPr>
            <w:rStyle w:val="Hyperlink"/>
            <w:noProof/>
          </w:rPr>
          <w:t>Remove attribute applVerID (A-#186)</w:t>
        </w:r>
        <w:r>
          <w:rPr>
            <w:noProof/>
            <w:webHidden/>
          </w:rPr>
          <w:tab/>
        </w:r>
        <w:r>
          <w:rPr>
            <w:noProof/>
            <w:webHidden/>
          </w:rPr>
          <w:fldChar w:fldCharType="begin"/>
        </w:r>
        <w:r>
          <w:rPr>
            <w:noProof/>
            <w:webHidden/>
          </w:rPr>
          <w:instrText xml:space="preserve"> PAGEREF _Toc182254440 \h </w:instrText>
        </w:r>
        <w:r>
          <w:rPr>
            <w:noProof/>
            <w:webHidden/>
          </w:rPr>
        </w:r>
        <w:r>
          <w:rPr>
            <w:noProof/>
            <w:webHidden/>
          </w:rPr>
          <w:fldChar w:fldCharType="separate"/>
        </w:r>
        <w:r w:rsidR="00314564">
          <w:rPr>
            <w:noProof/>
            <w:webHidden/>
          </w:rPr>
          <w:t>9</w:t>
        </w:r>
        <w:r>
          <w:rPr>
            <w:noProof/>
            <w:webHidden/>
          </w:rPr>
          <w:fldChar w:fldCharType="end"/>
        </w:r>
      </w:hyperlink>
    </w:p>
    <w:p w14:paraId="07C8A608" w14:textId="295E7D67" w:rsidR="003B0EDA" w:rsidRDefault="003B0EDA">
      <w:pPr>
        <w:pStyle w:val="TOC3"/>
        <w:rPr>
          <w:rFonts w:eastAsiaTheme="minorEastAsia" w:cstheme="minorBidi"/>
          <w:noProof/>
          <w:kern w:val="2"/>
          <w:sz w:val="24"/>
          <w:lang w:val="en-DE" w:eastAsia="en-GB"/>
          <w14:ligatures w14:val="standardContextual"/>
        </w:rPr>
      </w:pPr>
      <w:hyperlink w:anchor="_Toc182254441" w:history="1">
        <w:r w:rsidRPr="00A96354">
          <w:rPr>
            <w:rStyle w:val="Hyperlink"/>
            <w:noProof/>
          </w:rPr>
          <w:t>2.2.4</w:t>
        </w:r>
        <w:r>
          <w:rPr>
            <w:rFonts w:eastAsiaTheme="minorEastAsia" w:cstheme="minorBidi"/>
            <w:noProof/>
            <w:kern w:val="2"/>
            <w:sz w:val="24"/>
            <w:lang w:val="en-DE" w:eastAsia="en-GB"/>
            <w14:ligatures w14:val="standardContextual"/>
          </w:rPr>
          <w:tab/>
        </w:r>
        <w:r w:rsidRPr="00A96354">
          <w:rPr>
            <w:rStyle w:val="Hyperlink"/>
            <w:noProof/>
          </w:rPr>
          <w:t>Remove unused attribute group for messages (A-#189)</w:t>
        </w:r>
        <w:r>
          <w:rPr>
            <w:noProof/>
            <w:webHidden/>
          </w:rPr>
          <w:tab/>
        </w:r>
        <w:r>
          <w:rPr>
            <w:noProof/>
            <w:webHidden/>
          </w:rPr>
          <w:fldChar w:fldCharType="begin"/>
        </w:r>
        <w:r>
          <w:rPr>
            <w:noProof/>
            <w:webHidden/>
          </w:rPr>
          <w:instrText xml:space="preserve"> PAGEREF _Toc182254441 \h </w:instrText>
        </w:r>
        <w:r>
          <w:rPr>
            <w:noProof/>
            <w:webHidden/>
          </w:rPr>
        </w:r>
        <w:r>
          <w:rPr>
            <w:noProof/>
            <w:webHidden/>
          </w:rPr>
          <w:fldChar w:fldCharType="separate"/>
        </w:r>
        <w:r w:rsidR="00314564">
          <w:rPr>
            <w:noProof/>
            <w:webHidden/>
          </w:rPr>
          <w:t>9</w:t>
        </w:r>
        <w:r>
          <w:rPr>
            <w:noProof/>
            <w:webHidden/>
          </w:rPr>
          <w:fldChar w:fldCharType="end"/>
        </w:r>
      </w:hyperlink>
    </w:p>
    <w:p w14:paraId="37962672" w14:textId="25B55648" w:rsidR="003B0EDA" w:rsidRDefault="003B0EDA">
      <w:pPr>
        <w:pStyle w:val="TOC3"/>
        <w:rPr>
          <w:rFonts w:eastAsiaTheme="minorEastAsia" w:cstheme="minorBidi"/>
          <w:noProof/>
          <w:kern w:val="2"/>
          <w:sz w:val="24"/>
          <w:lang w:val="en-DE" w:eastAsia="en-GB"/>
          <w14:ligatures w14:val="standardContextual"/>
        </w:rPr>
      </w:pPr>
      <w:hyperlink w:anchor="_Toc182254442" w:history="1">
        <w:r w:rsidRPr="00A96354">
          <w:rPr>
            <w:rStyle w:val="Hyperlink"/>
            <w:noProof/>
          </w:rPr>
          <w:t>2.2.5</w:t>
        </w:r>
        <w:r>
          <w:rPr>
            <w:rFonts w:eastAsiaTheme="minorEastAsia" w:cstheme="minorBidi"/>
            <w:noProof/>
            <w:kern w:val="2"/>
            <w:sz w:val="24"/>
            <w:lang w:val="en-DE" w:eastAsia="en-GB"/>
            <w14:ligatures w14:val="standardContextual"/>
          </w:rPr>
          <w:tab/>
        </w:r>
        <w:r w:rsidRPr="00A96354">
          <w:rPr>
            <w:rStyle w:val="Hyperlink"/>
            <w:noProof/>
          </w:rPr>
          <w:t>Remove unused simple types (#A-195)</w:t>
        </w:r>
        <w:r>
          <w:rPr>
            <w:noProof/>
            <w:webHidden/>
          </w:rPr>
          <w:tab/>
        </w:r>
        <w:r>
          <w:rPr>
            <w:noProof/>
            <w:webHidden/>
          </w:rPr>
          <w:fldChar w:fldCharType="begin"/>
        </w:r>
        <w:r>
          <w:rPr>
            <w:noProof/>
            <w:webHidden/>
          </w:rPr>
          <w:instrText xml:space="preserve"> PAGEREF _Toc182254442 \h </w:instrText>
        </w:r>
        <w:r>
          <w:rPr>
            <w:noProof/>
            <w:webHidden/>
          </w:rPr>
        </w:r>
        <w:r>
          <w:rPr>
            <w:noProof/>
            <w:webHidden/>
          </w:rPr>
          <w:fldChar w:fldCharType="separate"/>
        </w:r>
        <w:r w:rsidR="00314564">
          <w:rPr>
            <w:noProof/>
            <w:webHidden/>
          </w:rPr>
          <w:t>10</w:t>
        </w:r>
        <w:r>
          <w:rPr>
            <w:noProof/>
            <w:webHidden/>
          </w:rPr>
          <w:fldChar w:fldCharType="end"/>
        </w:r>
      </w:hyperlink>
    </w:p>
    <w:p w14:paraId="164DBD55" w14:textId="19A07368" w:rsidR="003B0EDA" w:rsidRDefault="003B0EDA">
      <w:pPr>
        <w:pStyle w:val="TOC3"/>
        <w:rPr>
          <w:rFonts w:eastAsiaTheme="minorEastAsia" w:cstheme="minorBidi"/>
          <w:noProof/>
          <w:kern w:val="2"/>
          <w:sz w:val="24"/>
          <w:lang w:val="en-DE" w:eastAsia="en-GB"/>
          <w14:ligatures w14:val="standardContextual"/>
        </w:rPr>
      </w:pPr>
      <w:hyperlink w:anchor="_Toc182254443" w:history="1">
        <w:r w:rsidRPr="00A96354">
          <w:rPr>
            <w:rStyle w:val="Hyperlink"/>
            <w:noProof/>
          </w:rPr>
          <w:t>2.2.6</w:t>
        </w:r>
        <w:r>
          <w:rPr>
            <w:rFonts w:eastAsiaTheme="minorEastAsia" w:cstheme="minorBidi"/>
            <w:noProof/>
            <w:kern w:val="2"/>
            <w:sz w:val="24"/>
            <w:lang w:val="en-DE" w:eastAsia="en-GB"/>
            <w14:ligatures w14:val="standardContextual"/>
          </w:rPr>
          <w:tab/>
        </w:r>
        <w:r w:rsidRPr="00A96354">
          <w:rPr>
            <w:rStyle w:val="Hyperlink"/>
            <w:noProof/>
          </w:rPr>
          <w:t>Move datatype definition to repositoryType.xsd (#A-190)</w:t>
        </w:r>
        <w:r>
          <w:rPr>
            <w:noProof/>
            <w:webHidden/>
          </w:rPr>
          <w:tab/>
        </w:r>
        <w:r>
          <w:rPr>
            <w:noProof/>
            <w:webHidden/>
          </w:rPr>
          <w:fldChar w:fldCharType="begin"/>
        </w:r>
        <w:r>
          <w:rPr>
            <w:noProof/>
            <w:webHidden/>
          </w:rPr>
          <w:instrText xml:space="preserve"> PAGEREF _Toc182254443 \h </w:instrText>
        </w:r>
        <w:r>
          <w:rPr>
            <w:noProof/>
            <w:webHidden/>
          </w:rPr>
        </w:r>
        <w:r>
          <w:rPr>
            <w:noProof/>
            <w:webHidden/>
          </w:rPr>
          <w:fldChar w:fldCharType="separate"/>
        </w:r>
        <w:r w:rsidR="00314564">
          <w:rPr>
            <w:noProof/>
            <w:webHidden/>
          </w:rPr>
          <w:t>10</w:t>
        </w:r>
        <w:r>
          <w:rPr>
            <w:noProof/>
            <w:webHidden/>
          </w:rPr>
          <w:fldChar w:fldCharType="end"/>
        </w:r>
      </w:hyperlink>
    </w:p>
    <w:p w14:paraId="3F651828" w14:textId="0C16B77C" w:rsidR="003B0EDA" w:rsidRDefault="003B0EDA">
      <w:pPr>
        <w:pStyle w:val="TOC3"/>
        <w:rPr>
          <w:rFonts w:eastAsiaTheme="minorEastAsia" w:cstheme="minorBidi"/>
          <w:noProof/>
          <w:kern w:val="2"/>
          <w:sz w:val="24"/>
          <w:lang w:val="en-DE" w:eastAsia="en-GB"/>
          <w14:ligatures w14:val="standardContextual"/>
        </w:rPr>
      </w:pPr>
      <w:hyperlink w:anchor="_Toc182254444" w:history="1">
        <w:r w:rsidRPr="00A96354">
          <w:rPr>
            <w:rStyle w:val="Hyperlink"/>
            <w:noProof/>
          </w:rPr>
          <w:t>2.2.7</w:t>
        </w:r>
        <w:r>
          <w:rPr>
            <w:rFonts w:eastAsiaTheme="minorEastAsia" w:cstheme="minorBidi"/>
            <w:noProof/>
            <w:kern w:val="2"/>
            <w:sz w:val="24"/>
            <w:lang w:val="en-DE" w:eastAsia="en-GB"/>
            <w14:ligatures w14:val="standardContextual"/>
          </w:rPr>
          <w:tab/>
        </w:r>
        <w:r w:rsidRPr="00A96354">
          <w:rPr>
            <w:rStyle w:val="Hyperlink"/>
            <w:noProof/>
          </w:rPr>
          <w:t>Correct cardinality restriction of groups (#A-203)</w:t>
        </w:r>
        <w:r>
          <w:rPr>
            <w:noProof/>
            <w:webHidden/>
          </w:rPr>
          <w:tab/>
        </w:r>
        <w:r>
          <w:rPr>
            <w:noProof/>
            <w:webHidden/>
          </w:rPr>
          <w:fldChar w:fldCharType="begin"/>
        </w:r>
        <w:r>
          <w:rPr>
            <w:noProof/>
            <w:webHidden/>
          </w:rPr>
          <w:instrText xml:space="preserve"> PAGEREF _Toc182254444 \h </w:instrText>
        </w:r>
        <w:r>
          <w:rPr>
            <w:noProof/>
            <w:webHidden/>
          </w:rPr>
        </w:r>
        <w:r>
          <w:rPr>
            <w:noProof/>
            <w:webHidden/>
          </w:rPr>
          <w:fldChar w:fldCharType="separate"/>
        </w:r>
        <w:r w:rsidR="00314564">
          <w:rPr>
            <w:noProof/>
            <w:webHidden/>
          </w:rPr>
          <w:t>11</w:t>
        </w:r>
        <w:r>
          <w:rPr>
            <w:noProof/>
            <w:webHidden/>
          </w:rPr>
          <w:fldChar w:fldCharType="end"/>
        </w:r>
      </w:hyperlink>
    </w:p>
    <w:p w14:paraId="245C8BCD" w14:textId="640AF546" w:rsidR="003B0EDA" w:rsidRDefault="003B0EDA">
      <w:pPr>
        <w:pStyle w:val="TOC3"/>
        <w:rPr>
          <w:rFonts w:eastAsiaTheme="minorEastAsia" w:cstheme="minorBidi"/>
          <w:noProof/>
          <w:kern w:val="2"/>
          <w:sz w:val="24"/>
          <w:lang w:val="en-DE" w:eastAsia="en-GB"/>
          <w14:ligatures w14:val="standardContextual"/>
        </w:rPr>
      </w:pPr>
      <w:hyperlink w:anchor="_Toc182254445" w:history="1">
        <w:r w:rsidRPr="00A96354">
          <w:rPr>
            <w:rStyle w:val="Hyperlink"/>
            <w:noProof/>
          </w:rPr>
          <w:t>2.2.8</w:t>
        </w:r>
        <w:r>
          <w:rPr>
            <w:rFonts w:eastAsiaTheme="minorEastAsia" w:cstheme="minorBidi"/>
            <w:noProof/>
            <w:kern w:val="2"/>
            <w:sz w:val="24"/>
            <w:lang w:val="en-DE" w:eastAsia="en-GB"/>
            <w14:ligatures w14:val="standardContextual"/>
          </w:rPr>
          <w:tab/>
        </w:r>
        <w:r w:rsidRPr="00A96354">
          <w:rPr>
            <w:rStyle w:val="Hyperlink"/>
            <w:noProof/>
          </w:rPr>
          <w:t>Define attribute changeType (#B-42)</w:t>
        </w:r>
        <w:r>
          <w:rPr>
            <w:noProof/>
            <w:webHidden/>
          </w:rPr>
          <w:tab/>
        </w:r>
        <w:r>
          <w:rPr>
            <w:noProof/>
            <w:webHidden/>
          </w:rPr>
          <w:fldChar w:fldCharType="begin"/>
        </w:r>
        <w:r>
          <w:rPr>
            <w:noProof/>
            <w:webHidden/>
          </w:rPr>
          <w:instrText xml:space="preserve"> PAGEREF _Toc182254445 \h </w:instrText>
        </w:r>
        <w:r>
          <w:rPr>
            <w:noProof/>
            <w:webHidden/>
          </w:rPr>
        </w:r>
        <w:r>
          <w:rPr>
            <w:noProof/>
            <w:webHidden/>
          </w:rPr>
          <w:fldChar w:fldCharType="separate"/>
        </w:r>
        <w:r w:rsidR="00314564">
          <w:rPr>
            <w:noProof/>
            <w:webHidden/>
          </w:rPr>
          <w:t>11</w:t>
        </w:r>
        <w:r>
          <w:rPr>
            <w:noProof/>
            <w:webHidden/>
          </w:rPr>
          <w:fldChar w:fldCharType="end"/>
        </w:r>
      </w:hyperlink>
    </w:p>
    <w:p w14:paraId="0D6C0613" w14:textId="5CEAC7B4" w:rsidR="003B0EDA" w:rsidRDefault="003B0EDA">
      <w:pPr>
        <w:pStyle w:val="TOC3"/>
        <w:rPr>
          <w:rFonts w:eastAsiaTheme="minorEastAsia" w:cstheme="minorBidi"/>
          <w:noProof/>
          <w:kern w:val="2"/>
          <w:sz w:val="24"/>
          <w:lang w:val="en-DE" w:eastAsia="en-GB"/>
          <w14:ligatures w14:val="standardContextual"/>
        </w:rPr>
      </w:pPr>
      <w:hyperlink w:anchor="_Toc182254446" w:history="1">
        <w:r w:rsidRPr="00A96354">
          <w:rPr>
            <w:rStyle w:val="Hyperlink"/>
            <w:noProof/>
          </w:rPr>
          <w:t>2.2.9</w:t>
        </w:r>
        <w:r>
          <w:rPr>
            <w:rFonts w:eastAsiaTheme="minorEastAsia" w:cstheme="minorBidi"/>
            <w:noProof/>
            <w:kern w:val="2"/>
            <w:sz w:val="24"/>
            <w:lang w:val="en-DE" w:eastAsia="en-GB"/>
            <w14:ligatures w14:val="standardContextual"/>
          </w:rPr>
          <w:tab/>
        </w:r>
        <w:r w:rsidRPr="00A96354">
          <w:rPr>
            <w:rStyle w:val="Hyperlink"/>
            <w:noProof/>
          </w:rPr>
          <w:t>Make selected section and category attributes required (#A-191)</w:t>
        </w:r>
        <w:r>
          <w:rPr>
            <w:noProof/>
            <w:webHidden/>
          </w:rPr>
          <w:tab/>
        </w:r>
        <w:r>
          <w:rPr>
            <w:noProof/>
            <w:webHidden/>
          </w:rPr>
          <w:fldChar w:fldCharType="begin"/>
        </w:r>
        <w:r>
          <w:rPr>
            <w:noProof/>
            <w:webHidden/>
          </w:rPr>
          <w:instrText xml:space="preserve"> PAGEREF _Toc182254446 \h </w:instrText>
        </w:r>
        <w:r>
          <w:rPr>
            <w:noProof/>
            <w:webHidden/>
          </w:rPr>
        </w:r>
        <w:r>
          <w:rPr>
            <w:noProof/>
            <w:webHidden/>
          </w:rPr>
          <w:fldChar w:fldCharType="separate"/>
        </w:r>
        <w:r w:rsidR="00314564">
          <w:rPr>
            <w:noProof/>
            <w:webHidden/>
          </w:rPr>
          <w:t>12</w:t>
        </w:r>
        <w:r>
          <w:rPr>
            <w:noProof/>
            <w:webHidden/>
          </w:rPr>
          <w:fldChar w:fldCharType="end"/>
        </w:r>
      </w:hyperlink>
    </w:p>
    <w:p w14:paraId="0431CF23" w14:textId="27AA065F" w:rsidR="003B0EDA" w:rsidRDefault="003B0EDA">
      <w:pPr>
        <w:pStyle w:val="TOC3"/>
        <w:rPr>
          <w:rFonts w:eastAsiaTheme="minorEastAsia" w:cstheme="minorBidi"/>
          <w:noProof/>
          <w:kern w:val="2"/>
          <w:sz w:val="24"/>
          <w:lang w:val="en-DE" w:eastAsia="en-GB"/>
          <w14:ligatures w14:val="standardContextual"/>
        </w:rPr>
      </w:pPr>
      <w:hyperlink w:anchor="_Toc182254447" w:history="1">
        <w:r w:rsidRPr="00A96354">
          <w:rPr>
            <w:rStyle w:val="Hyperlink"/>
            <w:noProof/>
          </w:rPr>
          <w:t>2.2.10</w:t>
        </w:r>
        <w:r>
          <w:rPr>
            <w:rFonts w:eastAsiaTheme="minorEastAsia" w:cstheme="minorBidi"/>
            <w:noProof/>
            <w:kern w:val="2"/>
            <w:sz w:val="24"/>
            <w:lang w:val="en-DE" w:eastAsia="en-GB"/>
            <w14:ligatures w14:val="standardContextual"/>
          </w:rPr>
          <w:tab/>
        </w:r>
        <w:r w:rsidRPr="00A96354">
          <w:rPr>
            <w:rStyle w:val="Hyperlink"/>
            <w:noProof/>
          </w:rPr>
          <w:t>Mark section of datatype mapping as non-normative (#B-47)</w:t>
        </w:r>
        <w:r>
          <w:rPr>
            <w:noProof/>
            <w:webHidden/>
          </w:rPr>
          <w:tab/>
        </w:r>
        <w:r>
          <w:rPr>
            <w:noProof/>
            <w:webHidden/>
          </w:rPr>
          <w:fldChar w:fldCharType="begin"/>
        </w:r>
        <w:r>
          <w:rPr>
            <w:noProof/>
            <w:webHidden/>
          </w:rPr>
          <w:instrText xml:space="preserve"> PAGEREF _Toc182254447 \h </w:instrText>
        </w:r>
        <w:r>
          <w:rPr>
            <w:noProof/>
            <w:webHidden/>
          </w:rPr>
        </w:r>
        <w:r>
          <w:rPr>
            <w:noProof/>
            <w:webHidden/>
          </w:rPr>
          <w:fldChar w:fldCharType="separate"/>
        </w:r>
        <w:r w:rsidR="00314564">
          <w:rPr>
            <w:noProof/>
            <w:webHidden/>
          </w:rPr>
          <w:t>12</w:t>
        </w:r>
        <w:r>
          <w:rPr>
            <w:noProof/>
            <w:webHidden/>
          </w:rPr>
          <w:fldChar w:fldCharType="end"/>
        </w:r>
      </w:hyperlink>
    </w:p>
    <w:p w14:paraId="05E42917" w14:textId="193F9AA0" w:rsidR="003B0EDA" w:rsidRDefault="003B0EDA">
      <w:pPr>
        <w:pStyle w:val="TOC2"/>
        <w:rPr>
          <w:rFonts w:eastAsiaTheme="minorEastAsia" w:cstheme="minorBidi"/>
          <w:kern w:val="2"/>
          <w:sz w:val="24"/>
          <w:lang w:val="en-DE" w:eastAsia="en-GB"/>
          <w14:ligatures w14:val="standardContextual"/>
        </w:rPr>
      </w:pPr>
      <w:hyperlink w:anchor="_Toc182254448" w:history="1">
        <w:r w:rsidRPr="00A96354">
          <w:rPr>
            <w:rStyle w:val="Hyperlink"/>
          </w:rPr>
          <w:t>2.3</w:t>
        </w:r>
        <w:r>
          <w:rPr>
            <w:rFonts w:eastAsiaTheme="minorEastAsia" w:cstheme="minorBidi"/>
            <w:kern w:val="2"/>
            <w:sz w:val="24"/>
            <w:lang w:val="en-DE" w:eastAsia="en-GB"/>
            <w14:ligatures w14:val="standardContextual"/>
          </w:rPr>
          <w:tab/>
        </w:r>
        <w:r w:rsidRPr="00A96354">
          <w:rPr>
            <w:rStyle w:val="Hyperlink"/>
          </w:rPr>
          <w:t>Technical Requirements for Interfaces Schema</w:t>
        </w:r>
        <w:r>
          <w:rPr>
            <w:webHidden/>
          </w:rPr>
          <w:tab/>
        </w:r>
        <w:r>
          <w:rPr>
            <w:webHidden/>
          </w:rPr>
          <w:fldChar w:fldCharType="begin"/>
        </w:r>
        <w:r>
          <w:rPr>
            <w:webHidden/>
          </w:rPr>
          <w:instrText xml:space="preserve"> PAGEREF _Toc182254448 \h </w:instrText>
        </w:r>
        <w:r>
          <w:rPr>
            <w:webHidden/>
          </w:rPr>
        </w:r>
        <w:r>
          <w:rPr>
            <w:webHidden/>
          </w:rPr>
          <w:fldChar w:fldCharType="separate"/>
        </w:r>
        <w:r w:rsidR="00314564">
          <w:rPr>
            <w:webHidden/>
          </w:rPr>
          <w:t>13</w:t>
        </w:r>
        <w:r>
          <w:rPr>
            <w:webHidden/>
          </w:rPr>
          <w:fldChar w:fldCharType="end"/>
        </w:r>
      </w:hyperlink>
    </w:p>
    <w:p w14:paraId="1D0913C0" w14:textId="1AE59928" w:rsidR="003B0EDA" w:rsidRDefault="003B0EDA">
      <w:pPr>
        <w:pStyle w:val="TOC2"/>
        <w:rPr>
          <w:rFonts w:eastAsiaTheme="minorEastAsia" w:cstheme="minorBidi"/>
          <w:kern w:val="2"/>
          <w:sz w:val="24"/>
          <w:lang w:val="en-DE" w:eastAsia="en-GB"/>
          <w14:ligatures w14:val="standardContextual"/>
        </w:rPr>
      </w:pPr>
      <w:hyperlink w:anchor="_Toc182254449" w:history="1">
        <w:r w:rsidRPr="00A96354">
          <w:rPr>
            <w:rStyle w:val="Hyperlink"/>
          </w:rPr>
          <w:t>2.4</w:t>
        </w:r>
        <w:r>
          <w:rPr>
            <w:rFonts w:eastAsiaTheme="minorEastAsia" w:cstheme="minorBidi"/>
            <w:kern w:val="2"/>
            <w:sz w:val="24"/>
            <w:lang w:val="en-DE" w:eastAsia="en-GB"/>
            <w14:ligatures w14:val="standardContextual"/>
          </w:rPr>
          <w:tab/>
        </w:r>
        <w:r w:rsidRPr="00A96354">
          <w:rPr>
            <w:rStyle w:val="Hyperlink"/>
          </w:rPr>
          <w:t>Open issues</w:t>
        </w:r>
        <w:r>
          <w:rPr>
            <w:webHidden/>
          </w:rPr>
          <w:tab/>
        </w:r>
        <w:r>
          <w:rPr>
            <w:webHidden/>
          </w:rPr>
          <w:fldChar w:fldCharType="begin"/>
        </w:r>
        <w:r>
          <w:rPr>
            <w:webHidden/>
          </w:rPr>
          <w:instrText xml:space="preserve"> PAGEREF _Toc182254449 \h </w:instrText>
        </w:r>
        <w:r>
          <w:rPr>
            <w:webHidden/>
          </w:rPr>
        </w:r>
        <w:r>
          <w:rPr>
            <w:webHidden/>
          </w:rPr>
          <w:fldChar w:fldCharType="separate"/>
        </w:r>
        <w:r w:rsidR="00314564">
          <w:rPr>
            <w:webHidden/>
          </w:rPr>
          <w:t>13</w:t>
        </w:r>
        <w:r>
          <w:rPr>
            <w:webHidden/>
          </w:rPr>
          <w:fldChar w:fldCharType="end"/>
        </w:r>
      </w:hyperlink>
    </w:p>
    <w:p w14:paraId="00476FAA" w14:textId="01BCA407" w:rsidR="003B0EDA" w:rsidRDefault="003B0EDA">
      <w:pPr>
        <w:pStyle w:val="TOC1"/>
        <w:tabs>
          <w:tab w:val="left" w:pos="450"/>
        </w:tabs>
        <w:rPr>
          <w:rFonts w:eastAsiaTheme="minorEastAsia" w:cstheme="minorBidi"/>
          <w:noProof/>
          <w:kern w:val="2"/>
          <w:sz w:val="24"/>
          <w:lang w:val="en-DE" w:eastAsia="en-GB"/>
          <w14:ligatures w14:val="standardContextual"/>
        </w:rPr>
      </w:pPr>
      <w:hyperlink w:anchor="_Toc182254450" w:history="1">
        <w:r w:rsidRPr="00A96354">
          <w:rPr>
            <w:rStyle w:val="Hyperlink"/>
            <w:noProof/>
          </w:rPr>
          <w:t>3</w:t>
        </w:r>
        <w:r>
          <w:rPr>
            <w:rFonts w:eastAsiaTheme="minorEastAsia" w:cstheme="minorBidi"/>
            <w:noProof/>
            <w:kern w:val="2"/>
            <w:sz w:val="24"/>
            <w:lang w:val="en-DE" w:eastAsia="en-GB"/>
            <w14:ligatures w14:val="standardContextual"/>
          </w:rPr>
          <w:tab/>
        </w:r>
        <w:r w:rsidRPr="00A96354">
          <w:rPr>
            <w:rStyle w:val="Hyperlink"/>
            <w:noProof/>
          </w:rPr>
          <w:t>Issues and Discussion Points</w:t>
        </w:r>
        <w:r>
          <w:rPr>
            <w:noProof/>
            <w:webHidden/>
          </w:rPr>
          <w:tab/>
        </w:r>
        <w:r>
          <w:rPr>
            <w:noProof/>
            <w:webHidden/>
          </w:rPr>
          <w:fldChar w:fldCharType="begin"/>
        </w:r>
        <w:r>
          <w:rPr>
            <w:noProof/>
            <w:webHidden/>
          </w:rPr>
          <w:instrText xml:space="preserve"> PAGEREF _Toc182254450 \h </w:instrText>
        </w:r>
        <w:r>
          <w:rPr>
            <w:noProof/>
            <w:webHidden/>
          </w:rPr>
        </w:r>
        <w:r>
          <w:rPr>
            <w:noProof/>
            <w:webHidden/>
          </w:rPr>
          <w:fldChar w:fldCharType="separate"/>
        </w:r>
        <w:r w:rsidR="00314564">
          <w:rPr>
            <w:noProof/>
            <w:webHidden/>
          </w:rPr>
          <w:t>14</w:t>
        </w:r>
        <w:r>
          <w:rPr>
            <w:noProof/>
            <w:webHidden/>
          </w:rPr>
          <w:fldChar w:fldCharType="end"/>
        </w:r>
      </w:hyperlink>
    </w:p>
    <w:p w14:paraId="4F93881A" w14:textId="776C991C" w:rsidR="003B0EDA" w:rsidRDefault="003B0EDA">
      <w:pPr>
        <w:pStyle w:val="TOC1"/>
        <w:tabs>
          <w:tab w:val="left" w:pos="450"/>
        </w:tabs>
        <w:rPr>
          <w:rFonts w:eastAsiaTheme="minorEastAsia" w:cstheme="minorBidi"/>
          <w:noProof/>
          <w:kern w:val="2"/>
          <w:sz w:val="24"/>
          <w:lang w:val="en-DE" w:eastAsia="en-GB"/>
          <w14:ligatures w14:val="standardContextual"/>
        </w:rPr>
      </w:pPr>
      <w:hyperlink w:anchor="_Toc182254451" w:history="1">
        <w:r w:rsidRPr="00A96354">
          <w:rPr>
            <w:rStyle w:val="Hyperlink"/>
            <w:noProof/>
          </w:rPr>
          <w:t>4</w:t>
        </w:r>
        <w:r>
          <w:rPr>
            <w:rFonts w:eastAsiaTheme="minorEastAsia" w:cstheme="minorBidi"/>
            <w:noProof/>
            <w:kern w:val="2"/>
            <w:sz w:val="24"/>
            <w:lang w:val="en-DE" w:eastAsia="en-GB"/>
            <w14:ligatures w14:val="standardContextual"/>
          </w:rPr>
          <w:tab/>
        </w:r>
        <w:r w:rsidRPr="00A96354">
          <w:rPr>
            <w:rStyle w:val="Hyperlink"/>
            <w:noProof/>
          </w:rPr>
          <w:t>References</w:t>
        </w:r>
        <w:r>
          <w:rPr>
            <w:noProof/>
            <w:webHidden/>
          </w:rPr>
          <w:tab/>
        </w:r>
        <w:r>
          <w:rPr>
            <w:noProof/>
            <w:webHidden/>
          </w:rPr>
          <w:fldChar w:fldCharType="begin"/>
        </w:r>
        <w:r>
          <w:rPr>
            <w:noProof/>
            <w:webHidden/>
          </w:rPr>
          <w:instrText xml:space="preserve"> PAGEREF _Toc182254451 \h </w:instrText>
        </w:r>
        <w:r>
          <w:rPr>
            <w:noProof/>
            <w:webHidden/>
          </w:rPr>
        </w:r>
        <w:r>
          <w:rPr>
            <w:noProof/>
            <w:webHidden/>
          </w:rPr>
          <w:fldChar w:fldCharType="separate"/>
        </w:r>
        <w:r w:rsidR="00314564">
          <w:rPr>
            <w:noProof/>
            <w:webHidden/>
          </w:rPr>
          <w:t>14</w:t>
        </w:r>
        <w:r>
          <w:rPr>
            <w:noProof/>
            <w:webHidden/>
          </w:rPr>
          <w:fldChar w:fldCharType="end"/>
        </w:r>
      </w:hyperlink>
    </w:p>
    <w:p w14:paraId="69D921E4" w14:textId="13AC7A52" w:rsidR="003B0EDA" w:rsidRDefault="003B0EDA">
      <w:pPr>
        <w:pStyle w:val="TOC1"/>
        <w:tabs>
          <w:tab w:val="left" w:pos="450"/>
        </w:tabs>
        <w:rPr>
          <w:rFonts w:eastAsiaTheme="minorEastAsia" w:cstheme="minorBidi"/>
          <w:noProof/>
          <w:kern w:val="2"/>
          <w:sz w:val="24"/>
          <w:lang w:val="en-DE" w:eastAsia="en-GB"/>
          <w14:ligatures w14:val="standardContextual"/>
        </w:rPr>
      </w:pPr>
      <w:hyperlink w:anchor="_Toc182254452" w:history="1">
        <w:r w:rsidRPr="00A96354">
          <w:rPr>
            <w:rStyle w:val="Hyperlink"/>
            <w:noProof/>
          </w:rPr>
          <w:t>5</w:t>
        </w:r>
        <w:r>
          <w:rPr>
            <w:rFonts w:eastAsiaTheme="minorEastAsia" w:cstheme="minorBidi"/>
            <w:noProof/>
            <w:kern w:val="2"/>
            <w:sz w:val="24"/>
            <w:lang w:val="en-DE" w:eastAsia="en-GB"/>
            <w14:ligatures w14:val="standardContextual"/>
          </w:rPr>
          <w:tab/>
        </w:r>
        <w:r w:rsidRPr="00A96354">
          <w:rPr>
            <w:rStyle w:val="Hyperlink"/>
            <w:noProof/>
          </w:rPr>
          <w:t>Relevant and Related Standards</w:t>
        </w:r>
        <w:r>
          <w:rPr>
            <w:noProof/>
            <w:webHidden/>
          </w:rPr>
          <w:tab/>
        </w:r>
        <w:r>
          <w:rPr>
            <w:noProof/>
            <w:webHidden/>
          </w:rPr>
          <w:fldChar w:fldCharType="begin"/>
        </w:r>
        <w:r>
          <w:rPr>
            <w:noProof/>
            <w:webHidden/>
          </w:rPr>
          <w:instrText xml:space="preserve"> PAGEREF _Toc182254452 \h </w:instrText>
        </w:r>
        <w:r>
          <w:rPr>
            <w:noProof/>
            <w:webHidden/>
          </w:rPr>
        </w:r>
        <w:r>
          <w:rPr>
            <w:noProof/>
            <w:webHidden/>
          </w:rPr>
          <w:fldChar w:fldCharType="separate"/>
        </w:r>
        <w:r w:rsidR="00314564">
          <w:rPr>
            <w:noProof/>
            <w:webHidden/>
          </w:rPr>
          <w:t>14</w:t>
        </w:r>
        <w:r>
          <w:rPr>
            <w:noProof/>
            <w:webHidden/>
          </w:rPr>
          <w:fldChar w:fldCharType="end"/>
        </w:r>
      </w:hyperlink>
    </w:p>
    <w:p w14:paraId="49F604E4" w14:textId="78814680" w:rsidR="003B0EDA" w:rsidRDefault="003B0EDA">
      <w:pPr>
        <w:pStyle w:val="TOC1"/>
        <w:tabs>
          <w:tab w:val="left" w:pos="450"/>
        </w:tabs>
        <w:rPr>
          <w:rFonts w:eastAsiaTheme="minorEastAsia" w:cstheme="minorBidi"/>
          <w:noProof/>
          <w:kern w:val="2"/>
          <w:sz w:val="24"/>
          <w:lang w:val="en-DE" w:eastAsia="en-GB"/>
          <w14:ligatures w14:val="standardContextual"/>
        </w:rPr>
      </w:pPr>
      <w:hyperlink w:anchor="_Toc182254453" w:history="1">
        <w:r w:rsidRPr="00A96354">
          <w:rPr>
            <w:rStyle w:val="Hyperlink"/>
            <w:noProof/>
          </w:rPr>
          <w:t>6</w:t>
        </w:r>
        <w:r>
          <w:rPr>
            <w:rFonts w:eastAsiaTheme="minorEastAsia" w:cstheme="minorBidi"/>
            <w:noProof/>
            <w:kern w:val="2"/>
            <w:sz w:val="24"/>
            <w:lang w:val="en-DE" w:eastAsia="en-GB"/>
            <w14:ligatures w14:val="standardContextual"/>
          </w:rPr>
          <w:tab/>
        </w:r>
        <w:r w:rsidRPr="00A96354">
          <w:rPr>
            <w:rStyle w:val="Hyperlink"/>
            <w:noProof/>
          </w:rPr>
          <w:t>Intellectual Property Disclosure</w:t>
        </w:r>
        <w:r>
          <w:rPr>
            <w:noProof/>
            <w:webHidden/>
          </w:rPr>
          <w:tab/>
        </w:r>
        <w:r>
          <w:rPr>
            <w:noProof/>
            <w:webHidden/>
          </w:rPr>
          <w:fldChar w:fldCharType="begin"/>
        </w:r>
        <w:r>
          <w:rPr>
            <w:noProof/>
            <w:webHidden/>
          </w:rPr>
          <w:instrText xml:space="preserve"> PAGEREF _Toc182254453 \h </w:instrText>
        </w:r>
        <w:r>
          <w:rPr>
            <w:noProof/>
            <w:webHidden/>
          </w:rPr>
        </w:r>
        <w:r>
          <w:rPr>
            <w:noProof/>
            <w:webHidden/>
          </w:rPr>
          <w:fldChar w:fldCharType="separate"/>
        </w:r>
        <w:r w:rsidR="00314564">
          <w:rPr>
            <w:noProof/>
            <w:webHidden/>
          </w:rPr>
          <w:t>15</w:t>
        </w:r>
        <w:r>
          <w:rPr>
            <w:noProof/>
            <w:webHidden/>
          </w:rPr>
          <w:fldChar w:fldCharType="end"/>
        </w:r>
      </w:hyperlink>
    </w:p>
    <w:p w14:paraId="7E26693A" w14:textId="02C0EF40" w:rsidR="003B0EDA" w:rsidRDefault="003B0EDA">
      <w:pPr>
        <w:pStyle w:val="TOC1"/>
        <w:tabs>
          <w:tab w:val="left" w:pos="450"/>
        </w:tabs>
        <w:rPr>
          <w:rFonts w:eastAsiaTheme="minorEastAsia" w:cstheme="minorBidi"/>
          <w:noProof/>
          <w:kern w:val="2"/>
          <w:sz w:val="24"/>
          <w:lang w:val="en-DE" w:eastAsia="en-GB"/>
          <w14:ligatures w14:val="standardContextual"/>
        </w:rPr>
      </w:pPr>
      <w:hyperlink w:anchor="_Toc182254454" w:history="1">
        <w:r w:rsidRPr="00A96354">
          <w:rPr>
            <w:rStyle w:val="Hyperlink"/>
            <w:noProof/>
          </w:rPr>
          <w:t>7</w:t>
        </w:r>
        <w:r>
          <w:rPr>
            <w:rFonts w:eastAsiaTheme="minorEastAsia" w:cstheme="minorBidi"/>
            <w:noProof/>
            <w:kern w:val="2"/>
            <w:sz w:val="24"/>
            <w:lang w:val="en-DE" w:eastAsia="en-GB"/>
            <w14:ligatures w14:val="standardContextual"/>
          </w:rPr>
          <w:tab/>
        </w:r>
        <w:r w:rsidRPr="00A96354">
          <w:rPr>
            <w:rStyle w:val="Hyperlink"/>
            <w:noProof/>
          </w:rPr>
          <w:t>Definitions</w:t>
        </w:r>
        <w:r>
          <w:rPr>
            <w:noProof/>
            <w:webHidden/>
          </w:rPr>
          <w:tab/>
        </w:r>
        <w:r>
          <w:rPr>
            <w:noProof/>
            <w:webHidden/>
          </w:rPr>
          <w:fldChar w:fldCharType="begin"/>
        </w:r>
        <w:r>
          <w:rPr>
            <w:noProof/>
            <w:webHidden/>
          </w:rPr>
          <w:instrText xml:space="preserve"> PAGEREF _Toc182254454 \h </w:instrText>
        </w:r>
        <w:r>
          <w:rPr>
            <w:noProof/>
            <w:webHidden/>
          </w:rPr>
        </w:r>
        <w:r>
          <w:rPr>
            <w:noProof/>
            <w:webHidden/>
          </w:rPr>
          <w:fldChar w:fldCharType="separate"/>
        </w:r>
        <w:r w:rsidR="00314564">
          <w:rPr>
            <w:noProof/>
            <w:webHidden/>
          </w:rPr>
          <w:t>15</w:t>
        </w:r>
        <w:r>
          <w:rPr>
            <w:noProof/>
            <w:webHidden/>
          </w:rPr>
          <w:fldChar w:fldCharType="end"/>
        </w:r>
      </w:hyperlink>
    </w:p>
    <w:p w14:paraId="229FE470" w14:textId="2C9C5534" w:rsidR="003B0EDA" w:rsidRDefault="003B0EDA">
      <w:pPr>
        <w:pStyle w:val="TOC1"/>
        <w:tabs>
          <w:tab w:val="left" w:pos="450"/>
        </w:tabs>
        <w:rPr>
          <w:rFonts w:eastAsiaTheme="minorEastAsia" w:cstheme="minorBidi"/>
          <w:noProof/>
          <w:kern w:val="2"/>
          <w:sz w:val="24"/>
          <w:lang w:val="en-DE" w:eastAsia="en-GB"/>
          <w14:ligatures w14:val="standardContextual"/>
        </w:rPr>
      </w:pPr>
      <w:hyperlink w:anchor="_Toc182254455" w:history="1">
        <w:r w:rsidRPr="00A96354">
          <w:rPr>
            <w:rStyle w:val="Hyperlink"/>
            <w:noProof/>
          </w:rPr>
          <w:t>8</w:t>
        </w:r>
        <w:r>
          <w:rPr>
            <w:rFonts w:eastAsiaTheme="minorEastAsia" w:cstheme="minorBidi"/>
            <w:noProof/>
            <w:kern w:val="2"/>
            <w:sz w:val="24"/>
            <w:lang w:val="en-DE" w:eastAsia="en-GB"/>
            <w14:ligatures w14:val="standardContextual"/>
          </w:rPr>
          <w:tab/>
        </w:r>
        <w:r w:rsidRPr="00A96354">
          <w:rPr>
            <w:rStyle w:val="Hyperlink"/>
            <w:noProof/>
          </w:rPr>
          <w:t>FIX Orchestra</w:t>
        </w:r>
        <w:r>
          <w:rPr>
            <w:noProof/>
            <w:webHidden/>
          </w:rPr>
          <w:tab/>
        </w:r>
        <w:r>
          <w:rPr>
            <w:noProof/>
            <w:webHidden/>
          </w:rPr>
          <w:fldChar w:fldCharType="begin"/>
        </w:r>
        <w:r>
          <w:rPr>
            <w:noProof/>
            <w:webHidden/>
          </w:rPr>
          <w:instrText xml:space="preserve"> PAGEREF _Toc182254455 \h </w:instrText>
        </w:r>
        <w:r>
          <w:rPr>
            <w:noProof/>
            <w:webHidden/>
          </w:rPr>
        </w:r>
        <w:r>
          <w:rPr>
            <w:noProof/>
            <w:webHidden/>
          </w:rPr>
          <w:fldChar w:fldCharType="separate"/>
        </w:r>
        <w:r w:rsidR="00314564">
          <w:rPr>
            <w:noProof/>
            <w:webHidden/>
          </w:rPr>
          <w:t>15</w:t>
        </w:r>
        <w:r>
          <w:rPr>
            <w:noProof/>
            <w:webHidden/>
          </w:rPr>
          <w:fldChar w:fldCharType="end"/>
        </w:r>
      </w:hyperlink>
    </w:p>
    <w:p w14:paraId="6B0B54A8" w14:textId="5B0AD070" w:rsidR="003B0EDA" w:rsidRDefault="003B0EDA">
      <w:pPr>
        <w:pStyle w:val="TOC2"/>
        <w:rPr>
          <w:rFonts w:eastAsiaTheme="minorEastAsia" w:cstheme="minorBidi"/>
          <w:kern w:val="2"/>
          <w:sz w:val="24"/>
          <w:lang w:val="en-DE" w:eastAsia="en-GB"/>
          <w14:ligatures w14:val="standardContextual"/>
        </w:rPr>
      </w:pPr>
      <w:hyperlink w:anchor="_Toc182254456" w:history="1">
        <w:r w:rsidRPr="00A96354">
          <w:rPr>
            <w:rStyle w:val="Hyperlink"/>
          </w:rPr>
          <w:t>8.1</w:t>
        </w:r>
        <w:r>
          <w:rPr>
            <w:rFonts w:eastAsiaTheme="minorEastAsia" w:cstheme="minorBidi"/>
            <w:kern w:val="2"/>
            <w:sz w:val="24"/>
            <w:lang w:val="en-DE" w:eastAsia="en-GB"/>
            <w14:ligatures w14:val="standardContextual"/>
          </w:rPr>
          <w:tab/>
        </w:r>
        <w:r w:rsidRPr="00A96354">
          <w:rPr>
            <w:rStyle w:val="Hyperlink"/>
          </w:rPr>
          <w:t>Project milestones</w:t>
        </w:r>
        <w:r>
          <w:rPr>
            <w:webHidden/>
          </w:rPr>
          <w:tab/>
        </w:r>
        <w:r>
          <w:rPr>
            <w:webHidden/>
          </w:rPr>
          <w:fldChar w:fldCharType="begin"/>
        </w:r>
        <w:r>
          <w:rPr>
            <w:webHidden/>
          </w:rPr>
          <w:instrText xml:space="preserve"> PAGEREF _Toc182254456 \h </w:instrText>
        </w:r>
        <w:r>
          <w:rPr>
            <w:webHidden/>
          </w:rPr>
        </w:r>
        <w:r>
          <w:rPr>
            <w:webHidden/>
          </w:rPr>
          <w:fldChar w:fldCharType="separate"/>
        </w:r>
        <w:r w:rsidR="00314564">
          <w:rPr>
            <w:webHidden/>
          </w:rPr>
          <w:t>15</w:t>
        </w:r>
        <w:r>
          <w:rPr>
            <w:webHidden/>
          </w:rPr>
          <w:fldChar w:fldCharType="end"/>
        </w:r>
      </w:hyperlink>
    </w:p>
    <w:p w14:paraId="2CBBA52C" w14:textId="026B71CE" w:rsidR="003B0EDA" w:rsidRDefault="003B0EDA">
      <w:pPr>
        <w:pStyle w:val="TOC3"/>
        <w:rPr>
          <w:rFonts w:eastAsiaTheme="minorEastAsia" w:cstheme="minorBidi"/>
          <w:noProof/>
          <w:kern w:val="2"/>
          <w:sz w:val="24"/>
          <w:lang w:val="en-DE" w:eastAsia="en-GB"/>
          <w14:ligatures w14:val="standardContextual"/>
        </w:rPr>
      </w:pPr>
      <w:hyperlink w:anchor="_Toc182254457" w:history="1">
        <w:r w:rsidRPr="00A96354">
          <w:rPr>
            <w:rStyle w:val="Hyperlink"/>
            <w:noProof/>
          </w:rPr>
          <w:t>8.1.1</w:t>
        </w:r>
        <w:r>
          <w:rPr>
            <w:rFonts w:eastAsiaTheme="minorEastAsia" w:cstheme="minorBidi"/>
            <w:noProof/>
            <w:kern w:val="2"/>
            <w:sz w:val="24"/>
            <w:lang w:val="en-DE" w:eastAsia="en-GB"/>
            <w14:ligatures w14:val="standardContextual"/>
          </w:rPr>
          <w:tab/>
        </w:r>
        <w:r w:rsidRPr="00A96354">
          <w:rPr>
            <w:rStyle w:val="Hyperlink"/>
            <w:noProof/>
          </w:rPr>
          <w:t>Version 1.1 RC2 deliverables</w:t>
        </w:r>
        <w:r>
          <w:rPr>
            <w:noProof/>
            <w:webHidden/>
          </w:rPr>
          <w:tab/>
        </w:r>
        <w:r>
          <w:rPr>
            <w:noProof/>
            <w:webHidden/>
          </w:rPr>
          <w:fldChar w:fldCharType="begin"/>
        </w:r>
        <w:r>
          <w:rPr>
            <w:noProof/>
            <w:webHidden/>
          </w:rPr>
          <w:instrText xml:space="preserve"> PAGEREF _Toc182254457 \h </w:instrText>
        </w:r>
        <w:r>
          <w:rPr>
            <w:noProof/>
            <w:webHidden/>
          </w:rPr>
        </w:r>
        <w:r>
          <w:rPr>
            <w:noProof/>
            <w:webHidden/>
          </w:rPr>
          <w:fldChar w:fldCharType="separate"/>
        </w:r>
        <w:r w:rsidR="00314564">
          <w:rPr>
            <w:noProof/>
            <w:webHidden/>
          </w:rPr>
          <w:t>15</w:t>
        </w:r>
        <w:r>
          <w:rPr>
            <w:noProof/>
            <w:webHidden/>
          </w:rPr>
          <w:fldChar w:fldCharType="end"/>
        </w:r>
      </w:hyperlink>
    </w:p>
    <w:p w14:paraId="35BC514B" w14:textId="78D797F1" w:rsidR="003B0EDA" w:rsidRDefault="003B0EDA">
      <w:pPr>
        <w:pStyle w:val="TOC2"/>
        <w:rPr>
          <w:rFonts w:eastAsiaTheme="minorEastAsia" w:cstheme="minorBidi"/>
          <w:kern w:val="2"/>
          <w:sz w:val="24"/>
          <w:lang w:val="en-DE" w:eastAsia="en-GB"/>
          <w14:ligatures w14:val="standardContextual"/>
        </w:rPr>
      </w:pPr>
      <w:hyperlink w:anchor="_Toc182254458" w:history="1">
        <w:r w:rsidRPr="00A96354">
          <w:rPr>
            <w:rStyle w:val="Hyperlink"/>
          </w:rPr>
          <w:t>8.2</w:t>
        </w:r>
        <w:r>
          <w:rPr>
            <w:rFonts w:eastAsiaTheme="minorEastAsia" w:cstheme="minorBidi"/>
            <w:kern w:val="2"/>
            <w:sz w:val="24"/>
            <w:lang w:val="en-DE" w:eastAsia="en-GB"/>
            <w14:ligatures w14:val="standardContextual"/>
          </w:rPr>
          <w:tab/>
        </w:r>
        <w:r w:rsidRPr="00A96354">
          <w:rPr>
            <w:rStyle w:val="Hyperlink"/>
          </w:rPr>
          <w:t>Plan for EP production</w:t>
        </w:r>
        <w:r>
          <w:rPr>
            <w:webHidden/>
          </w:rPr>
          <w:tab/>
        </w:r>
        <w:r>
          <w:rPr>
            <w:webHidden/>
          </w:rPr>
          <w:fldChar w:fldCharType="begin"/>
        </w:r>
        <w:r>
          <w:rPr>
            <w:webHidden/>
          </w:rPr>
          <w:instrText xml:space="preserve"> PAGEREF _Toc182254458 \h </w:instrText>
        </w:r>
        <w:r>
          <w:rPr>
            <w:webHidden/>
          </w:rPr>
        </w:r>
        <w:r>
          <w:rPr>
            <w:webHidden/>
          </w:rPr>
          <w:fldChar w:fldCharType="separate"/>
        </w:r>
        <w:r w:rsidR="00314564">
          <w:rPr>
            <w:webHidden/>
          </w:rPr>
          <w:t>16</w:t>
        </w:r>
        <w:r>
          <w:rPr>
            <w:webHidden/>
          </w:rPr>
          <w:fldChar w:fldCharType="end"/>
        </w:r>
      </w:hyperlink>
    </w:p>
    <w:p w14:paraId="14876897" w14:textId="799466EE" w:rsidR="003B0EDA" w:rsidRDefault="003B0EDA">
      <w:pPr>
        <w:pStyle w:val="TOC2"/>
        <w:rPr>
          <w:rFonts w:eastAsiaTheme="minorEastAsia" w:cstheme="minorBidi"/>
          <w:kern w:val="2"/>
          <w:sz w:val="24"/>
          <w:lang w:val="en-DE" w:eastAsia="en-GB"/>
          <w14:ligatures w14:val="standardContextual"/>
        </w:rPr>
      </w:pPr>
      <w:hyperlink w:anchor="_Toc182254459" w:history="1">
        <w:r w:rsidRPr="00A96354">
          <w:rPr>
            <w:rStyle w:val="Hyperlink"/>
          </w:rPr>
          <w:t>8.3</w:t>
        </w:r>
        <w:r>
          <w:rPr>
            <w:rFonts w:eastAsiaTheme="minorEastAsia" w:cstheme="minorBidi"/>
            <w:kern w:val="2"/>
            <w:sz w:val="24"/>
            <w:lang w:val="en-DE" w:eastAsia="en-GB"/>
            <w14:ligatures w14:val="standardContextual"/>
          </w:rPr>
          <w:tab/>
        </w:r>
        <w:r w:rsidRPr="00A96354">
          <w:rPr>
            <w:rStyle w:val="Hyperlink"/>
          </w:rPr>
          <w:t>Tool Migration</w:t>
        </w:r>
        <w:r>
          <w:rPr>
            <w:webHidden/>
          </w:rPr>
          <w:tab/>
        </w:r>
        <w:r>
          <w:rPr>
            <w:webHidden/>
          </w:rPr>
          <w:fldChar w:fldCharType="begin"/>
        </w:r>
        <w:r>
          <w:rPr>
            <w:webHidden/>
          </w:rPr>
          <w:instrText xml:space="preserve"> PAGEREF _Toc182254459 \h </w:instrText>
        </w:r>
        <w:r>
          <w:rPr>
            <w:webHidden/>
          </w:rPr>
        </w:r>
        <w:r>
          <w:rPr>
            <w:webHidden/>
          </w:rPr>
          <w:fldChar w:fldCharType="separate"/>
        </w:r>
        <w:r w:rsidR="00314564">
          <w:rPr>
            <w:webHidden/>
          </w:rPr>
          <w:t>16</w:t>
        </w:r>
        <w:r>
          <w:rPr>
            <w:webHidden/>
          </w:rPr>
          <w:fldChar w:fldCharType="end"/>
        </w:r>
      </w:hyperlink>
    </w:p>
    <w:p w14:paraId="29C42121" w14:textId="5025056C" w:rsidR="003B0EDA" w:rsidRDefault="003B0EDA">
      <w:pPr>
        <w:pStyle w:val="TOC1"/>
        <w:rPr>
          <w:rFonts w:eastAsiaTheme="minorEastAsia" w:cstheme="minorBidi"/>
          <w:noProof/>
          <w:kern w:val="2"/>
          <w:sz w:val="24"/>
          <w:lang w:val="en-DE" w:eastAsia="en-GB"/>
          <w14:ligatures w14:val="standardContextual"/>
        </w:rPr>
      </w:pPr>
      <w:hyperlink w:anchor="_Toc182254460" w:history="1">
        <w:r w:rsidRPr="00A96354">
          <w:rPr>
            <w:rStyle w:val="Hyperlink"/>
            <w:noProof/>
          </w:rPr>
          <w:t>Appendix A - Usage Examples</w:t>
        </w:r>
        <w:r>
          <w:rPr>
            <w:noProof/>
            <w:webHidden/>
          </w:rPr>
          <w:tab/>
        </w:r>
        <w:r>
          <w:rPr>
            <w:noProof/>
            <w:webHidden/>
          </w:rPr>
          <w:fldChar w:fldCharType="begin"/>
        </w:r>
        <w:r>
          <w:rPr>
            <w:noProof/>
            <w:webHidden/>
          </w:rPr>
          <w:instrText xml:space="preserve"> PAGEREF _Toc182254460 \h </w:instrText>
        </w:r>
        <w:r>
          <w:rPr>
            <w:noProof/>
            <w:webHidden/>
          </w:rPr>
        </w:r>
        <w:r>
          <w:rPr>
            <w:noProof/>
            <w:webHidden/>
          </w:rPr>
          <w:fldChar w:fldCharType="separate"/>
        </w:r>
        <w:r w:rsidR="00314564">
          <w:rPr>
            <w:noProof/>
            <w:webHidden/>
          </w:rPr>
          <w:t>16</w:t>
        </w:r>
        <w:r>
          <w:rPr>
            <w:noProof/>
            <w:webHidden/>
          </w:rPr>
          <w:fldChar w:fldCharType="end"/>
        </w:r>
      </w:hyperlink>
    </w:p>
    <w:p w14:paraId="6437B246" w14:textId="42AAE5F1" w:rsidR="003B0EDA" w:rsidRDefault="003B0EDA">
      <w:pPr>
        <w:pStyle w:val="TOC1"/>
        <w:rPr>
          <w:rFonts w:eastAsiaTheme="minorEastAsia" w:cstheme="minorBidi"/>
          <w:noProof/>
          <w:kern w:val="2"/>
          <w:sz w:val="24"/>
          <w:lang w:val="en-DE" w:eastAsia="en-GB"/>
          <w14:ligatures w14:val="standardContextual"/>
        </w:rPr>
      </w:pPr>
      <w:hyperlink w:anchor="_Toc182254461" w:history="1">
        <w:r w:rsidRPr="00A96354">
          <w:rPr>
            <w:rStyle w:val="Hyperlink"/>
            <w:noProof/>
          </w:rPr>
          <w:t>Appendix B – Compliance Strategy</w:t>
        </w:r>
        <w:r>
          <w:rPr>
            <w:noProof/>
            <w:webHidden/>
          </w:rPr>
          <w:tab/>
        </w:r>
        <w:r>
          <w:rPr>
            <w:noProof/>
            <w:webHidden/>
          </w:rPr>
          <w:fldChar w:fldCharType="begin"/>
        </w:r>
        <w:r>
          <w:rPr>
            <w:noProof/>
            <w:webHidden/>
          </w:rPr>
          <w:instrText xml:space="preserve"> PAGEREF _Toc182254461 \h </w:instrText>
        </w:r>
        <w:r>
          <w:rPr>
            <w:noProof/>
            <w:webHidden/>
          </w:rPr>
        </w:r>
        <w:r>
          <w:rPr>
            <w:noProof/>
            <w:webHidden/>
          </w:rPr>
          <w:fldChar w:fldCharType="separate"/>
        </w:r>
        <w:r w:rsidR="00314564">
          <w:rPr>
            <w:noProof/>
            <w:webHidden/>
          </w:rPr>
          <w:t>16</w:t>
        </w:r>
        <w:r>
          <w:rPr>
            <w:noProof/>
            <w:webHidden/>
          </w:rPr>
          <w:fldChar w:fldCharType="end"/>
        </w:r>
      </w:hyperlink>
    </w:p>
    <w:p w14:paraId="6C7A8499" w14:textId="47BF059D" w:rsidR="00D3019D" w:rsidRPr="007E7E19" w:rsidRDefault="00D3019D" w:rsidP="00D3019D">
      <w:pPr>
        <w:pStyle w:val="BodyText"/>
      </w:pPr>
      <w:r>
        <w:fldChar w:fldCharType="end"/>
      </w:r>
      <w:bookmarkStart w:id="6" w:name="_Toc105492366"/>
      <w:bookmarkStart w:id="7" w:name="_Toc116820695"/>
    </w:p>
    <w:p w14:paraId="5AA35382" w14:textId="6FC46324" w:rsidR="00595D9C" w:rsidRPr="007E7E19" w:rsidRDefault="00595D9C" w:rsidP="005F4EAD">
      <w:pPr>
        <w:pStyle w:val="Heading1"/>
        <w:pageBreakBefore/>
        <w:numPr>
          <w:ilvl w:val="0"/>
          <w:numId w:val="0"/>
        </w:numPr>
      </w:pPr>
      <w:bookmarkStart w:id="8" w:name="_Toc182254426"/>
      <w:r w:rsidRPr="007E7E19">
        <w:lastRenderedPageBreak/>
        <w:t>Document History</w:t>
      </w:r>
      <w:bookmarkEnd w:id="6"/>
      <w:bookmarkEnd w:id="7"/>
      <w:bookmarkEnd w:id="8"/>
    </w:p>
    <w:tbl>
      <w:tblPr>
        <w:tblStyle w:val="FPLTableStyle"/>
        <w:tblW w:w="9558" w:type="dxa"/>
        <w:tblLayout w:type="fixed"/>
        <w:tblLook w:val="04A0" w:firstRow="1" w:lastRow="0" w:firstColumn="1" w:lastColumn="0" w:noHBand="0" w:noVBand="1"/>
      </w:tblPr>
      <w:tblGrid>
        <w:gridCol w:w="1188"/>
        <w:gridCol w:w="1440"/>
        <w:gridCol w:w="2520"/>
        <w:gridCol w:w="4410"/>
      </w:tblGrid>
      <w:tr w:rsidR="00595D9C" w:rsidRPr="001224E5" w14:paraId="2D4D4439" w14:textId="77777777" w:rsidTr="00D73E59">
        <w:trPr>
          <w:cnfStyle w:val="100000000000" w:firstRow="1" w:lastRow="0" w:firstColumn="0" w:lastColumn="0" w:oddVBand="0" w:evenVBand="0" w:oddHBand="0" w:evenHBand="0" w:firstRowFirstColumn="0" w:firstRowLastColumn="0" w:lastRowFirstColumn="0" w:lastRowLastColumn="0"/>
        </w:trPr>
        <w:tc>
          <w:tcPr>
            <w:tcW w:w="1188" w:type="dxa"/>
          </w:tcPr>
          <w:p w14:paraId="46C78E7F" w14:textId="77777777" w:rsidR="00595D9C" w:rsidRPr="001224E5" w:rsidRDefault="00595D9C" w:rsidP="001224E5">
            <w:pPr>
              <w:pStyle w:val="BodyText"/>
              <w:rPr>
                <w:b w:val="0"/>
              </w:rPr>
            </w:pPr>
            <w:r w:rsidRPr="001224E5">
              <w:t>Revision</w:t>
            </w:r>
          </w:p>
        </w:tc>
        <w:tc>
          <w:tcPr>
            <w:tcW w:w="1440" w:type="dxa"/>
          </w:tcPr>
          <w:p w14:paraId="70B28A08" w14:textId="77777777" w:rsidR="00595D9C" w:rsidRPr="001224E5" w:rsidRDefault="00595D9C" w:rsidP="001224E5">
            <w:pPr>
              <w:pStyle w:val="BodyText"/>
              <w:rPr>
                <w:b w:val="0"/>
              </w:rPr>
            </w:pPr>
            <w:r w:rsidRPr="001224E5">
              <w:t>Date</w:t>
            </w:r>
          </w:p>
        </w:tc>
        <w:tc>
          <w:tcPr>
            <w:tcW w:w="2520" w:type="dxa"/>
          </w:tcPr>
          <w:p w14:paraId="0C664454" w14:textId="77777777" w:rsidR="00595D9C" w:rsidRPr="001224E5" w:rsidRDefault="00595D9C" w:rsidP="001224E5">
            <w:pPr>
              <w:pStyle w:val="BodyText"/>
              <w:rPr>
                <w:b w:val="0"/>
              </w:rPr>
            </w:pPr>
            <w:r w:rsidRPr="001224E5">
              <w:t>Author</w:t>
            </w:r>
          </w:p>
        </w:tc>
        <w:tc>
          <w:tcPr>
            <w:tcW w:w="4410" w:type="dxa"/>
          </w:tcPr>
          <w:p w14:paraId="4A5801E3" w14:textId="77777777" w:rsidR="00595D9C" w:rsidRPr="001224E5" w:rsidRDefault="00595D9C" w:rsidP="001224E5">
            <w:pPr>
              <w:pStyle w:val="BodyText"/>
              <w:rPr>
                <w:b w:val="0"/>
              </w:rPr>
            </w:pPr>
            <w:r w:rsidRPr="001224E5">
              <w:t>Revision Comments</w:t>
            </w:r>
          </w:p>
        </w:tc>
      </w:tr>
      <w:tr w:rsidR="00595D9C" w14:paraId="74FEEF22" w14:textId="77777777" w:rsidTr="00D73E59">
        <w:tc>
          <w:tcPr>
            <w:tcW w:w="1188" w:type="dxa"/>
          </w:tcPr>
          <w:p w14:paraId="083F019F" w14:textId="1613649B" w:rsidR="00595D9C" w:rsidRDefault="00495AD3" w:rsidP="001224E5">
            <w:pPr>
              <w:pStyle w:val="BodyText"/>
            </w:pPr>
            <w:r>
              <w:t>V</w:t>
            </w:r>
            <w:r w:rsidR="00D16D44">
              <w:t>0.1</w:t>
            </w:r>
          </w:p>
        </w:tc>
        <w:tc>
          <w:tcPr>
            <w:tcW w:w="1440" w:type="dxa"/>
          </w:tcPr>
          <w:p w14:paraId="742DEC1A" w14:textId="463F349D" w:rsidR="00595D9C" w:rsidRDefault="00C62475" w:rsidP="001224E5">
            <w:pPr>
              <w:pStyle w:val="BodyText"/>
            </w:pPr>
            <w:r>
              <w:t>November</w:t>
            </w:r>
            <w:r w:rsidR="00383AA3">
              <w:t xml:space="preserve"> </w:t>
            </w:r>
            <w:r w:rsidR="00A11B59">
              <w:t>12</w:t>
            </w:r>
            <w:r w:rsidR="00383AA3">
              <w:t>, 202</w:t>
            </w:r>
            <w:r w:rsidR="002B0F4A">
              <w:t>4</w:t>
            </w:r>
          </w:p>
        </w:tc>
        <w:tc>
          <w:tcPr>
            <w:tcW w:w="2520" w:type="dxa"/>
          </w:tcPr>
          <w:p w14:paraId="24C2385D" w14:textId="6538E703" w:rsidR="00866024" w:rsidRPr="008459BF" w:rsidRDefault="002B0F4A" w:rsidP="001224E5">
            <w:pPr>
              <w:pStyle w:val="BodyText"/>
              <w:rPr>
                <w:lang w:val="de-DE"/>
              </w:rPr>
            </w:pPr>
            <w:r>
              <w:rPr>
                <w:lang w:val="de-DE"/>
              </w:rPr>
              <w:t xml:space="preserve">Hanno Klein, </w:t>
            </w:r>
            <w:r w:rsidR="00C62475">
              <w:rPr>
                <w:lang w:val="de-DE"/>
              </w:rPr>
              <w:t>GTC</w:t>
            </w:r>
          </w:p>
        </w:tc>
        <w:tc>
          <w:tcPr>
            <w:tcW w:w="4410" w:type="dxa"/>
          </w:tcPr>
          <w:p w14:paraId="49F91DF4" w14:textId="77777777" w:rsidR="00595D9C" w:rsidRDefault="002D1024" w:rsidP="001224E5">
            <w:pPr>
              <w:pStyle w:val="BodyText"/>
            </w:pPr>
            <w:r>
              <w:t>Initial draft</w:t>
            </w:r>
          </w:p>
        </w:tc>
      </w:tr>
      <w:tr w:rsidR="00E458AA" w14:paraId="5052FBEE" w14:textId="77777777" w:rsidTr="00D73E59">
        <w:tc>
          <w:tcPr>
            <w:tcW w:w="1188" w:type="dxa"/>
          </w:tcPr>
          <w:p w14:paraId="7328CEDB" w14:textId="46668939" w:rsidR="00E458AA" w:rsidRDefault="00314564" w:rsidP="00E458AA">
            <w:pPr>
              <w:pStyle w:val="BodyText"/>
            </w:pPr>
            <w:r>
              <w:t>V0.2</w:t>
            </w:r>
          </w:p>
        </w:tc>
        <w:tc>
          <w:tcPr>
            <w:tcW w:w="1440" w:type="dxa"/>
          </w:tcPr>
          <w:p w14:paraId="7F9489C9" w14:textId="4DF39DB4" w:rsidR="00E458AA" w:rsidRDefault="00314564" w:rsidP="00E458AA">
            <w:pPr>
              <w:pStyle w:val="BodyText"/>
            </w:pPr>
            <w:r>
              <w:t>November 2</w:t>
            </w:r>
            <w:r>
              <w:t>6</w:t>
            </w:r>
            <w:r>
              <w:t>, 2024</w:t>
            </w:r>
          </w:p>
        </w:tc>
        <w:tc>
          <w:tcPr>
            <w:tcW w:w="2520" w:type="dxa"/>
          </w:tcPr>
          <w:p w14:paraId="6CE1A7A8" w14:textId="0849E595" w:rsidR="00E458AA" w:rsidRPr="008459BF" w:rsidRDefault="00314564" w:rsidP="00E458AA">
            <w:pPr>
              <w:pStyle w:val="BodyText"/>
              <w:rPr>
                <w:lang w:val="de-DE"/>
              </w:rPr>
            </w:pPr>
            <w:r>
              <w:rPr>
                <w:lang w:val="de-DE"/>
              </w:rPr>
              <w:t>Hanno Klein, GTC</w:t>
            </w:r>
          </w:p>
        </w:tc>
        <w:tc>
          <w:tcPr>
            <w:tcW w:w="4410" w:type="dxa"/>
          </w:tcPr>
          <w:p w14:paraId="27E9D311" w14:textId="70A6B84D" w:rsidR="00E458AA" w:rsidRDefault="0080097E" w:rsidP="00E458AA">
            <w:pPr>
              <w:pStyle w:val="BodyText"/>
            </w:pPr>
            <w:r>
              <w:t>Fixed typos identified during GTC presentation.</w:t>
            </w:r>
          </w:p>
        </w:tc>
      </w:tr>
      <w:tr w:rsidR="00B53283" w14:paraId="0E19BD2E" w14:textId="77777777" w:rsidTr="00D73E59">
        <w:tc>
          <w:tcPr>
            <w:tcW w:w="1188" w:type="dxa"/>
          </w:tcPr>
          <w:p w14:paraId="7BEDFE61" w14:textId="77777777" w:rsidR="00B53283" w:rsidRDefault="00B53283" w:rsidP="00B53283">
            <w:pPr>
              <w:pStyle w:val="BodyText"/>
            </w:pPr>
          </w:p>
        </w:tc>
        <w:tc>
          <w:tcPr>
            <w:tcW w:w="1440" w:type="dxa"/>
          </w:tcPr>
          <w:p w14:paraId="7444D2A9" w14:textId="77777777" w:rsidR="00B53283" w:rsidRDefault="00B53283" w:rsidP="00B53283">
            <w:pPr>
              <w:pStyle w:val="BodyText"/>
            </w:pPr>
          </w:p>
        </w:tc>
        <w:tc>
          <w:tcPr>
            <w:tcW w:w="2520" w:type="dxa"/>
          </w:tcPr>
          <w:p w14:paraId="0F528E51" w14:textId="77777777" w:rsidR="00B53283" w:rsidRDefault="00B53283" w:rsidP="00B53283">
            <w:pPr>
              <w:pStyle w:val="BodyText"/>
            </w:pPr>
          </w:p>
        </w:tc>
        <w:tc>
          <w:tcPr>
            <w:tcW w:w="4410" w:type="dxa"/>
          </w:tcPr>
          <w:p w14:paraId="6D2A62B5" w14:textId="77777777" w:rsidR="00B53283" w:rsidRDefault="00B53283" w:rsidP="00B53283">
            <w:pPr>
              <w:pStyle w:val="BodyText"/>
            </w:pPr>
          </w:p>
        </w:tc>
      </w:tr>
      <w:tr w:rsidR="00B53283" w14:paraId="1FB4D469" w14:textId="77777777" w:rsidTr="00D73E59">
        <w:tc>
          <w:tcPr>
            <w:tcW w:w="1188" w:type="dxa"/>
          </w:tcPr>
          <w:p w14:paraId="0C7B5845" w14:textId="77777777" w:rsidR="00B53283" w:rsidRDefault="00B53283" w:rsidP="00B53283">
            <w:pPr>
              <w:pStyle w:val="BodyText"/>
            </w:pPr>
          </w:p>
        </w:tc>
        <w:tc>
          <w:tcPr>
            <w:tcW w:w="1440" w:type="dxa"/>
          </w:tcPr>
          <w:p w14:paraId="72F5F846" w14:textId="77777777" w:rsidR="00B53283" w:rsidRDefault="00B53283" w:rsidP="00B53283">
            <w:pPr>
              <w:pStyle w:val="BodyText"/>
            </w:pPr>
          </w:p>
        </w:tc>
        <w:tc>
          <w:tcPr>
            <w:tcW w:w="2520" w:type="dxa"/>
          </w:tcPr>
          <w:p w14:paraId="614291E2" w14:textId="77777777" w:rsidR="00B53283" w:rsidRDefault="00B53283" w:rsidP="00B53283">
            <w:pPr>
              <w:pStyle w:val="BodyText"/>
            </w:pPr>
          </w:p>
        </w:tc>
        <w:tc>
          <w:tcPr>
            <w:tcW w:w="4410" w:type="dxa"/>
          </w:tcPr>
          <w:p w14:paraId="51E38010" w14:textId="77777777" w:rsidR="00B53283" w:rsidRDefault="00B53283" w:rsidP="00B53283">
            <w:pPr>
              <w:pStyle w:val="BodyText"/>
            </w:pPr>
          </w:p>
        </w:tc>
      </w:tr>
      <w:tr w:rsidR="00B53283" w14:paraId="52253F7A" w14:textId="77777777" w:rsidTr="00D73E59">
        <w:tc>
          <w:tcPr>
            <w:tcW w:w="1188" w:type="dxa"/>
          </w:tcPr>
          <w:p w14:paraId="77457783" w14:textId="77777777" w:rsidR="00B53283" w:rsidRDefault="00B53283" w:rsidP="00B53283">
            <w:pPr>
              <w:pStyle w:val="BodyText"/>
            </w:pPr>
          </w:p>
        </w:tc>
        <w:tc>
          <w:tcPr>
            <w:tcW w:w="1440" w:type="dxa"/>
          </w:tcPr>
          <w:p w14:paraId="3F06E5B6" w14:textId="77777777" w:rsidR="00B53283" w:rsidRDefault="00B53283" w:rsidP="00B53283">
            <w:pPr>
              <w:pStyle w:val="BodyText"/>
            </w:pPr>
          </w:p>
        </w:tc>
        <w:tc>
          <w:tcPr>
            <w:tcW w:w="2520" w:type="dxa"/>
          </w:tcPr>
          <w:p w14:paraId="06A73A2F" w14:textId="77777777" w:rsidR="00B53283" w:rsidRDefault="00B53283" w:rsidP="00B53283">
            <w:pPr>
              <w:pStyle w:val="BodyText"/>
            </w:pPr>
          </w:p>
        </w:tc>
        <w:tc>
          <w:tcPr>
            <w:tcW w:w="4410" w:type="dxa"/>
          </w:tcPr>
          <w:p w14:paraId="586FBFFD" w14:textId="77777777" w:rsidR="00B53283" w:rsidRDefault="00B53283" w:rsidP="00B53283">
            <w:pPr>
              <w:pStyle w:val="BodyText"/>
            </w:pPr>
          </w:p>
        </w:tc>
      </w:tr>
      <w:tr w:rsidR="00B53283" w14:paraId="0ACE7DC6" w14:textId="77777777" w:rsidTr="00D73E59">
        <w:tc>
          <w:tcPr>
            <w:tcW w:w="1188" w:type="dxa"/>
          </w:tcPr>
          <w:p w14:paraId="7A00FABE" w14:textId="77777777" w:rsidR="00B53283" w:rsidRDefault="00B53283" w:rsidP="00B53283">
            <w:pPr>
              <w:pStyle w:val="BodyText"/>
            </w:pPr>
          </w:p>
        </w:tc>
        <w:tc>
          <w:tcPr>
            <w:tcW w:w="1440" w:type="dxa"/>
          </w:tcPr>
          <w:p w14:paraId="12A0398C" w14:textId="77777777" w:rsidR="00B53283" w:rsidRDefault="00B53283" w:rsidP="00B53283">
            <w:pPr>
              <w:pStyle w:val="BodyText"/>
            </w:pPr>
          </w:p>
        </w:tc>
        <w:tc>
          <w:tcPr>
            <w:tcW w:w="2520" w:type="dxa"/>
          </w:tcPr>
          <w:p w14:paraId="27CC6057" w14:textId="77777777" w:rsidR="00B53283" w:rsidRDefault="00B53283" w:rsidP="00B53283">
            <w:pPr>
              <w:pStyle w:val="BodyText"/>
            </w:pPr>
          </w:p>
        </w:tc>
        <w:tc>
          <w:tcPr>
            <w:tcW w:w="4410" w:type="dxa"/>
          </w:tcPr>
          <w:p w14:paraId="6698B116" w14:textId="77777777" w:rsidR="00B53283" w:rsidRDefault="00B53283" w:rsidP="00B53283">
            <w:pPr>
              <w:pStyle w:val="BodyText"/>
            </w:pPr>
          </w:p>
        </w:tc>
      </w:tr>
    </w:tbl>
    <w:p w14:paraId="4F58930E" w14:textId="77777777" w:rsidR="00640B1F" w:rsidRDefault="00595D9C" w:rsidP="00595D9C">
      <w:pPr>
        <w:pStyle w:val="Heading1"/>
      </w:pPr>
      <w:r>
        <w:br w:type="page"/>
      </w:r>
      <w:bookmarkStart w:id="9" w:name="_Toc182254427"/>
      <w:r>
        <w:lastRenderedPageBreak/>
        <w:t>Introduction</w:t>
      </w:r>
      <w:bookmarkEnd w:id="9"/>
    </w:p>
    <w:p w14:paraId="092901E8" w14:textId="7CE63884" w:rsidR="002D117C" w:rsidRDefault="002D117C" w:rsidP="00403113">
      <w:pPr>
        <w:pStyle w:val="BodyText"/>
      </w:pPr>
      <w:r>
        <w:t xml:space="preserve">Orchestra was conceived as </w:t>
      </w:r>
      <w:r w:rsidRPr="00181E21">
        <w:rPr>
          <w:b/>
        </w:rPr>
        <w:t>machine</w:t>
      </w:r>
      <w:r w:rsidR="004F715E">
        <w:rPr>
          <w:b/>
        </w:rPr>
        <w:t>-</w:t>
      </w:r>
      <w:r w:rsidRPr="00181E21">
        <w:rPr>
          <w:b/>
        </w:rPr>
        <w:t>readable rules of engagement</w:t>
      </w:r>
      <w:r>
        <w:rPr>
          <w:b/>
        </w:rPr>
        <w:t xml:space="preserve"> </w:t>
      </w:r>
      <w:r>
        <w:t>between counterparties</w:t>
      </w:r>
      <w:r w:rsidR="001A1C89">
        <w:t xml:space="preserve"> for FIX and non-FIX interfaces</w:t>
      </w:r>
      <w:r>
        <w:t xml:space="preserve">. As such, it is a standard for exchange of metadata about the behavior of </w:t>
      </w:r>
      <w:r w:rsidR="001A1C89">
        <w:t>electronic interface</w:t>
      </w:r>
      <w:r>
        <w:t xml:space="preserve"> </w:t>
      </w:r>
      <w:r w:rsidR="00FE340D">
        <w:t>applications</w:t>
      </w:r>
      <w:r>
        <w:t xml:space="preserve">. </w:t>
      </w:r>
      <w:r w:rsidR="00257F89">
        <w:t>Orchestra is intended to cut</w:t>
      </w:r>
      <w:r w:rsidR="00342F62">
        <w:t xml:space="preserve"> time to onboard counterparties and improve accuracy of implementations.</w:t>
      </w:r>
    </w:p>
    <w:p w14:paraId="7BF0A62A" w14:textId="19903BD0" w:rsidR="00613117" w:rsidRDefault="00613117" w:rsidP="00613117">
      <w:pPr>
        <w:pStyle w:val="Heading2"/>
      </w:pPr>
      <w:bookmarkStart w:id="10" w:name="_Toc182254428"/>
      <w:r>
        <w:t>Roadmap</w:t>
      </w:r>
      <w:bookmarkEnd w:id="10"/>
    </w:p>
    <w:p w14:paraId="58F90496" w14:textId="03640EF6" w:rsidR="00157019" w:rsidRDefault="00613117" w:rsidP="008459BF">
      <w:pPr>
        <w:pStyle w:val="BodyText"/>
      </w:pPr>
      <w:r>
        <w:t xml:space="preserve">Orchestra </w:t>
      </w:r>
      <w:r w:rsidR="00495AD3">
        <w:t xml:space="preserve">version 1.0 </w:t>
      </w:r>
      <w:r w:rsidR="00E112C6">
        <w:t xml:space="preserve">Technical </w:t>
      </w:r>
      <w:r w:rsidR="001511FF">
        <w:t>Standard</w:t>
      </w:r>
      <w:r w:rsidR="00495AD3">
        <w:t xml:space="preserve"> </w:t>
      </w:r>
      <w:r>
        <w:t xml:space="preserve">is </w:t>
      </w:r>
      <w:r w:rsidR="00077D39">
        <w:t>deemed usable as-is, and firms are successfully building systems around it. However, several technical improvements have been proposed to increase flexibility</w:t>
      </w:r>
      <w:r w:rsidR="00C42E3B">
        <w:t xml:space="preserve"> and fix minor defects</w:t>
      </w:r>
      <w:r w:rsidR="00077D39">
        <w:t xml:space="preserve">. Therefore, version 1.1 Release Candidate </w:t>
      </w:r>
      <w:r w:rsidR="00157019">
        <w:t>1</w:t>
      </w:r>
      <w:r w:rsidR="00077D39">
        <w:t xml:space="preserve"> </w:t>
      </w:r>
      <w:r w:rsidR="00C474A7">
        <w:t xml:space="preserve">(RC1) </w:t>
      </w:r>
      <w:r w:rsidR="00157019">
        <w:t>was</w:t>
      </w:r>
      <w:r w:rsidR="00077D39">
        <w:t xml:space="preserve"> proposed</w:t>
      </w:r>
      <w:r w:rsidR="00157019">
        <w:t xml:space="preserve"> and </w:t>
      </w:r>
      <w:r w:rsidR="00EF5D38">
        <w:t xml:space="preserve">published </w:t>
      </w:r>
      <w:r w:rsidR="00C474A7">
        <w:t xml:space="preserve">in November 2023 </w:t>
      </w:r>
      <w:r w:rsidR="00EF5D38">
        <w:t>(</w:t>
      </w:r>
      <w:hyperlink r:id="rId14" w:history="1">
        <w:r w:rsidR="00C474A7" w:rsidRPr="000B4E67">
          <w:rPr>
            <w:rStyle w:val="Hyperlink"/>
          </w:rPr>
          <w:t>https://forum.fixtrading.org/t/public-comment-period-orchestra-version-1-1-rc1/17408</w:t>
        </w:r>
      </w:hyperlink>
      <w:r w:rsidR="00EF5D38">
        <w:t>)</w:t>
      </w:r>
      <w:r w:rsidR="00077D39">
        <w:t xml:space="preserve">. </w:t>
      </w:r>
      <w:r w:rsidR="00C474A7">
        <w:t>A second release candidate is now proposed to build on RC1</w:t>
      </w:r>
      <w:r w:rsidR="00B67043">
        <w:t xml:space="preserve"> and add</w:t>
      </w:r>
      <w:r w:rsidR="00286940">
        <w:t>s</w:t>
      </w:r>
      <w:r w:rsidR="00B67043">
        <w:t xml:space="preserve"> capabilities that belong together into a single version</w:t>
      </w:r>
      <w:r w:rsidR="005D7FD1">
        <w:t>, i.e. version 1.1</w:t>
      </w:r>
      <w:r w:rsidR="00C474A7">
        <w:t>.</w:t>
      </w:r>
    </w:p>
    <w:p w14:paraId="6E26BCCF" w14:textId="7DFFCA18" w:rsidR="00613117" w:rsidRDefault="00077D39" w:rsidP="008459BF">
      <w:pPr>
        <w:pStyle w:val="BodyText"/>
      </w:pPr>
      <w:r>
        <w:t xml:space="preserve">As always, this release candidate will be circulated for </w:t>
      </w:r>
      <w:r w:rsidR="00A72952">
        <w:t xml:space="preserve">a 90-day </w:t>
      </w:r>
      <w:r w:rsidR="00466D90">
        <w:t>public review. If more changes are proposed, subsequent release candidates will be published. When the working group is satisfied</w:t>
      </w:r>
      <w:r w:rsidR="00C42E3B">
        <w:t xml:space="preserve"> with the specification, a </w:t>
      </w:r>
      <w:r w:rsidR="00A72952">
        <w:t xml:space="preserve">Beta </w:t>
      </w:r>
      <w:r w:rsidR="00157019">
        <w:t>Version</w:t>
      </w:r>
      <w:r w:rsidR="00C42E3B">
        <w:t>, and ultimately, a final Technical Standard will be published.</w:t>
      </w:r>
    </w:p>
    <w:p w14:paraId="2EFCD8FA" w14:textId="698C49E6" w:rsidR="00A72952" w:rsidRDefault="00A72952" w:rsidP="008459BF">
      <w:pPr>
        <w:pStyle w:val="BodyText"/>
      </w:pPr>
      <w:r>
        <w:t xml:space="preserve">Please see </w:t>
      </w:r>
      <w:hyperlink r:id="rId15" w:history="1">
        <w:r w:rsidRPr="0014356C">
          <w:rPr>
            <w:rStyle w:val="Hyperlink"/>
          </w:rPr>
          <w:t>https://www.fixtrading.org/packages/technical-standard-proposal-process/</w:t>
        </w:r>
      </w:hyperlink>
      <w:r>
        <w:t xml:space="preserve"> for more details.</w:t>
      </w:r>
    </w:p>
    <w:p w14:paraId="1B9C9EEF" w14:textId="77777777" w:rsidR="001E57BF" w:rsidRDefault="001E57BF" w:rsidP="00403113">
      <w:pPr>
        <w:pStyle w:val="BodyText"/>
      </w:pPr>
    </w:p>
    <w:p w14:paraId="60E3ECC9" w14:textId="77777777" w:rsidR="00BF2B75" w:rsidRDefault="00FF61E2" w:rsidP="00FF61E2">
      <w:pPr>
        <w:pStyle w:val="Heading2"/>
      </w:pPr>
      <w:bookmarkStart w:id="11" w:name="_Toc182254429"/>
      <w:r>
        <w:t>Authors</w:t>
      </w:r>
      <w:bookmarkEnd w:id="11"/>
    </w:p>
    <w:p w14:paraId="4C089133" w14:textId="77777777" w:rsidR="00FF61E2" w:rsidRDefault="00FF61E2" w:rsidP="00065548">
      <w:pPr>
        <w:pStyle w:val="BodyText"/>
      </w:pPr>
    </w:p>
    <w:tbl>
      <w:tblPr>
        <w:tblStyle w:val="FPLTableStyle"/>
        <w:tblW w:w="5000" w:type="pct"/>
        <w:tblLayout w:type="fixed"/>
        <w:tblLook w:val="04A0" w:firstRow="1" w:lastRow="0" w:firstColumn="1" w:lastColumn="0" w:noHBand="0" w:noVBand="1"/>
      </w:tblPr>
      <w:tblGrid>
        <w:gridCol w:w="1426"/>
        <w:gridCol w:w="1888"/>
        <w:gridCol w:w="4434"/>
        <w:gridCol w:w="1582"/>
      </w:tblGrid>
      <w:tr w:rsidR="00407CDB" w14:paraId="152B63C1" w14:textId="77777777" w:rsidTr="00407CDB">
        <w:trPr>
          <w:cnfStyle w:val="100000000000" w:firstRow="1" w:lastRow="0" w:firstColumn="0" w:lastColumn="0" w:oddVBand="0" w:evenVBand="0" w:oddHBand="0" w:evenHBand="0" w:firstRowFirstColumn="0" w:firstRowLastColumn="0" w:lastRowFirstColumn="0" w:lastRowLastColumn="0"/>
        </w:trPr>
        <w:tc>
          <w:tcPr>
            <w:tcW w:w="764" w:type="pct"/>
          </w:tcPr>
          <w:p w14:paraId="7FB7248B" w14:textId="77777777" w:rsidR="00065548" w:rsidRDefault="00065548" w:rsidP="008459BF">
            <w:pPr>
              <w:pStyle w:val="BodyText"/>
              <w:rPr>
                <w:b w:val="0"/>
              </w:rPr>
            </w:pPr>
            <w:r>
              <w:t>Name</w:t>
            </w:r>
          </w:p>
        </w:tc>
        <w:tc>
          <w:tcPr>
            <w:tcW w:w="1012" w:type="pct"/>
          </w:tcPr>
          <w:p w14:paraId="3001F297" w14:textId="77777777" w:rsidR="00065548" w:rsidRDefault="00065548" w:rsidP="008459BF">
            <w:pPr>
              <w:pStyle w:val="BodyText"/>
              <w:rPr>
                <w:b w:val="0"/>
              </w:rPr>
            </w:pPr>
            <w:r>
              <w:t>Affiliation</w:t>
            </w:r>
          </w:p>
        </w:tc>
        <w:tc>
          <w:tcPr>
            <w:tcW w:w="2376" w:type="pct"/>
          </w:tcPr>
          <w:p w14:paraId="55C45BB4" w14:textId="77777777" w:rsidR="00065548" w:rsidRDefault="00065548" w:rsidP="008459BF">
            <w:pPr>
              <w:pStyle w:val="BodyText"/>
              <w:rPr>
                <w:b w:val="0"/>
              </w:rPr>
            </w:pPr>
            <w:r>
              <w:t>Contact</w:t>
            </w:r>
          </w:p>
        </w:tc>
        <w:tc>
          <w:tcPr>
            <w:tcW w:w="848" w:type="pct"/>
          </w:tcPr>
          <w:p w14:paraId="68FEE1DA" w14:textId="77777777" w:rsidR="00065548" w:rsidRDefault="00065548" w:rsidP="008459BF">
            <w:pPr>
              <w:pStyle w:val="BodyText"/>
              <w:rPr>
                <w:b w:val="0"/>
              </w:rPr>
            </w:pPr>
            <w:r>
              <w:t>Role</w:t>
            </w:r>
          </w:p>
        </w:tc>
      </w:tr>
      <w:tr w:rsidR="00065548" w14:paraId="2515B44D" w14:textId="77777777" w:rsidTr="00963CF3">
        <w:tc>
          <w:tcPr>
            <w:tcW w:w="764" w:type="pct"/>
          </w:tcPr>
          <w:p w14:paraId="4E3CEA6C" w14:textId="472EEB92" w:rsidR="00065548" w:rsidRDefault="002F13C8" w:rsidP="008459BF">
            <w:pPr>
              <w:pStyle w:val="BodyText"/>
            </w:pPr>
            <w:r>
              <w:t>Hanno Klein</w:t>
            </w:r>
          </w:p>
        </w:tc>
        <w:tc>
          <w:tcPr>
            <w:tcW w:w="1012" w:type="pct"/>
          </w:tcPr>
          <w:p w14:paraId="11FA0E86" w14:textId="7465B65C" w:rsidR="00065548" w:rsidRDefault="00A72952" w:rsidP="008459BF">
            <w:pPr>
              <w:pStyle w:val="BodyText"/>
            </w:pPr>
            <w:r>
              <w:t>FIX Technical Director</w:t>
            </w:r>
          </w:p>
        </w:tc>
        <w:tc>
          <w:tcPr>
            <w:tcW w:w="2376" w:type="pct"/>
          </w:tcPr>
          <w:p w14:paraId="410BE3A0" w14:textId="2C7E6F34" w:rsidR="00065548" w:rsidRDefault="006C3E4D" w:rsidP="008459BF">
            <w:pPr>
              <w:pStyle w:val="BodyText"/>
            </w:pPr>
            <w:hyperlink r:id="rId16" w:history="1">
              <w:r w:rsidRPr="003C19D2">
                <w:rPr>
                  <w:rStyle w:val="Hyperlink"/>
                </w:rPr>
                <w:t>hanno.klein@fixtrading.org</w:t>
              </w:r>
            </w:hyperlink>
            <w:r>
              <w:t xml:space="preserve"> </w:t>
            </w:r>
          </w:p>
        </w:tc>
        <w:tc>
          <w:tcPr>
            <w:tcW w:w="848" w:type="pct"/>
          </w:tcPr>
          <w:p w14:paraId="00284CC4" w14:textId="495DFE61" w:rsidR="00065548" w:rsidRDefault="00CF29C2" w:rsidP="008459BF">
            <w:pPr>
              <w:pStyle w:val="BodyText"/>
            </w:pPr>
            <w:r>
              <w:t>GTC co-chair EMEA</w:t>
            </w:r>
          </w:p>
        </w:tc>
      </w:tr>
    </w:tbl>
    <w:p w14:paraId="4740B38F" w14:textId="77777777" w:rsidR="00065548" w:rsidRPr="00FF61E2" w:rsidRDefault="00065548" w:rsidP="00065548">
      <w:pPr>
        <w:pStyle w:val="BodyText"/>
      </w:pPr>
    </w:p>
    <w:p w14:paraId="18355B27" w14:textId="77777777" w:rsidR="00A74FC0" w:rsidRDefault="00A74FC0" w:rsidP="00585FC8">
      <w:pPr>
        <w:pStyle w:val="Heading1"/>
        <w:pageBreakBefore/>
        <w:ind w:left="431" w:hanging="431"/>
      </w:pPr>
      <w:bookmarkStart w:id="12" w:name="_Toc182254430"/>
      <w:r>
        <w:lastRenderedPageBreak/>
        <w:t>Requirements</w:t>
      </w:r>
      <w:bookmarkEnd w:id="12"/>
    </w:p>
    <w:p w14:paraId="51F6B7B7" w14:textId="28AE74FE" w:rsidR="002E7FCD" w:rsidRDefault="002E7FCD" w:rsidP="007E5700">
      <w:pPr>
        <w:pStyle w:val="Heading2"/>
      </w:pPr>
      <w:bookmarkStart w:id="13" w:name="_Toc182254431"/>
      <w:r>
        <w:t xml:space="preserve">Business </w:t>
      </w:r>
      <w:r w:rsidR="00BB510E">
        <w:t>Requirements</w:t>
      </w:r>
      <w:bookmarkEnd w:id="13"/>
    </w:p>
    <w:p w14:paraId="6F387849" w14:textId="2E16F532" w:rsidR="007B79D4" w:rsidRDefault="007B79D4" w:rsidP="007B79D4">
      <w:pPr>
        <w:pStyle w:val="BodyText"/>
      </w:pPr>
      <w:r>
        <w:t xml:space="preserve">This section describes enhancements or changes to the repository schema of the Orchestra standard since </w:t>
      </w:r>
      <w:r w:rsidR="00E2634A">
        <w:t>Release Candidate 1 of</w:t>
      </w:r>
      <w:r>
        <w:t xml:space="preserve"> </w:t>
      </w:r>
      <w:r w:rsidR="00E2634A">
        <w:t xml:space="preserve">version </w:t>
      </w:r>
      <w:r>
        <w:t>1.</w:t>
      </w:r>
      <w:r w:rsidR="00E2634A">
        <w:t>1</w:t>
      </w:r>
      <w:r>
        <w:t xml:space="preserve"> was published. The issues are recorded in GitHub at </w:t>
      </w:r>
    </w:p>
    <w:p w14:paraId="646B7B62" w14:textId="77777777" w:rsidR="007B79D4" w:rsidRPr="00963BE8" w:rsidRDefault="007B79D4" w:rsidP="007B79D4">
      <w:pPr>
        <w:pStyle w:val="BodyText"/>
        <w:numPr>
          <w:ilvl w:val="0"/>
          <w:numId w:val="8"/>
        </w:numPr>
      </w:pPr>
      <w:r>
        <w:t xml:space="preserve">A – </w:t>
      </w:r>
      <w:hyperlink r:id="rId17" w:history="1">
        <w:r w:rsidRPr="00964D1C">
          <w:rPr>
            <w:rStyle w:val="Hyperlink"/>
          </w:rPr>
          <w:t>https://github.com/FIXTradingCommunity/fix-orchestra/issues</w:t>
        </w:r>
      </w:hyperlink>
      <w:r w:rsidRPr="00963BE8">
        <w:t xml:space="preserve"> </w:t>
      </w:r>
      <w:r w:rsidRPr="00E71997">
        <w:t xml:space="preserve">or </w:t>
      </w:r>
    </w:p>
    <w:p w14:paraId="0A6949FA" w14:textId="77777777" w:rsidR="007B79D4" w:rsidRDefault="007B79D4" w:rsidP="007B79D4">
      <w:pPr>
        <w:pStyle w:val="BodyText"/>
        <w:numPr>
          <w:ilvl w:val="0"/>
          <w:numId w:val="8"/>
        </w:numPr>
      </w:pPr>
      <w:r w:rsidRPr="00963BE8">
        <w:t xml:space="preserve">B </w:t>
      </w:r>
      <w:r>
        <w:t>–</w:t>
      </w:r>
      <w:r w:rsidRPr="00963BE8">
        <w:t xml:space="preserve"> </w:t>
      </w:r>
      <w:hyperlink r:id="rId18" w:history="1">
        <w:r w:rsidRPr="00964D1C">
          <w:rPr>
            <w:rStyle w:val="Hyperlink"/>
          </w:rPr>
          <w:t>https://github.com/FIXTradingCommunity/fix-orchestra-spec/issues</w:t>
        </w:r>
      </w:hyperlink>
      <w:r>
        <w:t xml:space="preserve">. </w:t>
      </w:r>
    </w:p>
    <w:p w14:paraId="474CFAA5" w14:textId="71D3B7DC" w:rsidR="007B79D4" w:rsidRPr="007B79D4" w:rsidRDefault="007B79D4" w:rsidP="00A87732">
      <w:pPr>
        <w:pStyle w:val="BodyText"/>
      </w:pPr>
      <w:r>
        <w:t>The GitHub issue numbers are shown in the header of the sections below with "A-" or "B-" as prefix.</w:t>
      </w:r>
    </w:p>
    <w:p w14:paraId="48276F34" w14:textId="70FEF727" w:rsidR="0007474B" w:rsidRDefault="0007474B" w:rsidP="006F32BA">
      <w:pPr>
        <w:pStyle w:val="Heading3"/>
      </w:pPr>
      <w:bookmarkStart w:id="14" w:name="_Toc182254432"/>
      <w:r>
        <w:t>Scenario Relationships</w:t>
      </w:r>
      <w:r w:rsidR="0091060D">
        <w:t xml:space="preserve"> (#A-228)</w:t>
      </w:r>
      <w:bookmarkEnd w:id="14"/>
    </w:p>
    <w:p w14:paraId="7FBBAA3D" w14:textId="28E0BF74" w:rsidR="0007474B" w:rsidRDefault="00EB524D" w:rsidP="0007474B">
      <w:r w:rsidRPr="00EB524D">
        <w:t>Scenarios are one of the key features of Orchestra. There is a strong requirement to clearly define relationships between scenarios. Version 1.0 does not provide this</w:t>
      </w:r>
      <w:r>
        <w:t xml:space="preserve">, i.e. </w:t>
      </w:r>
      <w:r w:rsidR="00110F99">
        <w:t>any relationship between scenarios of an element type needs to be defined outside of the schema.</w:t>
      </w:r>
    </w:p>
    <w:p w14:paraId="4F43F948" w14:textId="77777777" w:rsidR="001932A8" w:rsidRDefault="001932A8" w:rsidP="0007474B"/>
    <w:p w14:paraId="74B9FF45" w14:textId="358B4643" w:rsidR="00110F99" w:rsidRDefault="0084414D" w:rsidP="0007474B">
      <w:r>
        <w:t>It is proposed to support a reference from one scenario to another</w:t>
      </w:r>
      <w:r w:rsidR="00295C55">
        <w:t xml:space="preserve"> and to defin</w:t>
      </w:r>
      <w:r w:rsidR="00E417B4">
        <w:t xml:space="preserve">e that the referencing scenario is </w:t>
      </w:r>
      <w:r w:rsidR="0026389B">
        <w:t xml:space="preserve">equal to or </w:t>
      </w:r>
      <w:r w:rsidR="00E417B4">
        <w:t>a subset</w:t>
      </w:r>
      <w:r w:rsidR="0026389B">
        <w:t xml:space="preserve"> of the referenced scenario in terms of the element</w:t>
      </w:r>
      <w:r w:rsidR="00C17869">
        <w:t xml:space="preserve">s in each of the two scenarios. It is possible to change </w:t>
      </w:r>
      <w:r w:rsidR="00DC3150">
        <w:t xml:space="preserve">element attributes such as the description or presence rules, but it is not possible to </w:t>
      </w:r>
      <w:r w:rsidR="00E13F3D">
        <w:t xml:space="preserve">add an element to a referencing scenario that is not also in the referenced scenario. </w:t>
      </w:r>
    </w:p>
    <w:p w14:paraId="46E43B0D" w14:textId="77777777" w:rsidR="00425528" w:rsidRDefault="00425528" w:rsidP="0007474B"/>
    <w:p w14:paraId="50048F8D" w14:textId="6EAB3B56" w:rsidR="00425528" w:rsidRDefault="00425528" w:rsidP="0007474B">
      <w:r>
        <w:t>ISO 20022 uses this principle for its message variants</w:t>
      </w:r>
      <w:r>
        <w:rPr>
          <w:rStyle w:val="FootnoteReference"/>
        </w:rPr>
        <w:footnoteReference w:id="1"/>
      </w:r>
      <w:r>
        <w:t xml:space="preserve"> whereby a variant of an ISO 20022 message may only restrict </w:t>
      </w:r>
      <w:r w:rsidR="00BB00EA">
        <w:t>its</w:t>
      </w:r>
      <w:r>
        <w:t xml:space="preserve"> </w:t>
      </w:r>
      <w:r w:rsidR="00BB00EA">
        <w:t>standard version. Orchestra extends this concept by making it equally applicable to groups, components, and code sets.</w:t>
      </w:r>
      <w:r w:rsidR="006E275A">
        <w:t xml:space="preserve"> ISO 20022 </w:t>
      </w:r>
      <w:r w:rsidR="00D9331E">
        <w:t xml:space="preserve">supports the latter by suffixing version numbers to business components </w:t>
      </w:r>
      <w:r w:rsidR="00927694">
        <w:t>for the definition of logical message components.</w:t>
      </w:r>
    </w:p>
    <w:p w14:paraId="1EA237E3" w14:textId="77777777" w:rsidR="00927694" w:rsidRDefault="00927694" w:rsidP="0007474B"/>
    <w:p w14:paraId="47A4072C" w14:textId="363A1A44" w:rsidR="00927694" w:rsidRDefault="002019DA" w:rsidP="00D17FC7">
      <w:pPr>
        <w:pStyle w:val="BodyText"/>
        <w:tabs>
          <w:tab w:val="left" w:pos="709"/>
          <w:tab w:val="left" w:pos="1134"/>
          <w:tab w:val="left" w:pos="1701"/>
        </w:tabs>
        <w:spacing w:after="0"/>
      </w:pPr>
      <w:r>
        <w:t xml:space="preserve">It is proposed to add </w:t>
      </w:r>
      <w:r w:rsidR="00893A2B">
        <w:t xml:space="preserve">a new attribute group </w:t>
      </w:r>
      <w:proofErr w:type="spellStart"/>
      <w:r w:rsidR="00893A2B" w:rsidRPr="00D17FC7">
        <w:rPr>
          <w:rFonts w:ascii="Courier New" w:hAnsi="Courier New" w:cs="Courier New"/>
          <w:sz w:val="18"/>
          <w:szCs w:val="18"/>
        </w:rPr>
        <w:t>scenarioRefGrp</w:t>
      </w:r>
      <w:proofErr w:type="spellEnd"/>
      <w:r w:rsidR="00893A2B">
        <w:t xml:space="preserve"> and include it into the definition of messages, groups, components, and code sets.</w:t>
      </w:r>
      <w:r w:rsidR="00D17FC7">
        <w:t xml:space="preserve"> The attribute group </w:t>
      </w:r>
      <w:r w:rsidR="00856E7F">
        <w:t>requires a reference to another scenario of the same element type by scenario</w:t>
      </w:r>
      <w:r w:rsidR="00486530">
        <w:t xml:space="preserve"> identifier</w:t>
      </w:r>
      <w:r w:rsidR="00856E7F">
        <w:t xml:space="preserve"> and </w:t>
      </w:r>
      <w:r w:rsidR="00486530">
        <w:t>optionally supports a reference by name.</w:t>
      </w:r>
      <w:r w:rsidR="001F032B">
        <w:t xml:space="preserve"> The choice of an attribute group </w:t>
      </w:r>
      <w:r w:rsidR="0069541D">
        <w:t>allows to add further characteristics of scenario relationships in a future version.</w:t>
      </w:r>
    </w:p>
    <w:p w14:paraId="3D176ECE" w14:textId="77777777" w:rsidR="0069541D" w:rsidRDefault="0069541D" w:rsidP="00D17FC7">
      <w:pPr>
        <w:pStyle w:val="BodyText"/>
        <w:tabs>
          <w:tab w:val="left" w:pos="709"/>
          <w:tab w:val="left" w:pos="1134"/>
          <w:tab w:val="left" w:pos="1701"/>
        </w:tabs>
        <w:spacing w:after="0"/>
      </w:pPr>
    </w:p>
    <w:p w14:paraId="216D4C10" w14:textId="6B8F566E" w:rsidR="00183394" w:rsidRPr="00183394" w:rsidRDefault="00B721E9" w:rsidP="00183394">
      <w:pPr>
        <w:pStyle w:val="BodyText"/>
        <w:tabs>
          <w:tab w:val="left" w:pos="709"/>
          <w:tab w:val="left" w:pos="1134"/>
          <w:tab w:val="left" w:pos="1701"/>
        </w:tabs>
        <w:spacing w:after="0"/>
        <w:rPr>
          <w:rFonts w:ascii="Consolas" w:hAnsi="Consolas" w:cs="Consolas"/>
          <w:sz w:val="18"/>
          <w:szCs w:val="20"/>
        </w:rPr>
      </w:pPr>
      <w:r>
        <w:rPr>
          <w:rFonts w:ascii="Consolas" w:hAnsi="Consolas" w:cs="Consolas"/>
          <w:sz w:val="18"/>
          <w:szCs w:val="20"/>
        </w:rPr>
        <w:tab/>
      </w:r>
      <w:r w:rsidR="00183394" w:rsidRPr="00183394">
        <w:rPr>
          <w:rFonts w:ascii="Consolas" w:hAnsi="Consolas" w:cs="Consolas"/>
          <w:sz w:val="18"/>
          <w:szCs w:val="20"/>
        </w:rPr>
        <w:t>&lt;</w:t>
      </w:r>
      <w:proofErr w:type="spellStart"/>
      <w:r w:rsidR="00183394" w:rsidRPr="00183394">
        <w:rPr>
          <w:rFonts w:ascii="Consolas" w:hAnsi="Consolas" w:cs="Consolas"/>
          <w:sz w:val="18"/>
          <w:szCs w:val="20"/>
        </w:rPr>
        <w:t>xs:attributeGroup</w:t>
      </w:r>
      <w:proofErr w:type="spellEnd"/>
      <w:r w:rsidR="00183394" w:rsidRPr="00183394">
        <w:rPr>
          <w:rFonts w:ascii="Consolas" w:hAnsi="Consolas" w:cs="Consolas"/>
          <w:sz w:val="18"/>
          <w:szCs w:val="20"/>
        </w:rPr>
        <w:t xml:space="preserve"> name="</w:t>
      </w:r>
      <w:proofErr w:type="spellStart"/>
      <w:r w:rsidR="00183394" w:rsidRPr="00183394">
        <w:rPr>
          <w:rFonts w:ascii="Consolas" w:hAnsi="Consolas" w:cs="Consolas"/>
          <w:sz w:val="18"/>
          <w:szCs w:val="20"/>
        </w:rPr>
        <w:t>scenarioRefGrp</w:t>
      </w:r>
      <w:proofErr w:type="spellEnd"/>
      <w:r w:rsidR="00183394" w:rsidRPr="00183394">
        <w:rPr>
          <w:rFonts w:ascii="Consolas" w:hAnsi="Consolas" w:cs="Consolas"/>
          <w:sz w:val="18"/>
          <w:szCs w:val="20"/>
        </w:rPr>
        <w:t>"&gt;</w:t>
      </w:r>
    </w:p>
    <w:p w14:paraId="790BBAAE" w14:textId="77777777" w:rsidR="00183394"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xs:annotation</w:t>
      </w:r>
      <w:proofErr w:type="spellEnd"/>
      <w:r w:rsidRPr="00183394">
        <w:rPr>
          <w:rFonts w:ascii="Consolas" w:hAnsi="Consolas" w:cs="Consolas"/>
          <w:sz w:val="18"/>
          <w:szCs w:val="20"/>
        </w:rPr>
        <w:t>&gt;</w:t>
      </w:r>
    </w:p>
    <w:p w14:paraId="5100F190" w14:textId="77777777" w:rsidR="00143181"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xs:documentation</w:t>
      </w:r>
      <w:proofErr w:type="spellEnd"/>
      <w:r w:rsidRPr="00183394">
        <w:rPr>
          <w:rFonts w:ascii="Consolas" w:hAnsi="Consolas" w:cs="Consolas"/>
          <w:sz w:val="18"/>
          <w:szCs w:val="20"/>
        </w:rPr>
        <w:t xml:space="preserve">&gt;A reference to a scenario by its key identifiers. There are </w:t>
      </w:r>
    </w:p>
    <w:p w14:paraId="5205A03E" w14:textId="79251768" w:rsidR="00183394" w:rsidRPr="00183394" w:rsidRDefault="00143181" w:rsidP="00183394">
      <w:pPr>
        <w:pStyle w:val="BodyText"/>
        <w:tabs>
          <w:tab w:val="left" w:pos="709"/>
          <w:tab w:val="left" w:pos="1134"/>
          <w:tab w:val="left" w:pos="1701"/>
        </w:tabs>
        <w:spacing w:after="0"/>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sidR="00183394" w:rsidRPr="00183394">
        <w:rPr>
          <w:rFonts w:ascii="Consolas" w:hAnsi="Consolas" w:cs="Consolas"/>
          <w:sz w:val="18"/>
          <w:szCs w:val="20"/>
        </w:rPr>
        <w:t>no defaults as scenario references are optional.&lt;/</w:t>
      </w:r>
      <w:proofErr w:type="spellStart"/>
      <w:r w:rsidR="00183394" w:rsidRPr="00183394">
        <w:rPr>
          <w:rFonts w:ascii="Consolas" w:hAnsi="Consolas" w:cs="Consolas"/>
          <w:sz w:val="18"/>
          <w:szCs w:val="20"/>
        </w:rPr>
        <w:t>xs:documentation</w:t>
      </w:r>
      <w:proofErr w:type="spellEnd"/>
      <w:r w:rsidR="00183394" w:rsidRPr="00183394">
        <w:rPr>
          <w:rFonts w:ascii="Consolas" w:hAnsi="Consolas" w:cs="Consolas"/>
          <w:sz w:val="18"/>
          <w:szCs w:val="20"/>
        </w:rPr>
        <w:t>&gt;</w:t>
      </w:r>
    </w:p>
    <w:p w14:paraId="3CE14E1B" w14:textId="77777777" w:rsidR="00183394"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xs:annotation</w:t>
      </w:r>
      <w:proofErr w:type="spellEnd"/>
      <w:r w:rsidRPr="00183394">
        <w:rPr>
          <w:rFonts w:ascii="Consolas" w:hAnsi="Consolas" w:cs="Consolas"/>
          <w:sz w:val="18"/>
          <w:szCs w:val="20"/>
        </w:rPr>
        <w:t>&gt;</w:t>
      </w:r>
    </w:p>
    <w:p w14:paraId="2A7E24A5" w14:textId="77777777" w:rsidR="00183394"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xs:attribute</w:t>
      </w:r>
      <w:proofErr w:type="spellEnd"/>
      <w:r w:rsidRPr="00183394">
        <w:rPr>
          <w:rFonts w:ascii="Consolas" w:hAnsi="Consolas" w:cs="Consolas"/>
          <w:sz w:val="18"/>
          <w:szCs w:val="20"/>
        </w:rPr>
        <w:t xml:space="preserve"> name="</w:t>
      </w:r>
      <w:proofErr w:type="spellStart"/>
      <w:r w:rsidRPr="00183394">
        <w:rPr>
          <w:rFonts w:ascii="Consolas" w:hAnsi="Consolas" w:cs="Consolas"/>
          <w:sz w:val="18"/>
          <w:szCs w:val="20"/>
        </w:rPr>
        <w:t>scenarioRefId</w:t>
      </w:r>
      <w:proofErr w:type="spellEnd"/>
      <w:r w:rsidRPr="00183394">
        <w:rPr>
          <w:rFonts w:ascii="Consolas" w:hAnsi="Consolas" w:cs="Consolas"/>
          <w:sz w:val="18"/>
          <w:szCs w:val="20"/>
        </w:rPr>
        <w:t>" type="</w:t>
      </w:r>
      <w:proofErr w:type="spellStart"/>
      <w:r w:rsidRPr="00183394">
        <w:rPr>
          <w:rFonts w:ascii="Consolas" w:hAnsi="Consolas" w:cs="Consolas"/>
          <w:sz w:val="18"/>
          <w:szCs w:val="20"/>
        </w:rPr>
        <w:t>fixr:id_t</w:t>
      </w:r>
      <w:proofErr w:type="spellEnd"/>
      <w:r w:rsidRPr="00183394">
        <w:rPr>
          <w:rFonts w:ascii="Consolas" w:hAnsi="Consolas" w:cs="Consolas"/>
          <w:sz w:val="18"/>
          <w:szCs w:val="20"/>
        </w:rPr>
        <w:t>" use="required"&gt;</w:t>
      </w:r>
    </w:p>
    <w:p w14:paraId="4450A8AE" w14:textId="77777777" w:rsidR="00183394"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xs:annotation</w:t>
      </w:r>
      <w:proofErr w:type="spellEnd"/>
      <w:r w:rsidRPr="00183394">
        <w:rPr>
          <w:rFonts w:ascii="Consolas" w:hAnsi="Consolas" w:cs="Consolas"/>
          <w:sz w:val="18"/>
          <w:szCs w:val="20"/>
        </w:rPr>
        <w:t>&gt;</w:t>
      </w:r>
    </w:p>
    <w:p w14:paraId="6563F3C6" w14:textId="7A54D018" w:rsidR="00183394"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xs:documentation</w:t>
      </w:r>
      <w:proofErr w:type="spellEnd"/>
      <w:r w:rsidRPr="00183394">
        <w:rPr>
          <w:rFonts w:ascii="Consolas" w:hAnsi="Consolas" w:cs="Consolas"/>
          <w:sz w:val="18"/>
          <w:szCs w:val="20"/>
        </w:rPr>
        <w:t>&gt;Unique identifier of a scenario</w:t>
      </w:r>
      <w:r w:rsidR="00785040">
        <w:rPr>
          <w:rFonts w:ascii="Consolas" w:hAnsi="Consolas" w:cs="Consolas"/>
          <w:sz w:val="18"/>
          <w:szCs w:val="20"/>
        </w:rPr>
        <w:t>.</w:t>
      </w:r>
      <w:r w:rsidRPr="00183394">
        <w:rPr>
          <w:rFonts w:ascii="Consolas" w:hAnsi="Consolas" w:cs="Consolas"/>
          <w:sz w:val="18"/>
          <w:szCs w:val="20"/>
        </w:rPr>
        <w:t>&lt;/</w:t>
      </w:r>
      <w:proofErr w:type="spellStart"/>
      <w:r w:rsidRPr="00183394">
        <w:rPr>
          <w:rFonts w:ascii="Consolas" w:hAnsi="Consolas" w:cs="Consolas"/>
          <w:sz w:val="18"/>
          <w:szCs w:val="20"/>
        </w:rPr>
        <w:t>xs:documentation</w:t>
      </w:r>
      <w:proofErr w:type="spellEnd"/>
      <w:r w:rsidRPr="00183394">
        <w:rPr>
          <w:rFonts w:ascii="Consolas" w:hAnsi="Consolas" w:cs="Consolas"/>
          <w:sz w:val="18"/>
          <w:szCs w:val="20"/>
        </w:rPr>
        <w:t>&gt;</w:t>
      </w:r>
    </w:p>
    <w:p w14:paraId="468BE798" w14:textId="77777777" w:rsidR="00183394"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xs:annotation</w:t>
      </w:r>
      <w:proofErr w:type="spellEnd"/>
      <w:r w:rsidRPr="00183394">
        <w:rPr>
          <w:rFonts w:ascii="Consolas" w:hAnsi="Consolas" w:cs="Consolas"/>
          <w:sz w:val="18"/>
          <w:szCs w:val="20"/>
        </w:rPr>
        <w:t>&gt;</w:t>
      </w:r>
    </w:p>
    <w:p w14:paraId="004084F2" w14:textId="77777777" w:rsidR="00183394"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xs:attribute</w:t>
      </w:r>
      <w:proofErr w:type="spellEnd"/>
      <w:r w:rsidRPr="00183394">
        <w:rPr>
          <w:rFonts w:ascii="Consolas" w:hAnsi="Consolas" w:cs="Consolas"/>
          <w:sz w:val="18"/>
          <w:szCs w:val="20"/>
        </w:rPr>
        <w:t>&gt;</w:t>
      </w:r>
    </w:p>
    <w:p w14:paraId="4638D968" w14:textId="77777777" w:rsidR="00183394"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xs:attribute</w:t>
      </w:r>
      <w:proofErr w:type="spellEnd"/>
      <w:r w:rsidRPr="00183394">
        <w:rPr>
          <w:rFonts w:ascii="Consolas" w:hAnsi="Consolas" w:cs="Consolas"/>
          <w:sz w:val="18"/>
          <w:szCs w:val="20"/>
        </w:rPr>
        <w:t xml:space="preserve"> name="</w:t>
      </w:r>
      <w:proofErr w:type="spellStart"/>
      <w:r w:rsidRPr="00183394">
        <w:rPr>
          <w:rFonts w:ascii="Consolas" w:hAnsi="Consolas" w:cs="Consolas"/>
          <w:sz w:val="18"/>
          <w:szCs w:val="20"/>
        </w:rPr>
        <w:t>scenarioRef</w:t>
      </w:r>
      <w:proofErr w:type="spellEnd"/>
      <w:r w:rsidRPr="00183394">
        <w:rPr>
          <w:rFonts w:ascii="Consolas" w:hAnsi="Consolas" w:cs="Consolas"/>
          <w:sz w:val="18"/>
          <w:szCs w:val="20"/>
        </w:rPr>
        <w:t>" type="</w:t>
      </w:r>
      <w:proofErr w:type="spellStart"/>
      <w:r w:rsidRPr="00183394">
        <w:rPr>
          <w:rFonts w:ascii="Consolas" w:hAnsi="Consolas" w:cs="Consolas"/>
          <w:sz w:val="18"/>
          <w:szCs w:val="20"/>
        </w:rPr>
        <w:t>fixr:Name_t</w:t>
      </w:r>
      <w:proofErr w:type="spellEnd"/>
      <w:r w:rsidRPr="00183394">
        <w:rPr>
          <w:rFonts w:ascii="Consolas" w:hAnsi="Consolas" w:cs="Consolas"/>
          <w:sz w:val="18"/>
          <w:szCs w:val="20"/>
        </w:rPr>
        <w:t>"&gt;</w:t>
      </w:r>
    </w:p>
    <w:p w14:paraId="0DF94C0B" w14:textId="77777777" w:rsidR="00183394"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xs:annotation</w:t>
      </w:r>
      <w:proofErr w:type="spellEnd"/>
      <w:r w:rsidRPr="00183394">
        <w:rPr>
          <w:rFonts w:ascii="Consolas" w:hAnsi="Consolas" w:cs="Consolas"/>
          <w:sz w:val="18"/>
          <w:szCs w:val="20"/>
        </w:rPr>
        <w:t>&gt;</w:t>
      </w:r>
    </w:p>
    <w:p w14:paraId="3EC6D050" w14:textId="77777777" w:rsidR="00B721E9"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xs:documentation</w:t>
      </w:r>
      <w:proofErr w:type="spellEnd"/>
      <w:r w:rsidRPr="00183394">
        <w:rPr>
          <w:rFonts w:ascii="Consolas" w:hAnsi="Consolas" w:cs="Consolas"/>
          <w:sz w:val="18"/>
          <w:szCs w:val="20"/>
        </w:rPr>
        <w:t xml:space="preserve">&gt;Name of a scenario. The name is optional as part of a </w:t>
      </w:r>
    </w:p>
    <w:p w14:paraId="2FE6FB05" w14:textId="1DA8B0B2" w:rsidR="00183394" w:rsidRPr="00183394" w:rsidRDefault="00B721E9" w:rsidP="00183394">
      <w:pPr>
        <w:pStyle w:val="BodyText"/>
        <w:tabs>
          <w:tab w:val="left" w:pos="709"/>
          <w:tab w:val="left" w:pos="1134"/>
          <w:tab w:val="left" w:pos="1701"/>
        </w:tabs>
        <w:spacing w:after="0"/>
        <w:rPr>
          <w:rFonts w:ascii="Consolas" w:hAnsi="Consolas" w:cs="Consolas"/>
          <w:sz w:val="18"/>
          <w:szCs w:val="20"/>
        </w:rPr>
      </w:pP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Pr>
          <w:rFonts w:ascii="Consolas" w:hAnsi="Consolas" w:cs="Consolas"/>
          <w:sz w:val="18"/>
          <w:szCs w:val="20"/>
        </w:rPr>
        <w:tab/>
      </w:r>
      <w:r w:rsidR="00183394" w:rsidRPr="00183394">
        <w:rPr>
          <w:rFonts w:ascii="Consolas" w:hAnsi="Consolas" w:cs="Consolas"/>
          <w:sz w:val="18"/>
          <w:szCs w:val="20"/>
        </w:rPr>
        <w:t>reference and only for convenience.&lt;/</w:t>
      </w:r>
      <w:proofErr w:type="spellStart"/>
      <w:r w:rsidR="00183394" w:rsidRPr="00183394">
        <w:rPr>
          <w:rFonts w:ascii="Consolas" w:hAnsi="Consolas" w:cs="Consolas"/>
          <w:sz w:val="18"/>
          <w:szCs w:val="20"/>
        </w:rPr>
        <w:t>xs:documentation</w:t>
      </w:r>
      <w:proofErr w:type="spellEnd"/>
      <w:r w:rsidR="00183394" w:rsidRPr="00183394">
        <w:rPr>
          <w:rFonts w:ascii="Consolas" w:hAnsi="Consolas" w:cs="Consolas"/>
          <w:sz w:val="18"/>
          <w:szCs w:val="20"/>
        </w:rPr>
        <w:t>&gt;</w:t>
      </w:r>
    </w:p>
    <w:p w14:paraId="4B38AB0F" w14:textId="77777777" w:rsidR="00183394"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xs:annotation</w:t>
      </w:r>
      <w:proofErr w:type="spellEnd"/>
      <w:r w:rsidRPr="00183394">
        <w:rPr>
          <w:rFonts w:ascii="Consolas" w:hAnsi="Consolas" w:cs="Consolas"/>
          <w:sz w:val="18"/>
          <w:szCs w:val="20"/>
        </w:rPr>
        <w:t>&gt;</w:t>
      </w:r>
    </w:p>
    <w:p w14:paraId="580739C9" w14:textId="77777777" w:rsidR="00183394"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r>
      <w:r w:rsidRPr="00183394">
        <w:rPr>
          <w:rFonts w:ascii="Consolas" w:hAnsi="Consolas" w:cs="Consolas"/>
          <w:sz w:val="18"/>
          <w:szCs w:val="20"/>
        </w:rPr>
        <w:tab/>
        <w:t>&lt;/</w:t>
      </w:r>
      <w:proofErr w:type="spellStart"/>
      <w:r w:rsidRPr="00183394">
        <w:rPr>
          <w:rFonts w:ascii="Consolas" w:hAnsi="Consolas" w:cs="Consolas"/>
          <w:sz w:val="18"/>
          <w:szCs w:val="20"/>
        </w:rPr>
        <w:t>xs:attribute</w:t>
      </w:r>
      <w:proofErr w:type="spellEnd"/>
      <w:r w:rsidRPr="00183394">
        <w:rPr>
          <w:rFonts w:ascii="Consolas" w:hAnsi="Consolas" w:cs="Consolas"/>
          <w:sz w:val="18"/>
          <w:szCs w:val="20"/>
        </w:rPr>
        <w:t>&gt;</w:t>
      </w:r>
    </w:p>
    <w:p w14:paraId="4E136796" w14:textId="2840BDF8" w:rsidR="0069541D" w:rsidRPr="00183394" w:rsidRDefault="00183394" w:rsidP="00183394">
      <w:pPr>
        <w:pStyle w:val="BodyText"/>
        <w:tabs>
          <w:tab w:val="left" w:pos="709"/>
          <w:tab w:val="left" w:pos="1134"/>
          <w:tab w:val="left" w:pos="1701"/>
        </w:tabs>
        <w:spacing w:after="0"/>
        <w:rPr>
          <w:rFonts w:ascii="Consolas" w:hAnsi="Consolas" w:cs="Consolas"/>
          <w:sz w:val="18"/>
          <w:szCs w:val="20"/>
        </w:rPr>
      </w:pPr>
      <w:r w:rsidRPr="00183394">
        <w:rPr>
          <w:rFonts w:ascii="Consolas" w:hAnsi="Consolas" w:cs="Consolas"/>
          <w:sz w:val="18"/>
          <w:szCs w:val="20"/>
        </w:rPr>
        <w:tab/>
        <w:t>&lt;/</w:t>
      </w:r>
      <w:proofErr w:type="spellStart"/>
      <w:r w:rsidRPr="00183394">
        <w:rPr>
          <w:rFonts w:ascii="Consolas" w:hAnsi="Consolas" w:cs="Consolas"/>
          <w:sz w:val="18"/>
          <w:szCs w:val="20"/>
        </w:rPr>
        <w:t>xs:attributeGroup</w:t>
      </w:r>
      <w:proofErr w:type="spellEnd"/>
      <w:r w:rsidRPr="00183394">
        <w:rPr>
          <w:rFonts w:ascii="Consolas" w:hAnsi="Consolas" w:cs="Consolas"/>
          <w:sz w:val="18"/>
          <w:szCs w:val="20"/>
        </w:rPr>
        <w:t>&gt;</w:t>
      </w:r>
    </w:p>
    <w:p w14:paraId="53E6953E" w14:textId="77777777" w:rsidR="00183394" w:rsidRPr="0007474B" w:rsidRDefault="00183394" w:rsidP="00183394">
      <w:pPr>
        <w:pStyle w:val="BodyText"/>
        <w:tabs>
          <w:tab w:val="left" w:pos="709"/>
          <w:tab w:val="left" w:pos="1134"/>
          <w:tab w:val="left" w:pos="1701"/>
        </w:tabs>
        <w:spacing w:after="0"/>
      </w:pPr>
    </w:p>
    <w:p w14:paraId="722D9A9B" w14:textId="2CBCE0FE" w:rsidR="001B55BC" w:rsidRDefault="00702A5C" w:rsidP="006F32BA">
      <w:pPr>
        <w:pStyle w:val="Heading3"/>
      </w:pPr>
      <w:bookmarkStart w:id="15" w:name="_Toc182254433"/>
      <w:r>
        <w:t>Elaborate on message mapping to scenarios (#B-</w:t>
      </w:r>
      <w:r w:rsidR="00D717D8">
        <w:t>52)</w:t>
      </w:r>
      <w:bookmarkEnd w:id="15"/>
    </w:p>
    <w:p w14:paraId="38F5DA61" w14:textId="3F33B144" w:rsidR="00D717D8" w:rsidRDefault="00D717D8" w:rsidP="00D717D8">
      <w:r>
        <w:t xml:space="preserve">Section 3.11.1.1 is a non-normative section </w:t>
      </w:r>
      <w:r w:rsidR="00236D05">
        <w:t xml:space="preserve">describing message mappings to scenarios. </w:t>
      </w:r>
      <w:r w:rsidR="002862C1">
        <w:t xml:space="preserve">RC1 added a </w:t>
      </w:r>
      <w:r w:rsidR="002862C1" w:rsidRPr="002862C1">
        <w:rPr>
          <w:rFonts w:ascii="Consolas" w:hAnsi="Consolas" w:cs="Consolas"/>
          <w:sz w:val="18"/>
          <w:szCs w:val="20"/>
        </w:rPr>
        <w:t>&lt;when&gt;</w:t>
      </w:r>
      <w:r w:rsidR="002862C1">
        <w:t xml:space="preserve"> element</w:t>
      </w:r>
      <w:r w:rsidR="007E5625">
        <w:t xml:space="preserve">, but </w:t>
      </w:r>
      <w:r w:rsidR="00383817">
        <w:t>the</w:t>
      </w:r>
      <w:r w:rsidR="007E5625">
        <w:t xml:space="preserve"> us</w:t>
      </w:r>
      <w:r w:rsidR="00383817">
        <w:t>age</w:t>
      </w:r>
      <w:r w:rsidR="007E5625">
        <w:t xml:space="preserve"> has not been described in the specification. It is proposed to change the existing text as follows:</w:t>
      </w:r>
    </w:p>
    <w:p w14:paraId="72DAECF8" w14:textId="77777777" w:rsidR="007E5625" w:rsidRDefault="007E5625" w:rsidP="00D717D8"/>
    <w:p w14:paraId="301ADF6E" w14:textId="77777777" w:rsidR="00B72BAD" w:rsidRPr="00B72BAD" w:rsidRDefault="00B72BAD" w:rsidP="00B72BAD">
      <w:pPr>
        <w:ind w:left="567"/>
        <w:rPr>
          <w:i/>
          <w:iCs/>
          <w:lang w:val="en-DE"/>
        </w:rPr>
      </w:pPr>
      <w:r w:rsidRPr="00B72BAD">
        <w:rPr>
          <w:i/>
          <w:iCs/>
          <w:lang w:val="en-DE"/>
        </w:rPr>
        <w:t>The task of mapping an actual received message to a scenario declaration</w:t>
      </w:r>
    </w:p>
    <w:p w14:paraId="11FA5103" w14:textId="77777777" w:rsidR="00B72BAD" w:rsidRPr="00B72BAD" w:rsidRDefault="00B72BAD" w:rsidP="00B72BAD">
      <w:pPr>
        <w:ind w:left="567"/>
        <w:rPr>
          <w:i/>
          <w:iCs/>
          <w:lang w:val="en-DE"/>
        </w:rPr>
      </w:pPr>
      <w:r w:rsidRPr="00B72BAD">
        <w:rPr>
          <w:i/>
          <w:iCs/>
          <w:lang w:val="en-DE"/>
        </w:rPr>
        <w:t>in Orchestra is left to implementations. The first level of matching may be</w:t>
      </w:r>
    </w:p>
    <w:p w14:paraId="4B028F98" w14:textId="77777777" w:rsidR="00B72BAD" w:rsidRPr="00B72BAD" w:rsidRDefault="00B72BAD" w:rsidP="00B72BAD">
      <w:pPr>
        <w:ind w:left="567"/>
        <w:rPr>
          <w:i/>
          <w:iCs/>
          <w:lang w:val="en-DE"/>
        </w:rPr>
      </w:pPr>
      <w:r w:rsidRPr="00B72BAD">
        <w:rPr>
          <w:i/>
          <w:iCs/>
          <w:lang w:val="en-DE"/>
        </w:rPr>
        <w:t>on the `msgType` attribute, e.g. by comparing it with the FIX MsgType(35) field.</w:t>
      </w:r>
    </w:p>
    <w:p w14:paraId="3C4B9A34" w14:textId="77777777" w:rsidR="00B72BAD" w:rsidRPr="00C02130" w:rsidRDefault="00B72BAD" w:rsidP="00B72BAD">
      <w:pPr>
        <w:ind w:left="567"/>
        <w:rPr>
          <w:i/>
          <w:iCs/>
          <w:color w:val="FF0000"/>
          <w:lang w:val="en-DE"/>
        </w:rPr>
      </w:pPr>
      <w:r w:rsidRPr="00B72BAD">
        <w:rPr>
          <w:i/>
          <w:iCs/>
          <w:lang w:val="en-DE"/>
        </w:rPr>
        <w:t xml:space="preserve">However, that message type may have several scenarios. </w:t>
      </w:r>
      <w:r w:rsidRPr="00C02130">
        <w:rPr>
          <w:i/>
          <w:iCs/>
          <w:color w:val="FF0000"/>
          <w:lang w:val="en-DE"/>
        </w:rPr>
        <w:t>The `&lt;when&gt;` element as</w:t>
      </w:r>
    </w:p>
    <w:p w14:paraId="3B678A84" w14:textId="77777777" w:rsidR="00B72BAD" w:rsidRPr="00C02130" w:rsidRDefault="00B72BAD" w:rsidP="00B72BAD">
      <w:pPr>
        <w:ind w:left="567"/>
        <w:rPr>
          <w:i/>
          <w:iCs/>
          <w:color w:val="FF0000"/>
          <w:lang w:val="en-DE"/>
        </w:rPr>
      </w:pPr>
      <w:r w:rsidRPr="00C02130">
        <w:rPr>
          <w:i/>
          <w:iCs/>
          <w:color w:val="FF0000"/>
          <w:lang w:val="en-DE"/>
        </w:rPr>
        <w:t>part of a `&lt;message&gt;` element can be used to define an expression that references</w:t>
      </w:r>
    </w:p>
    <w:p w14:paraId="51873987" w14:textId="0E39CAB0" w:rsidR="007E5625" w:rsidRDefault="00B72BAD" w:rsidP="00B72BAD">
      <w:pPr>
        <w:ind w:left="567"/>
        <w:rPr>
          <w:i/>
          <w:iCs/>
          <w:color w:val="FF0000"/>
          <w:lang w:val="en-DE"/>
        </w:rPr>
      </w:pPr>
      <w:r w:rsidRPr="00C02130">
        <w:rPr>
          <w:i/>
          <w:iCs/>
          <w:color w:val="FF0000"/>
          <w:lang w:val="en-DE"/>
        </w:rPr>
        <w:t>specific fields in the received message.</w:t>
      </w:r>
    </w:p>
    <w:p w14:paraId="64BE9D80" w14:textId="77777777" w:rsidR="00E55ECE" w:rsidRPr="00B72BAD" w:rsidRDefault="00E55ECE" w:rsidP="00B72BAD">
      <w:pPr>
        <w:ind w:left="567"/>
        <w:rPr>
          <w:i/>
          <w:iCs/>
          <w:lang w:val="en-DE"/>
        </w:rPr>
      </w:pPr>
    </w:p>
    <w:p w14:paraId="50AF601B" w14:textId="635B8BD3" w:rsidR="00EC1388" w:rsidRDefault="00354A09" w:rsidP="006F32BA">
      <w:pPr>
        <w:pStyle w:val="Heading3"/>
      </w:pPr>
      <w:bookmarkStart w:id="16" w:name="_Toc182254434"/>
      <w:r>
        <w:t>Update recommendation for D</w:t>
      </w:r>
      <w:r w:rsidR="00BA6717">
        <w:t>ublin Core</w:t>
      </w:r>
      <w:r>
        <w:t xml:space="preserve"> terms (#B-46)</w:t>
      </w:r>
      <w:bookmarkEnd w:id="16"/>
    </w:p>
    <w:p w14:paraId="6B8CA147" w14:textId="6EDBB24E" w:rsidR="009C5506" w:rsidRDefault="00EE6DD9" w:rsidP="00EE6DD9">
      <w:r w:rsidRPr="00EE6DD9">
        <w:t xml:space="preserve">Section 3.2.1 </w:t>
      </w:r>
      <w:r w:rsidR="00354A09">
        <w:t>describers</w:t>
      </w:r>
      <w:r w:rsidRPr="00EE6DD9">
        <w:t xml:space="preserve"> a subset of DC terms </w:t>
      </w:r>
      <w:r w:rsidR="006B37E8">
        <w:t>(ISO 15</w:t>
      </w:r>
      <w:r w:rsidR="003879E3">
        <w:t>83</w:t>
      </w:r>
      <w:r w:rsidR="006B37E8">
        <w:t xml:space="preserve">6) </w:t>
      </w:r>
      <w:r w:rsidRPr="00EE6DD9">
        <w:t xml:space="preserve">that are relevant in the context of electronic interfaces. The proposal is to update </w:t>
      </w:r>
      <w:r w:rsidR="00376DF5">
        <w:t xml:space="preserve">and extend </w:t>
      </w:r>
      <w:r w:rsidRPr="00EE6DD9">
        <w:t>this section recommend</w:t>
      </w:r>
      <w:r w:rsidR="00376DF5">
        <w:t>ing</w:t>
      </w:r>
      <w:r w:rsidR="008C6517">
        <w:t xml:space="preserve"> specific</w:t>
      </w:r>
      <w:r w:rsidRPr="00EE6DD9">
        <w:t xml:space="preserve"> DC terms to be used and their semantics.</w:t>
      </w:r>
      <w:r w:rsidR="00BA6717">
        <w:t xml:space="preserve"> Some of the DC terms are specific to document generation.</w:t>
      </w:r>
      <w:r w:rsidR="00C4121D">
        <w:t xml:space="preserve"> RC1 only recommends a single set of terms (</w:t>
      </w:r>
      <w:r w:rsidR="00C4121D" w:rsidRPr="00C4121D">
        <w:t>title, publisher, date issued, and rights</w:t>
      </w:r>
      <w:r w:rsidR="009C5506">
        <w:t>) and does not identify a context for their relevance.</w:t>
      </w:r>
    </w:p>
    <w:p w14:paraId="2E92B5D3" w14:textId="77777777" w:rsidR="00645E02" w:rsidRDefault="00645E02" w:rsidP="00EE6DD9"/>
    <w:p w14:paraId="23AD0526" w14:textId="67D5DA7E" w:rsidR="009C5506" w:rsidRDefault="00645E02" w:rsidP="00E55ECE">
      <w:pPr>
        <w:keepNext/>
      </w:pPr>
      <w:r>
        <w:t>R</w:t>
      </w:r>
      <w:r w:rsidRPr="00645E02">
        <w:t>ecommended elements for an Orchestra spec</w:t>
      </w:r>
      <w:r>
        <w:t>:</w:t>
      </w:r>
    </w:p>
    <w:p w14:paraId="1E912131" w14:textId="77777777" w:rsidR="00967A6E" w:rsidRDefault="00967A6E" w:rsidP="00967A6E">
      <w:pPr>
        <w:pStyle w:val="ListParagraph"/>
        <w:numPr>
          <w:ilvl w:val="0"/>
          <w:numId w:val="20"/>
        </w:numPr>
      </w:pPr>
      <w:r w:rsidRPr="00967A6E">
        <w:rPr>
          <w:b/>
          <w:bCs/>
        </w:rPr>
        <w:t>title</w:t>
      </w:r>
      <w:r>
        <w:t>: Should be a required element. If missing, should default to using the repository name.</w:t>
      </w:r>
    </w:p>
    <w:p w14:paraId="40B31E4E" w14:textId="77777777" w:rsidR="00967A6E" w:rsidRDefault="00967A6E" w:rsidP="00967A6E">
      <w:pPr>
        <w:pStyle w:val="ListParagraph"/>
        <w:numPr>
          <w:ilvl w:val="0"/>
          <w:numId w:val="20"/>
        </w:numPr>
      </w:pPr>
      <w:r w:rsidRPr="00967A6E">
        <w:rPr>
          <w:b/>
          <w:bCs/>
        </w:rPr>
        <w:t>creator</w:t>
      </w:r>
      <w:r>
        <w:t>: The recommended role should be creator not publisher, as not all specs are published (e.g. private specs)</w:t>
      </w:r>
    </w:p>
    <w:p w14:paraId="329E7772" w14:textId="77777777" w:rsidR="00967A6E" w:rsidRDefault="00967A6E" w:rsidP="00967A6E">
      <w:pPr>
        <w:pStyle w:val="ListParagraph"/>
        <w:numPr>
          <w:ilvl w:val="0"/>
          <w:numId w:val="20"/>
        </w:numPr>
      </w:pPr>
      <w:r w:rsidRPr="00967A6E">
        <w:rPr>
          <w:b/>
          <w:bCs/>
        </w:rPr>
        <w:t>created</w:t>
      </w:r>
      <w:r>
        <w:t>: The recommended date should be created not issued, as not all specs reach issuance in their lifecycle</w:t>
      </w:r>
    </w:p>
    <w:p w14:paraId="0459137B" w14:textId="77777777" w:rsidR="00967A6E" w:rsidRDefault="00967A6E" w:rsidP="00967A6E">
      <w:pPr>
        <w:pStyle w:val="ListParagraph"/>
        <w:numPr>
          <w:ilvl w:val="0"/>
          <w:numId w:val="20"/>
        </w:numPr>
      </w:pPr>
      <w:proofErr w:type="spellStart"/>
      <w:r w:rsidRPr="00967A6E">
        <w:rPr>
          <w:b/>
          <w:bCs/>
        </w:rPr>
        <w:t>conformsTo</w:t>
      </w:r>
      <w:proofErr w:type="spellEnd"/>
      <w:r>
        <w:t xml:space="preserve">: Tools processing Orchestra files need to know which version of the technical spec the XML conforms to, hence </w:t>
      </w:r>
      <w:proofErr w:type="spellStart"/>
      <w:r>
        <w:t>conformsTo</w:t>
      </w:r>
      <w:proofErr w:type="spellEnd"/>
      <w:r>
        <w:t xml:space="preserve"> should be a recommended element. If missing, should default to the latest official version (currently Orchestra v1.0).</w:t>
      </w:r>
    </w:p>
    <w:p w14:paraId="29F74FAB" w14:textId="684CF899" w:rsidR="009C5506" w:rsidRDefault="00967A6E" w:rsidP="00967A6E">
      <w:pPr>
        <w:pStyle w:val="ListParagraph"/>
        <w:numPr>
          <w:ilvl w:val="0"/>
          <w:numId w:val="20"/>
        </w:numPr>
      </w:pPr>
      <w:r w:rsidRPr="00967A6E">
        <w:rPr>
          <w:b/>
          <w:bCs/>
        </w:rPr>
        <w:t>source</w:t>
      </w:r>
      <w:r>
        <w:t>: URL to another Orchestra file. Should be a recommended element if a reference file was used to create the specification. This helps to preserve provenance, and allows validation across specifications e.g. if a scenario variant in a derived spec is valid with respect the reference specification.</w:t>
      </w:r>
    </w:p>
    <w:p w14:paraId="572EB4CC" w14:textId="77777777" w:rsidR="009C5506" w:rsidRDefault="009C5506" w:rsidP="00EE6DD9"/>
    <w:p w14:paraId="6A11AA99" w14:textId="603FF3C3" w:rsidR="00EE6DD9" w:rsidRDefault="00F91915" w:rsidP="00E55ECE">
      <w:pPr>
        <w:keepNext/>
      </w:pPr>
      <w:r w:rsidRPr="004F72FF">
        <w:t>Additional elements recommended to support document generation</w:t>
      </w:r>
      <w:r w:rsidR="004F72FF">
        <w:t>:</w:t>
      </w:r>
    </w:p>
    <w:p w14:paraId="1928294F" w14:textId="77777777" w:rsidR="004F72FF" w:rsidRPr="004F72FF" w:rsidRDefault="004F72FF" w:rsidP="004F72FF">
      <w:pPr>
        <w:numPr>
          <w:ilvl w:val="0"/>
          <w:numId w:val="21"/>
        </w:numPr>
        <w:rPr>
          <w:lang w:val="en-DE"/>
        </w:rPr>
      </w:pPr>
      <w:r w:rsidRPr="004F72FF">
        <w:rPr>
          <w:b/>
          <w:bCs/>
          <w:lang w:val="en-DE"/>
        </w:rPr>
        <w:t>alternative</w:t>
      </w:r>
      <w:r w:rsidRPr="004F72FF">
        <w:rPr>
          <w:lang w:val="en-DE"/>
        </w:rPr>
        <w:t> - Subtitle for the resource.</w:t>
      </w:r>
    </w:p>
    <w:p w14:paraId="34C5814F" w14:textId="77777777" w:rsidR="004F72FF" w:rsidRPr="004F72FF" w:rsidRDefault="004F72FF" w:rsidP="004F72FF">
      <w:pPr>
        <w:numPr>
          <w:ilvl w:val="0"/>
          <w:numId w:val="21"/>
        </w:numPr>
        <w:rPr>
          <w:lang w:val="en-DE"/>
        </w:rPr>
      </w:pPr>
      <w:r w:rsidRPr="004F72FF">
        <w:rPr>
          <w:b/>
          <w:bCs/>
          <w:lang w:val="en-DE"/>
        </w:rPr>
        <w:t>subject</w:t>
      </w:r>
      <w:r w:rsidRPr="004F72FF">
        <w:rPr>
          <w:lang w:val="en-DE"/>
        </w:rPr>
        <w:t> - List of keywords used for search and categorisation.</w:t>
      </w:r>
    </w:p>
    <w:p w14:paraId="17FE83BA" w14:textId="77777777" w:rsidR="004F72FF" w:rsidRPr="004F72FF" w:rsidRDefault="004F72FF" w:rsidP="004F72FF">
      <w:pPr>
        <w:numPr>
          <w:ilvl w:val="0"/>
          <w:numId w:val="21"/>
        </w:numPr>
        <w:rPr>
          <w:lang w:val="en-DE"/>
        </w:rPr>
      </w:pPr>
      <w:r w:rsidRPr="004F72FF">
        <w:rPr>
          <w:b/>
          <w:bCs/>
          <w:lang w:val="en-DE"/>
        </w:rPr>
        <w:t>abstract</w:t>
      </w:r>
      <w:r w:rsidRPr="004F72FF">
        <w:rPr>
          <w:lang w:val="en-DE"/>
        </w:rPr>
        <w:t> - A summary of the resource.</w:t>
      </w:r>
    </w:p>
    <w:p w14:paraId="1A1029C0" w14:textId="77777777" w:rsidR="004F72FF" w:rsidRPr="004F72FF" w:rsidRDefault="004F72FF" w:rsidP="004F72FF">
      <w:pPr>
        <w:numPr>
          <w:ilvl w:val="0"/>
          <w:numId w:val="21"/>
        </w:numPr>
        <w:rPr>
          <w:lang w:val="en-DE"/>
        </w:rPr>
      </w:pPr>
      <w:r w:rsidRPr="004F72FF">
        <w:rPr>
          <w:b/>
          <w:bCs/>
          <w:lang w:val="en-DE"/>
        </w:rPr>
        <w:t>issued</w:t>
      </w:r>
      <w:r w:rsidRPr="004F72FF">
        <w:rPr>
          <w:lang w:val="en-DE"/>
        </w:rPr>
        <w:t> - If missing, default to created date.</w:t>
      </w:r>
    </w:p>
    <w:p w14:paraId="791E608C" w14:textId="77777777" w:rsidR="004F72FF" w:rsidRPr="004F72FF" w:rsidRDefault="004F72FF" w:rsidP="004F72FF">
      <w:pPr>
        <w:numPr>
          <w:ilvl w:val="0"/>
          <w:numId w:val="21"/>
        </w:numPr>
        <w:rPr>
          <w:lang w:val="en-DE"/>
        </w:rPr>
      </w:pPr>
      <w:r w:rsidRPr="004F72FF">
        <w:rPr>
          <w:b/>
          <w:bCs/>
          <w:lang w:val="en-DE"/>
        </w:rPr>
        <w:t>dateAccepted</w:t>
      </w:r>
      <w:r w:rsidRPr="004F72FF">
        <w:rPr>
          <w:lang w:val="en-DE"/>
        </w:rPr>
        <w:t> - if missing, default to issued date. If issued date is also missing, default to created date.</w:t>
      </w:r>
    </w:p>
    <w:p w14:paraId="1D6AC4BC" w14:textId="77777777" w:rsidR="004F72FF" w:rsidRPr="004F72FF" w:rsidRDefault="004F72FF" w:rsidP="004F72FF">
      <w:pPr>
        <w:numPr>
          <w:ilvl w:val="0"/>
          <w:numId w:val="21"/>
        </w:numPr>
        <w:rPr>
          <w:lang w:val="en-DE"/>
        </w:rPr>
      </w:pPr>
      <w:r w:rsidRPr="004F72FF">
        <w:rPr>
          <w:b/>
          <w:bCs/>
          <w:lang w:val="en-DE"/>
        </w:rPr>
        <w:t>contributor</w:t>
      </w:r>
      <w:r w:rsidRPr="004F72FF">
        <w:rPr>
          <w:lang w:val="en-DE"/>
        </w:rPr>
        <w:t> - Secondary author, in addition to the creator.</w:t>
      </w:r>
    </w:p>
    <w:p w14:paraId="240A2D1A" w14:textId="77777777" w:rsidR="004F72FF" w:rsidRPr="004F72FF" w:rsidRDefault="004F72FF" w:rsidP="004F72FF">
      <w:pPr>
        <w:numPr>
          <w:ilvl w:val="0"/>
          <w:numId w:val="21"/>
        </w:numPr>
        <w:rPr>
          <w:lang w:val="en-DE"/>
        </w:rPr>
      </w:pPr>
      <w:r w:rsidRPr="004F72FF">
        <w:rPr>
          <w:b/>
          <w:bCs/>
          <w:lang w:val="en-DE"/>
        </w:rPr>
        <w:t>publisher</w:t>
      </w:r>
      <w:r w:rsidRPr="004F72FF">
        <w:rPr>
          <w:lang w:val="en-DE"/>
        </w:rPr>
        <w:t> - Distributor of the Orchestra file or document. If missing, default to creator.</w:t>
      </w:r>
    </w:p>
    <w:p w14:paraId="3570F8E4" w14:textId="77777777" w:rsidR="004F72FF" w:rsidRPr="004F72FF" w:rsidRDefault="004F72FF" w:rsidP="004F72FF">
      <w:pPr>
        <w:rPr>
          <w:lang w:val="en-DE"/>
        </w:rPr>
      </w:pPr>
    </w:p>
    <w:p w14:paraId="4E7BB117" w14:textId="65F8AE36" w:rsidR="004F72FF" w:rsidRDefault="00E55ECE" w:rsidP="00E55ECE">
      <w:pPr>
        <w:keepNext/>
      </w:pPr>
      <w:r w:rsidRPr="00E55ECE">
        <w:lastRenderedPageBreak/>
        <w:t>Additional recommended elements</w:t>
      </w:r>
      <w:r>
        <w:t>:</w:t>
      </w:r>
    </w:p>
    <w:p w14:paraId="5697B0B9" w14:textId="77777777" w:rsidR="00E55ECE" w:rsidRPr="00E55ECE" w:rsidRDefault="00E55ECE" w:rsidP="00E55ECE">
      <w:pPr>
        <w:numPr>
          <w:ilvl w:val="0"/>
          <w:numId w:val="22"/>
        </w:numPr>
        <w:rPr>
          <w:lang w:val="en-DE"/>
        </w:rPr>
      </w:pPr>
      <w:r w:rsidRPr="00E55ECE">
        <w:rPr>
          <w:b/>
          <w:bCs/>
          <w:lang w:val="en-DE"/>
        </w:rPr>
        <w:t>rights</w:t>
      </w:r>
      <w:r w:rsidRPr="00E55ECE">
        <w:rPr>
          <w:lang w:val="en-DE"/>
        </w:rPr>
        <w:t> - optional, identifies the copyright holder </w:t>
      </w:r>
      <w:r w:rsidRPr="00E55ECE">
        <w:rPr>
          <w:i/>
          <w:iCs/>
          <w:lang w:val="en-DE"/>
        </w:rPr>
        <w:t>of the Orchestra file</w:t>
      </w:r>
    </w:p>
    <w:p w14:paraId="14639BDA" w14:textId="77777777" w:rsidR="00E55ECE" w:rsidRPr="00E55ECE" w:rsidRDefault="00E55ECE" w:rsidP="00E55ECE">
      <w:pPr>
        <w:numPr>
          <w:ilvl w:val="0"/>
          <w:numId w:val="22"/>
        </w:numPr>
        <w:rPr>
          <w:lang w:val="en-DE"/>
        </w:rPr>
      </w:pPr>
      <w:r w:rsidRPr="00E55ECE">
        <w:rPr>
          <w:b/>
          <w:bCs/>
          <w:lang w:val="en-DE"/>
        </w:rPr>
        <w:t>licence</w:t>
      </w:r>
      <w:r w:rsidRPr="00E55ECE">
        <w:rPr>
          <w:lang w:val="en-DE"/>
        </w:rPr>
        <w:t> - optional, URL to a licence file</w:t>
      </w:r>
    </w:p>
    <w:p w14:paraId="4C5EAA39" w14:textId="77777777" w:rsidR="00E55ECE" w:rsidRPr="00E55ECE" w:rsidRDefault="00E55ECE" w:rsidP="00E55ECE">
      <w:pPr>
        <w:numPr>
          <w:ilvl w:val="0"/>
          <w:numId w:val="22"/>
        </w:numPr>
        <w:rPr>
          <w:lang w:val="en-DE"/>
        </w:rPr>
      </w:pPr>
      <w:r w:rsidRPr="00E55ECE">
        <w:rPr>
          <w:b/>
          <w:bCs/>
          <w:lang w:val="en-DE"/>
        </w:rPr>
        <w:t>isFormatOf</w:t>
      </w:r>
      <w:r w:rsidRPr="00E55ECE">
        <w:rPr>
          <w:lang w:val="en-DE"/>
        </w:rPr>
        <w:t> - URL to original resource that the Orchestra spec is based on (e.g. a PDF spec published by an Exchange).</w:t>
      </w:r>
    </w:p>
    <w:p w14:paraId="66B5371A" w14:textId="77777777" w:rsidR="00E55ECE" w:rsidRPr="00E55ECE" w:rsidRDefault="00E55ECE" w:rsidP="00E55ECE">
      <w:pPr>
        <w:rPr>
          <w:lang w:val="en-DE"/>
        </w:rPr>
      </w:pPr>
    </w:p>
    <w:p w14:paraId="0B753FCE" w14:textId="77777777" w:rsidR="00E55ECE" w:rsidRPr="00E55ECE" w:rsidRDefault="00E55ECE" w:rsidP="00EE6DD9">
      <w:pPr>
        <w:rPr>
          <w:lang w:val="en-DE"/>
        </w:rPr>
      </w:pPr>
    </w:p>
    <w:p w14:paraId="0EEC9E81" w14:textId="02ECC788" w:rsidR="001440A5" w:rsidRDefault="00675354" w:rsidP="006F32BA">
      <w:pPr>
        <w:pStyle w:val="Heading3"/>
      </w:pPr>
      <w:bookmarkStart w:id="17" w:name="_Toc182254435"/>
      <w:r>
        <w:t xml:space="preserve">Add </w:t>
      </w:r>
      <w:r w:rsidR="006A4C00">
        <w:t xml:space="preserve">and define </w:t>
      </w:r>
      <w:r>
        <w:t>documentation purposes (#A-2</w:t>
      </w:r>
      <w:r w:rsidR="006A4C00">
        <w:t>29</w:t>
      </w:r>
      <w:r>
        <w:t>)</w:t>
      </w:r>
      <w:bookmarkEnd w:id="17"/>
    </w:p>
    <w:p w14:paraId="7E356707" w14:textId="4C67AA2B" w:rsidR="00675354" w:rsidRDefault="00AE54A2" w:rsidP="00AE54A2">
      <w:pPr>
        <w:pStyle w:val="BodyText"/>
        <w:tabs>
          <w:tab w:val="left" w:pos="709"/>
          <w:tab w:val="left" w:pos="1134"/>
          <w:tab w:val="left" w:pos="1701"/>
        </w:tabs>
        <w:spacing w:after="0"/>
      </w:pPr>
      <w:r w:rsidRPr="00AE54A2">
        <w:t>The schema has an optional attribute </w:t>
      </w:r>
      <w:r w:rsidRPr="00AE54A2">
        <w:rPr>
          <w:rFonts w:ascii="Courier New" w:hAnsi="Courier New" w:cs="Courier New"/>
          <w:sz w:val="18"/>
          <w:szCs w:val="18"/>
        </w:rPr>
        <w:t>purpose</w:t>
      </w:r>
      <w:r w:rsidRPr="00AE54A2">
        <w:t xml:space="preserve"> for documentation elements and </w:t>
      </w:r>
      <w:r w:rsidR="00F25AF0">
        <w:t xml:space="preserve">already </w:t>
      </w:r>
      <w:r w:rsidRPr="00AE54A2">
        <w:t>defines a few standard purposes</w:t>
      </w:r>
      <w:r>
        <w:t xml:space="preserve"> (</w:t>
      </w:r>
      <w:r w:rsidR="00F25AF0" w:rsidRPr="00F25AF0">
        <w:t>SYNOPSIS, ELABORATION, EXAMPLE, DISPLAY</w:t>
      </w:r>
      <w:r>
        <w:t>)</w:t>
      </w:r>
      <w:r w:rsidR="00F25AF0">
        <w:t xml:space="preserve">, without </w:t>
      </w:r>
      <w:r w:rsidR="0049040A">
        <w:t xml:space="preserve">providing </w:t>
      </w:r>
      <w:r w:rsidR="00F94DF4">
        <w:t>any definition in plain English</w:t>
      </w:r>
      <w:r w:rsidRPr="00AE54A2">
        <w:t>. A user may add to the list as it is extensible.</w:t>
      </w:r>
      <w:r w:rsidR="00F25AF0">
        <w:t xml:space="preserve"> It is proposed </w:t>
      </w:r>
      <w:r w:rsidR="00F94DF4">
        <w:t>to add a number of standard purposes and to provide a definition for the existing and new purposes. Th</w:t>
      </w:r>
      <w:r w:rsidR="002D04E3">
        <w:t xml:space="preserve">e objective is to harmonize the use of these purposes whilst keeping the ability </w:t>
      </w:r>
      <w:r w:rsidR="0039593A">
        <w:t>for the user to add own purposes for use cases that are not covered by the standard purposes.</w:t>
      </w:r>
    </w:p>
    <w:p w14:paraId="2807121D" w14:textId="77777777" w:rsidR="0039593A" w:rsidRDefault="0039593A" w:rsidP="00AE54A2">
      <w:pPr>
        <w:pStyle w:val="BodyText"/>
        <w:tabs>
          <w:tab w:val="left" w:pos="709"/>
          <w:tab w:val="left" w:pos="1134"/>
          <w:tab w:val="left" w:pos="1701"/>
        </w:tabs>
        <w:spacing w:after="0"/>
      </w:pPr>
    </w:p>
    <w:p w14:paraId="31D48411" w14:textId="77777777" w:rsidR="00D835AE" w:rsidRDefault="00D835AE" w:rsidP="00D835AE">
      <w:pPr>
        <w:pStyle w:val="Compact"/>
        <w:numPr>
          <w:ilvl w:val="0"/>
          <w:numId w:val="19"/>
        </w:numPr>
      </w:pPr>
      <w:r>
        <w:rPr>
          <w:b/>
          <w:bCs/>
        </w:rPr>
        <w:t>SYNOPSIS</w:t>
      </w:r>
      <w:r>
        <w:t xml:space="preserve"> – Brief summary of the element, typically highlighting its key function or purpose, restricted to one paragraph for conciseness.</w:t>
      </w:r>
    </w:p>
    <w:p w14:paraId="40DB58BE" w14:textId="77777777" w:rsidR="00D835AE" w:rsidRDefault="00D835AE" w:rsidP="00D835AE">
      <w:pPr>
        <w:pStyle w:val="Compact"/>
        <w:numPr>
          <w:ilvl w:val="0"/>
          <w:numId w:val="19"/>
        </w:numPr>
      </w:pPr>
      <w:r>
        <w:rPr>
          <w:b/>
          <w:bCs/>
        </w:rPr>
        <w:t>ELABORATION</w:t>
      </w:r>
      <w:r>
        <w:t xml:space="preserve"> – Detailed explanation of the element, clarifying its usage, functionality, or background.</w:t>
      </w:r>
    </w:p>
    <w:p w14:paraId="39E83F53" w14:textId="77777777" w:rsidR="00D835AE" w:rsidRDefault="00D835AE" w:rsidP="00D835AE">
      <w:pPr>
        <w:pStyle w:val="Compact"/>
        <w:numPr>
          <w:ilvl w:val="0"/>
          <w:numId w:val="19"/>
        </w:numPr>
      </w:pPr>
      <w:r>
        <w:rPr>
          <w:b/>
          <w:bCs/>
        </w:rPr>
        <w:t>EXAMPLE</w:t>
      </w:r>
      <w:r>
        <w:t xml:space="preserve"> – Sample or illustration demonstrating how the element is used in practice.</w:t>
      </w:r>
    </w:p>
    <w:p w14:paraId="1DD225E0" w14:textId="77777777" w:rsidR="00D835AE" w:rsidRDefault="00D835AE" w:rsidP="00D835AE">
      <w:pPr>
        <w:pStyle w:val="Compact"/>
        <w:numPr>
          <w:ilvl w:val="0"/>
          <w:numId w:val="19"/>
        </w:numPr>
      </w:pPr>
      <w:r>
        <w:rPr>
          <w:b/>
          <w:bCs/>
        </w:rPr>
        <w:t>DISPLAY</w:t>
      </w:r>
      <w:r>
        <w:t xml:space="preserve"> – For UI when different from canonical name; may have multi-language displays.</w:t>
      </w:r>
    </w:p>
    <w:p w14:paraId="2203CA3C" w14:textId="77777777" w:rsidR="00D835AE" w:rsidRDefault="00D835AE" w:rsidP="00D835AE">
      <w:pPr>
        <w:pStyle w:val="Compact"/>
        <w:numPr>
          <w:ilvl w:val="0"/>
          <w:numId w:val="19"/>
        </w:numPr>
      </w:pPr>
      <w:r>
        <w:rPr>
          <w:b/>
          <w:bCs/>
        </w:rPr>
        <w:t>CAPTION</w:t>
      </w:r>
      <w:r>
        <w:t xml:space="preserve"> – Descriptive label or title for the element, may be used for tables, figures, headings or brief annotations.</w:t>
      </w:r>
    </w:p>
    <w:p w14:paraId="06721AB2" w14:textId="77777777" w:rsidR="00D835AE" w:rsidRDefault="00D835AE" w:rsidP="00D835AE">
      <w:pPr>
        <w:pStyle w:val="Compact"/>
        <w:numPr>
          <w:ilvl w:val="0"/>
          <w:numId w:val="19"/>
        </w:numPr>
      </w:pPr>
      <w:r>
        <w:rPr>
          <w:b/>
          <w:bCs/>
        </w:rPr>
        <w:t>TOOLTIP</w:t>
      </w:r>
      <w:r>
        <w:t xml:space="preserve"> – Short message or hint that appears when hovering over the element, usually explaining its function or use.</w:t>
      </w:r>
    </w:p>
    <w:p w14:paraId="6276C94C" w14:textId="77777777" w:rsidR="00D835AE" w:rsidRDefault="00D835AE" w:rsidP="00D835AE">
      <w:pPr>
        <w:pStyle w:val="Compact"/>
        <w:numPr>
          <w:ilvl w:val="0"/>
          <w:numId w:val="19"/>
        </w:numPr>
      </w:pPr>
      <w:r>
        <w:rPr>
          <w:b/>
          <w:bCs/>
        </w:rPr>
        <w:t>DEFINITION</w:t>
      </w:r>
      <w:r>
        <w:t xml:space="preserve"> – Precise and formal explanation of the element, restricted to one sentence in length to ensure brevity.</w:t>
      </w:r>
    </w:p>
    <w:p w14:paraId="39169164" w14:textId="77777777" w:rsidR="00D835AE" w:rsidRPr="00675354" w:rsidRDefault="00D835AE" w:rsidP="00AE54A2">
      <w:pPr>
        <w:pStyle w:val="BodyText"/>
        <w:tabs>
          <w:tab w:val="left" w:pos="709"/>
          <w:tab w:val="left" w:pos="1134"/>
          <w:tab w:val="left" w:pos="1701"/>
        </w:tabs>
        <w:spacing w:after="0"/>
      </w:pPr>
    </w:p>
    <w:p w14:paraId="1A98D6F8" w14:textId="4C9C954D" w:rsidR="0017173A" w:rsidRDefault="0017173A" w:rsidP="0017173A">
      <w:pPr>
        <w:pStyle w:val="Heading3"/>
      </w:pPr>
      <w:bookmarkStart w:id="18" w:name="_Toc182254436"/>
      <w:r>
        <w:t xml:space="preserve">Increase maximum length of </w:t>
      </w:r>
      <w:proofErr w:type="spellStart"/>
      <w:r w:rsidR="00125B0B">
        <w:t>m</w:t>
      </w:r>
      <w:r>
        <w:t>sgType</w:t>
      </w:r>
      <w:proofErr w:type="spellEnd"/>
      <w:r>
        <w:t xml:space="preserve"> attribute (A-#208)</w:t>
      </w:r>
      <w:bookmarkEnd w:id="18"/>
    </w:p>
    <w:p w14:paraId="747BAD66" w14:textId="77777777" w:rsidR="0017173A" w:rsidRDefault="0017173A" w:rsidP="0017173A">
      <w:r>
        <w:t xml:space="preserve">The schema limits the length of this attribute to 2, which is specific to FIX. </w:t>
      </w:r>
      <w:r w:rsidRPr="002D274C">
        <w:t>Non-FIX protocols may have longer acronyms, e.g. SEC-CAT uses 5 characters to identify events and related messages, e.g. "MENO" for "New Order" and "MENOS" for "New Order Supplement".</w:t>
      </w:r>
    </w:p>
    <w:p w14:paraId="47B822EE" w14:textId="77777777" w:rsidR="0017173A" w:rsidRDefault="0017173A" w:rsidP="0017173A"/>
    <w:p w14:paraId="7E20EE7B" w14:textId="77777777" w:rsidR="0017173A" w:rsidRDefault="0017173A" w:rsidP="0017173A">
      <w:r>
        <w:t>It is proposed to maintain a limit on the attribute but to increase it to accommodate non-FIX protocols. It should remain a very short, alphanumeric identifier of a message.</w:t>
      </w:r>
    </w:p>
    <w:p w14:paraId="5069E5B6" w14:textId="77777777" w:rsidR="0017173A" w:rsidRDefault="0017173A" w:rsidP="0017173A"/>
    <w:p w14:paraId="099E48B8" w14:textId="77777777" w:rsidR="0017173A" w:rsidRPr="00180DC6" w:rsidRDefault="0017173A" w:rsidP="0017173A">
      <w:pPr>
        <w:pStyle w:val="BodyText"/>
        <w:spacing w:after="0"/>
        <w:rPr>
          <w:rStyle w:val="HTMLCode"/>
          <w:rFonts w:ascii="Consolas" w:hAnsi="Consolas"/>
          <w:color w:val="24292F"/>
          <w:sz w:val="18"/>
          <w:szCs w:val="18"/>
        </w:rPr>
      </w:pPr>
      <w:r w:rsidRPr="00180DC6">
        <w:rPr>
          <w:rStyle w:val="HTMLCode"/>
          <w:rFonts w:ascii="Consolas" w:hAnsi="Consolas"/>
          <w:color w:val="24292F"/>
          <w:sz w:val="18"/>
          <w:szCs w:val="18"/>
        </w:rPr>
        <w:t>&lt;</w:t>
      </w:r>
      <w:proofErr w:type="spellStart"/>
      <w:r w:rsidRPr="00180DC6">
        <w:rPr>
          <w:rStyle w:val="HTMLCode"/>
          <w:rFonts w:ascii="Consolas" w:hAnsi="Consolas"/>
          <w:color w:val="24292F"/>
          <w:sz w:val="18"/>
          <w:szCs w:val="18"/>
        </w:rPr>
        <w:t>xs:simpleType</w:t>
      </w:r>
      <w:proofErr w:type="spellEnd"/>
      <w:r w:rsidRPr="00180DC6">
        <w:rPr>
          <w:rStyle w:val="HTMLCode"/>
          <w:rFonts w:ascii="Consolas" w:hAnsi="Consolas"/>
          <w:color w:val="24292F"/>
          <w:sz w:val="18"/>
          <w:szCs w:val="18"/>
        </w:rPr>
        <w:t xml:space="preserve"> name="</w:t>
      </w:r>
      <w:proofErr w:type="spellStart"/>
      <w:r w:rsidRPr="00180DC6">
        <w:rPr>
          <w:rStyle w:val="HTMLCode"/>
          <w:rFonts w:ascii="Consolas" w:hAnsi="Consolas"/>
          <w:color w:val="24292F"/>
          <w:sz w:val="18"/>
          <w:szCs w:val="18"/>
        </w:rPr>
        <w:t>MsgType_t</w:t>
      </w:r>
      <w:proofErr w:type="spellEnd"/>
      <w:r w:rsidRPr="00180DC6">
        <w:rPr>
          <w:rStyle w:val="HTMLCode"/>
          <w:rFonts w:ascii="Consolas" w:hAnsi="Consolas"/>
          <w:color w:val="24292F"/>
          <w:sz w:val="18"/>
          <w:szCs w:val="18"/>
        </w:rPr>
        <w:t>"&gt;</w:t>
      </w:r>
    </w:p>
    <w:p w14:paraId="185866E8" w14:textId="77777777" w:rsidR="0017173A" w:rsidRPr="00180DC6" w:rsidRDefault="0017173A" w:rsidP="0017173A">
      <w:pPr>
        <w:pStyle w:val="BodyText"/>
        <w:spacing w:after="0"/>
        <w:rPr>
          <w:rStyle w:val="HTMLCode"/>
          <w:rFonts w:ascii="Consolas" w:hAnsi="Consolas"/>
          <w:color w:val="24292F"/>
          <w:sz w:val="18"/>
          <w:szCs w:val="18"/>
        </w:rPr>
      </w:pPr>
      <w:r w:rsidRPr="00180DC6">
        <w:rPr>
          <w:rStyle w:val="HTMLCode"/>
          <w:rFonts w:ascii="Consolas" w:hAnsi="Consolas"/>
          <w:color w:val="24292F"/>
          <w:sz w:val="18"/>
          <w:szCs w:val="18"/>
        </w:rPr>
        <w:tab/>
        <w:t>&lt;</w:t>
      </w:r>
      <w:proofErr w:type="spellStart"/>
      <w:r w:rsidRPr="00180DC6">
        <w:rPr>
          <w:rStyle w:val="HTMLCode"/>
          <w:rFonts w:ascii="Consolas" w:hAnsi="Consolas"/>
          <w:color w:val="24292F"/>
          <w:sz w:val="18"/>
          <w:szCs w:val="18"/>
        </w:rPr>
        <w:t>xs:restriction</w:t>
      </w:r>
      <w:proofErr w:type="spellEnd"/>
      <w:r w:rsidRPr="00180DC6">
        <w:rPr>
          <w:rStyle w:val="HTMLCode"/>
          <w:rFonts w:ascii="Consolas" w:hAnsi="Consolas"/>
          <w:color w:val="24292F"/>
          <w:sz w:val="18"/>
          <w:szCs w:val="18"/>
        </w:rPr>
        <w:t xml:space="preserve"> base="</w:t>
      </w:r>
      <w:proofErr w:type="spellStart"/>
      <w:r w:rsidRPr="00180DC6">
        <w:rPr>
          <w:rStyle w:val="HTMLCode"/>
          <w:rFonts w:ascii="Consolas" w:hAnsi="Consolas"/>
          <w:color w:val="24292F"/>
          <w:sz w:val="18"/>
          <w:szCs w:val="18"/>
        </w:rPr>
        <w:t>xs:string</w:t>
      </w:r>
      <w:proofErr w:type="spellEnd"/>
      <w:r w:rsidRPr="00180DC6">
        <w:rPr>
          <w:rStyle w:val="HTMLCode"/>
          <w:rFonts w:ascii="Consolas" w:hAnsi="Consolas"/>
          <w:color w:val="24292F"/>
          <w:sz w:val="18"/>
          <w:szCs w:val="18"/>
        </w:rPr>
        <w:t>"&gt;</w:t>
      </w:r>
    </w:p>
    <w:p w14:paraId="12707E44" w14:textId="77777777" w:rsidR="0017173A" w:rsidRPr="00180DC6" w:rsidRDefault="0017173A" w:rsidP="0017173A">
      <w:pPr>
        <w:pStyle w:val="BodyText"/>
        <w:spacing w:after="0"/>
        <w:rPr>
          <w:rStyle w:val="HTMLCode"/>
          <w:rFonts w:ascii="Consolas" w:hAnsi="Consolas"/>
          <w:color w:val="24292F"/>
          <w:sz w:val="18"/>
          <w:szCs w:val="18"/>
        </w:rPr>
      </w:pPr>
      <w:r w:rsidRPr="00180DC6">
        <w:rPr>
          <w:rStyle w:val="HTMLCode"/>
          <w:rFonts w:ascii="Consolas" w:hAnsi="Consolas"/>
          <w:color w:val="24292F"/>
          <w:sz w:val="18"/>
          <w:szCs w:val="18"/>
        </w:rPr>
        <w:tab/>
      </w:r>
      <w:r w:rsidRPr="00180DC6">
        <w:rPr>
          <w:rStyle w:val="HTMLCode"/>
          <w:rFonts w:ascii="Consolas" w:hAnsi="Consolas"/>
          <w:color w:val="24292F"/>
          <w:sz w:val="18"/>
          <w:szCs w:val="18"/>
        </w:rPr>
        <w:tab/>
        <w:t>&lt;</w:t>
      </w:r>
      <w:proofErr w:type="spellStart"/>
      <w:r w:rsidRPr="00180DC6">
        <w:rPr>
          <w:rStyle w:val="HTMLCode"/>
          <w:rFonts w:ascii="Consolas" w:hAnsi="Consolas"/>
          <w:color w:val="24292F"/>
          <w:sz w:val="18"/>
          <w:szCs w:val="18"/>
        </w:rPr>
        <w:t>xs:minLength</w:t>
      </w:r>
      <w:proofErr w:type="spellEnd"/>
      <w:r w:rsidRPr="00180DC6">
        <w:rPr>
          <w:rStyle w:val="HTMLCode"/>
          <w:rFonts w:ascii="Consolas" w:hAnsi="Consolas"/>
          <w:color w:val="24292F"/>
          <w:sz w:val="18"/>
          <w:szCs w:val="18"/>
        </w:rPr>
        <w:t xml:space="preserve"> value="1"/&gt;</w:t>
      </w:r>
    </w:p>
    <w:p w14:paraId="00A8C216" w14:textId="77777777" w:rsidR="0017173A" w:rsidRPr="00180DC6" w:rsidRDefault="0017173A" w:rsidP="0017173A">
      <w:pPr>
        <w:pStyle w:val="BodyText"/>
        <w:spacing w:after="0"/>
        <w:rPr>
          <w:rStyle w:val="HTMLCode"/>
          <w:rFonts w:ascii="Consolas" w:hAnsi="Consolas"/>
          <w:color w:val="24292F"/>
          <w:sz w:val="18"/>
          <w:szCs w:val="18"/>
        </w:rPr>
      </w:pPr>
      <w:r w:rsidRPr="00180DC6">
        <w:rPr>
          <w:rStyle w:val="HTMLCode"/>
          <w:rFonts w:ascii="Consolas" w:hAnsi="Consolas"/>
          <w:color w:val="24292F"/>
          <w:sz w:val="18"/>
          <w:szCs w:val="18"/>
        </w:rPr>
        <w:tab/>
      </w:r>
      <w:r w:rsidRPr="00180DC6">
        <w:rPr>
          <w:rStyle w:val="HTMLCode"/>
          <w:rFonts w:ascii="Consolas" w:hAnsi="Consolas"/>
          <w:color w:val="24292F"/>
          <w:sz w:val="18"/>
          <w:szCs w:val="18"/>
        </w:rPr>
        <w:tab/>
        <w:t>&lt;</w:t>
      </w:r>
      <w:proofErr w:type="spellStart"/>
      <w:r w:rsidRPr="00180DC6">
        <w:rPr>
          <w:rStyle w:val="HTMLCode"/>
          <w:rFonts w:ascii="Consolas" w:hAnsi="Consolas"/>
          <w:color w:val="24292F"/>
          <w:sz w:val="18"/>
          <w:szCs w:val="18"/>
        </w:rPr>
        <w:t>xs:maxLength</w:t>
      </w:r>
      <w:proofErr w:type="spellEnd"/>
      <w:r w:rsidRPr="00180DC6">
        <w:rPr>
          <w:rStyle w:val="HTMLCode"/>
          <w:rFonts w:ascii="Consolas" w:hAnsi="Consolas"/>
          <w:color w:val="24292F"/>
          <w:sz w:val="18"/>
          <w:szCs w:val="18"/>
        </w:rPr>
        <w:t xml:space="preserve"> value="</w:t>
      </w:r>
      <w:r w:rsidRPr="00B464D8">
        <w:rPr>
          <w:rStyle w:val="HTMLCode"/>
          <w:rFonts w:ascii="Consolas" w:hAnsi="Consolas"/>
          <w:color w:val="FF0000"/>
          <w:sz w:val="18"/>
          <w:szCs w:val="18"/>
        </w:rPr>
        <w:t>6</w:t>
      </w:r>
      <w:r w:rsidRPr="00180DC6">
        <w:rPr>
          <w:rStyle w:val="HTMLCode"/>
          <w:rFonts w:ascii="Consolas" w:hAnsi="Consolas"/>
          <w:color w:val="24292F"/>
          <w:sz w:val="18"/>
          <w:szCs w:val="18"/>
        </w:rPr>
        <w:t>"/&gt;</w:t>
      </w:r>
    </w:p>
    <w:p w14:paraId="652A6F20" w14:textId="77777777" w:rsidR="0017173A" w:rsidRPr="00180DC6" w:rsidRDefault="0017173A" w:rsidP="0017173A">
      <w:pPr>
        <w:pStyle w:val="BodyText"/>
        <w:spacing w:after="0"/>
        <w:rPr>
          <w:rStyle w:val="HTMLCode"/>
          <w:rFonts w:ascii="Consolas" w:hAnsi="Consolas"/>
          <w:color w:val="24292F"/>
          <w:sz w:val="18"/>
          <w:szCs w:val="18"/>
        </w:rPr>
      </w:pPr>
      <w:r w:rsidRPr="00180DC6">
        <w:rPr>
          <w:rStyle w:val="HTMLCode"/>
          <w:rFonts w:ascii="Consolas" w:hAnsi="Consolas"/>
          <w:color w:val="24292F"/>
          <w:sz w:val="18"/>
          <w:szCs w:val="18"/>
        </w:rPr>
        <w:tab/>
        <w:t>&lt;/</w:t>
      </w:r>
      <w:proofErr w:type="spellStart"/>
      <w:r w:rsidRPr="00180DC6">
        <w:rPr>
          <w:rStyle w:val="HTMLCode"/>
          <w:rFonts w:ascii="Consolas" w:hAnsi="Consolas"/>
          <w:color w:val="24292F"/>
          <w:sz w:val="18"/>
          <w:szCs w:val="18"/>
        </w:rPr>
        <w:t>xs:restriction</w:t>
      </w:r>
      <w:proofErr w:type="spellEnd"/>
      <w:r w:rsidRPr="00180DC6">
        <w:rPr>
          <w:rStyle w:val="HTMLCode"/>
          <w:rFonts w:ascii="Consolas" w:hAnsi="Consolas"/>
          <w:color w:val="24292F"/>
          <w:sz w:val="18"/>
          <w:szCs w:val="18"/>
        </w:rPr>
        <w:t>&gt;</w:t>
      </w:r>
    </w:p>
    <w:p w14:paraId="27F6141E" w14:textId="77777777" w:rsidR="0017173A" w:rsidRDefault="0017173A" w:rsidP="0017173A">
      <w:pPr>
        <w:pStyle w:val="BodyText"/>
        <w:spacing w:after="0"/>
        <w:rPr>
          <w:rStyle w:val="HTMLCode"/>
          <w:rFonts w:ascii="Consolas" w:hAnsi="Consolas"/>
          <w:color w:val="24292F"/>
          <w:sz w:val="18"/>
          <w:szCs w:val="18"/>
        </w:rPr>
      </w:pPr>
      <w:r w:rsidRPr="00180DC6">
        <w:rPr>
          <w:rStyle w:val="HTMLCode"/>
          <w:rFonts w:ascii="Consolas" w:hAnsi="Consolas"/>
          <w:color w:val="24292F"/>
          <w:sz w:val="18"/>
          <w:szCs w:val="18"/>
        </w:rPr>
        <w:t>&lt;/</w:t>
      </w:r>
      <w:proofErr w:type="spellStart"/>
      <w:r w:rsidRPr="00180DC6">
        <w:rPr>
          <w:rStyle w:val="HTMLCode"/>
          <w:rFonts w:ascii="Consolas" w:hAnsi="Consolas"/>
          <w:color w:val="24292F"/>
          <w:sz w:val="18"/>
          <w:szCs w:val="18"/>
        </w:rPr>
        <w:t>xs:simpleType</w:t>
      </w:r>
      <w:proofErr w:type="spellEnd"/>
      <w:r w:rsidRPr="00180DC6">
        <w:rPr>
          <w:rStyle w:val="HTMLCode"/>
          <w:rFonts w:ascii="Consolas" w:hAnsi="Consolas"/>
          <w:color w:val="24292F"/>
          <w:sz w:val="18"/>
          <w:szCs w:val="18"/>
        </w:rPr>
        <w:t>&gt;</w:t>
      </w:r>
    </w:p>
    <w:p w14:paraId="266E7AA6" w14:textId="77777777" w:rsidR="0017173A" w:rsidRPr="0091787E" w:rsidRDefault="0017173A" w:rsidP="0017173A"/>
    <w:p w14:paraId="0412A291" w14:textId="77777777" w:rsidR="00A87732" w:rsidRPr="00A55D47" w:rsidRDefault="00A87732" w:rsidP="006F32BA"/>
    <w:p w14:paraId="59980E5F" w14:textId="7DC5F75A" w:rsidR="00583448" w:rsidRDefault="00583448" w:rsidP="007E5700">
      <w:pPr>
        <w:pStyle w:val="Heading2"/>
      </w:pPr>
      <w:bookmarkStart w:id="19" w:name="_Ref63264649"/>
      <w:bookmarkStart w:id="20" w:name="_Ref63264656"/>
      <w:bookmarkStart w:id="21" w:name="_Toc182254437"/>
      <w:r>
        <w:lastRenderedPageBreak/>
        <w:t>Technical Requirements</w:t>
      </w:r>
      <w:bookmarkEnd w:id="19"/>
      <w:bookmarkEnd w:id="20"/>
      <w:r w:rsidR="00016D10">
        <w:t xml:space="preserve"> for Repository Schema</w:t>
      </w:r>
      <w:bookmarkEnd w:id="21"/>
    </w:p>
    <w:p w14:paraId="63C3BB32" w14:textId="77777777" w:rsidR="00007A69" w:rsidRDefault="00BC32C7" w:rsidP="008459BF">
      <w:pPr>
        <w:pStyle w:val="BodyText"/>
      </w:pPr>
      <w:r>
        <w:t xml:space="preserve">This section </w:t>
      </w:r>
      <w:r w:rsidR="00AE235B">
        <w:t>describes</w:t>
      </w:r>
      <w:r>
        <w:t xml:space="preserve"> enhancement</w:t>
      </w:r>
      <w:r w:rsidR="00D2345C">
        <w:t>s</w:t>
      </w:r>
      <w:r>
        <w:t xml:space="preserve"> </w:t>
      </w:r>
      <w:r w:rsidR="001C4731">
        <w:t xml:space="preserve">or changes </w:t>
      </w:r>
      <w:r>
        <w:t xml:space="preserve">to the </w:t>
      </w:r>
      <w:r w:rsidR="00570DCE">
        <w:t xml:space="preserve">repository schema of the </w:t>
      </w:r>
      <w:r>
        <w:t xml:space="preserve">Orchestra standard since </w:t>
      </w:r>
      <w:r w:rsidR="002C7B43">
        <w:t xml:space="preserve">the </w:t>
      </w:r>
      <w:r w:rsidR="00A55D47">
        <w:t>v1.0 Technical</w:t>
      </w:r>
      <w:r w:rsidR="00CF29C2">
        <w:t xml:space="preserve"> Standard</w:t>
      </w:r>
      <w:r w:rsidR="00C66D4D">
        <w:t xml:space="preserve"> was published</w:t>
      </w:r>
      <w:r>
        <w:t>.</w:t>
      </w:r>
      <w:r w:rsidR="000C5A9A">
        <w:t xml:space="preserve"> The issues are recorded in GitHub at </w:t>
      </w:r>
    </w:p>
    <w:p w14:paraId="720BB35E" w14:textId="2B1DCD6D" w:rsidR="00007A69" w:rsidRPr="00963BE8" w:rsidRDefault="00007A69" w:rsidP="00963BE8">
      <w:pPr>
        <w:pStyle w:val="BodyText"/>
        <w:numPr>
          <w:ilvl w:val="0"/>
          <w:numId w:val="8"/>
        </w:numPr>
      </w:pPr>
      <w:r>
        <w:t xml:space="preserve">A </w:t>
      </w:r>
      <w:r w:rsidR="00963BE8">
        <w:t>–</w:t>
      </w:r>
      <w:r>
        <w:t xml:space="preserve"> </w:t>
      </w:r>
      <w:hyperlink r:id="rId19" w:history="1">
        <w:r w:rsidR="00963BE8" w:rsidRPr="00964D1C">
          <w:rPr>
            <w:rStyle w:val="Hyperlink"/>
          </w:rPr>
          <w:t>https://github.com/FIXTradingCommunity/fix-orchestra/issues</w:t>
        </w:r>
      </w:hyperlink>
      <w:r w:rsidR="00AF11D9" w:rsidRPr="00963BE8">
        <w:t xml:space="preserve"> </w:t>
      </w:r>
      <w:r w:rsidR="00AF11D9" w:rsidRPr="00E71997">
        <w:t xml:space="preserve">or </w:t>
      </w:r>
    </w:p>
    <w:p w14:paraId="78687387" w14:textId="77777777" w:rsidR="006825FC" w:rsidRDefault="00007A69" w:rsidP="00963BE8">
      <w:pPr>
        <w:pStyle w:val="BodyText"/>
        <w:numPr>
          <w:ilvl w:val="0"/>
          <w:numId w:val="8"/>
        </w:numPr>
      </w:pPr>
      <w:r w:rsidRPr="00963BE8">
        <w:t xml:space="preserve">B </w:t>
      </w:r>
      <w:r w:rsidR="00963BE8">
        <w:t>–</w:t>
      </w:r>
      <w:r w:rsidRPr="00963BE8">
        <w:t xml:space="preserve"> </w:t>
      </w:r>
      <w:hyperlink r:id="rId20" w:history="1">
        <w:r w:rsidR="006825FC" w:rsidRPr="00964D1C">
          <w:rPr>
            <w:rStyle w:val="Hyperlink"/>
          </w:rPr>
          <w:t>https://github.com/FIXTradingCommunity/fix-orchestra-spec/issues</w:t>
        </w:r>
      </w:hyperlink>
      <w:r w:rsidR="000C5A9A">
        <w:t xml:space="preserve">. </w:t>
      </w:r>
    </w:p>
    <w:p w14:paraId="396C26E2" w14:textId="2B9B1634" w:rsidR="00BC32C7" w:rsidRDefault="000C5A9A" w:rsidP="006825FC">
      <w:pPr>
        <w:pStyle w:val="BodyText"/>
      </w:pPr>
      <w:r>
        <w:t xml:space="preserve">The GitHub issue numbers are </w:t>
      </w:r>
      <w:r w:rsidR="00AF11D9">
        <w:t>shown in the header of the sections below</w:t>
      </w:r>
      <w:r w:rsidR="006825FC">
        <w:t xml:space="preserve"> with "A-" or "B-" as prefix</w:t>
      </w:r>
      <w:r>
        <w:t>.</w:t>
      </w:r>
    </w:p>
    <w:p w14:paraId="2AC5A6D7" w14:textId="07715D0A" w:rsidR="000D41AD" w:rsidRPr="00A55D47" w:rsidRDefault="007C4D68" w:rsidP="000D41AD">
      <w:pPr>
        <w:pStyle w:val="Heading3"/>
      </w:pPr>
      <w:bookmarkStart w:id="22" w:name="_Toc119599043"/>
      <w:bookmarkStart w:id="23" w:name="_Toc119599044"/>
      <w:bookmarkStart w:id="24" w:name="_Toc119599045"/>
      <w:bookmarkStart w:id="25" w:name="_Toc119599046"/>
      <w:bookmarkStart w:id="26" w:name="_Toc182254438"/>
      <w:bookmarkEnd w:id="22"/>
      <w:bookmarkEnd w:id="23"/>
      <w:bookmarkEnd w:id="24"/>
      <w:bookmarkEnd w:id="25"/>
      <w:r>
        <w:t>C</w:t>
      </w:r>
      <w:r w:rsidR="00AD1D13">
        <w:t>orrect reference to mapped datatype element (</w:t>
      </w:r>
      <w:r w:rsidR="00485CE9">
        <w:t>B-#43)</w:t>
      </w:r>
      <w:bookmarkEnd w:id="26"/>
    </w:p>
    <w:p w14:paraId="7B9E58C0" w14:textId="36CC3136" w:rsidR="000D41AD" w:rsidRDefault="007545F2" w:rsidP="000D41AD">
      <w:pPr>
        <w:pStyle w:val="BodyText"/>
        <w:tabs>
          <w:tab w:val="left" w:pos="567"/>
          <w:tab w:val="left" w:pos="1134"/>
          <w:tab w:val="left" w:pos="1701"/>
        </w:tabs>
        <w:spacing w:after="0"/>
      </w:pPr>
      <w:r>
        <w:t xml:space="preserve">Section 3.6.3 </w:t>
      </w:r>
      <w:r w:rsidRPr="000A19BD">
        <w:rPr>
          <w:i/>
          <w:iCs/>
        </w:rPr>
        <w:t>Datatype mappings</w:t>
      </w:r>
      <w:r>
        <w:t xml:space="preserve"> </w:t>
      </w:r>
      <w:r w:rsidR="000A19BD">
        <w:t>has an incorrect reference to an XML element.</w:t>
      </w:r>
      <w:r w:rsidR="009037A2">
        <w:t xml:space="preserve"> Change as follows:</w:t>
      </w:r>
    </w:p>
    <w:p w14:paraId="3E4A4347" w14:textId="77777777" w:rsidR="009037A2" w:rsidRDefault="009037A2" w:rsidP="000D41AD">
      <w:pPr>
        <w:pStyle w:val="BodyText"/>
        <w:tabs>
          <w:tab w:val="left" w:pos="567"/>
          <w:tab w:val="left" w:pos="1134"/>
          <w:tab w:val="left" w:pos="1701"/>
        </w:tabs>
        <w:spacing w:after="0"/>
      </w:pPr>
    </w:p>
    <w:p w14:paraId="26D06A3C" w14:textId="4A70325D" w:rsidR="009037A2" w:rsidRDefault="009037A2" w:rsidP="000B34C2">
      <w:pPr>
        <w:pStyle w:val="BodyText"/>
        <w:tabs>
          <w:tab w:val="left" w:pos="709"/>
          <w:tab w:val="left" w:pos="1134"/>
          <w:tab w:val="left" w:pos="1701"/>
        </w:tabs>
        <w:spacing w:after="0"/>
        <w:rPr>
          <w:sz w:val="20"/>
          <w:szCs w:val="20"/>
        </w:rPr>
      </w:pPr>
      <w:r>
        <w:t xml:space="preserve">FROM: </w:t>
      </w:r>
      <w:r w:rsidR="000B34C2">
        <w:tab/>
      </w:r>
      <w:r>
        <w:rPr>
          <w:sz w:val="20"/>
          <w:szCs w:val="20"/>
        </w:rPr>
        <w:t xml:space="preserve">The </w:t>
      </w:r>
      <w:r>
        <w:rPr>
          <w:rFonts w:ascii="Courier New" w:hAnsi="Courier New" w:cs="Courier New"/>
          <w:sz w:val="18"/>
          <w:szCs w:val="18"/>
        </w:rPr>
        <w:t xml:space="preserve">standard </w:t>
      </w:r>
      <w:r>
        <w:rPr>
          <w:sz w:val="20"/>
          <w:szCs w:val="20"/>
        </w:rPr>
        <w:t xml:space="preserve">attribute of </w:t>
      </w:r>
      <w:r>
        <w:rPr>
          <w:rFonts w:ascii="Courier New" w:hAnsi="Courier New" w:cs="Courier New"/>
          <w:sz w:val="18"/>
          <w:szCs w:val="18"/>
        </w:rPr>
        <w:t xml:space="preserve">&lt;datatype&gt; </w:t>
      </w:r>
      <w:r>
        <w:rPr>
          <w:sz w:val="20"/>
          <w:szCs w:val="20"/>
        </w:rPr>
        <w:t>tells which type system the mapping is for.</w:t>
      </w:r>
    </w:p>
    <w:p w14:paraId="518C498F" w14:textId="43AFCD9F" w:rsidR="009037A2" w:rsidRDefault="009037A2" w:rsidP="000B34C2">
      <w:pPr>
        <w:pStyle w:val="BodyText"/>
        <w:tabs>
          <w:tab w:val="left" w:pos="709"/>
          <w:tab w:val="left" w:pos="1134"/>
          <w:tab w:val="left" w:pos="1701"/>
        </w:tabs>
        <w:spacing w:after="0"/>
      </w:pPr>
      <w:r>
        <w:rPr>
          <w:sz w:val="20"/>
          <w:szCs w:val="20"/>
        </w:rPr>
        <w:t xml:space="preserve">TO: </w:t>
      </w:r>
      <w:r w:rsidR="000B34C2">
        <w:rPr>
          <w:sz w:val="20"/>
          <w:szCs w:val="20"/>
        </w:rPr>
        <w:tab/>
      </w:r>
      <w:r>
        <w:rPr>
          <w:sz w:val="20"/>
          <w:szCs w:val="20"/>
        </w:rPr>
        <w:t xml:space="preserve">The </w:t>
      </w:r>
      <w:r>
        <w:rPr>
          <w:rFonts w:ascii="Courier New" w:hAnsi="Courier New" w:cs="Courier New"/>
          <w:sz w:val="18"/>
          <w:szCs w:val="18"/>
        </w:rPr>
        <w:t xml:space="preserve">standard </w:t>
      </w:r>
      <w:r>
        <w:rPr>
          <w:sz w:val="20"/>
          <w:szCs w:val="20"/>
        </w:rPr>
        <w:t xml:space="preserve">attribute of </w:t>
      </w:r>
      <w:r>
        <w:rPr>
          <w:rFonts w:ascii="Courier New" w:hAnsi="Courier New" w:cs="Courier New"/>
          <w:sz w:val="18"/>
          <w:szCs w:val="18"/>
        </w:rPr>
        <w:t>&lt;</w:t>
      </w:r>
      <w:proofErr w:type="spellStart"/>
      <w:r>
        <w:rPr>
          <w:rFonts w:ascii="Courier New" w:hAnsi="Courier New" w:cs="Courier New"/>
          <w:sz w:val="18"/>
          <w:szCs w:val="18"/>
        </w:rPr>
        <w:t>mappedDatatype</w:t>
      </w:r>
      <w:proofErr w:type="spellEnd"/>
      <w:r>
        <w:rPr>
          <w:rFonts w:ascii="Courier New" w:hAnsi="Courier New" w:cs="Courier New"/>
          <w:sz w:val="18"/>
          <w:szCs w:val="18"/>
        </w:rPr>
        <w:t xml:space="preserve">&gt; </w:t>
      </w:r>
      <w:r>
        <w:rPr>
          <w:sz w:val="20"/>
          <w:szCs w:val="20"/>
        </w:rPr>
        <w:t>tells which type system the mapping is for.</w:t>
      </w:r>
    </w:p>
    <w:p w14:paraId="594CEEAC" w14:textId="77777777" w:rsidR="009F1C22" w:rsidRDefault="009F1C22" w:rsidP="000D41AD">
      <w:pPr>
        <w:pStyle w:val="BodyText"/>
        <w:tabs>
          <w:tab w:val="left" w:pos="567"/>
          <w:tab w:val="left" w:pos="1134"/>
          <w:tab w:val="left" w:pos="1701"/>
        </w:tabs>
        <w:spacing w:after="0"/>
      </w:pPr>
    </w:p>
    <w:p w14:paraId="22D4702F" w14:textId="754F0CE4" w:rsidR="009F1C22" w:rsidRDefault="009F1C22" w:rsidP="000D41AD">
      <w:pPr>
        <w:pStyle w:val="BodyText"/>
        <w:tabs>
          <w:tab w:val="left" w:pos="567"/>
          <w:tab w:val="left" w:pos="1134"/>
          <w:tab w:val="left" w:pos="1701"/>
        </w:tabs>
        <w:spacing w:after="0"/>
      </w:pPr>
      <w:r>
        <w:t xml:space="preserve">URL: </w:t>
      </w:r>
      <w:hyperlink r:id="rId21" w:history="1">
        <w:r w:rsidRPr="000B4E67">
          <w:rPr>
            <w:rStyle w:val="Hyperlink"/>
          </w:rPr>
          <w:t>https://github.com/FIXTradingCommunity/fix-orchestra-spec/pull/43</w:t>
        </w:r>
      </w:hyperlink>
      <w:r>
        <w:t xml:space="preserve"> </w:t>
      </w:r>
    </w:p>
    <w:p w14:paraId="44EA0B71" w14:textId="77777777" w:rsidR="00A87732" w:rsidRPr="00732798" w:rsidRDefault="00A87732" w:rsidP="000D41AD">
      <w:pPr>
        <w:pStyle w:val="BodyText"/>
        <w:tabs>
          <w:tab w:val="left" w:pos="567"/>
          <w:tab w:val="left" w:pos="1134"/>
          <w:tab w:val="left" w:pos="1701"/>
        </w:tabs>
        <w:spacing w:after="0"/>
        <w:rPr>
          <w:rStyle w:val="HTMLCode"/>
          <w:rFonts w:ascii="Consolas" w:hAnsi="Consolas"/>
          <w:color w:val="24292F"/>
          <w:sz w:val="18"/>
          <w:szCs w:val="18"/>
          <w:lang w:val="fr-CH"/>
        </w:rPr>
      </w:pPr>
    </w:p>
    <w:p w14:paraId="249B3E1D" w14:textId="0F278B13" w:rsidR="00B71571" w:rsidRDefault="00B71571" w:rsidP="00F21DE2">
      <w:pPr>
        <w:pStyle w:val="Heading3"/>
      </w:pPr>
      <w:bookmarkStart w:id="27" w:name="_Toc182254439"/>
      <w:r>
        <w:t>Allow names in correlation</w:t>
      </w:r>
      <w:r w:rsidR="00F23490">
        <w:t xml:space="preserve"> and </w:t>
      </w:r>
      <w:r>
        <w:t>assignment references (A-#</w:t>
      </w:r>
      <w:r w:rsidR="00F23490">
        <w:t>187</w:t>
      </w:r>
      <w:r>
        <w:t>)</w:t>
      </w:r>
      <w:bookmarkEnd w:id="27"/>
    </w:p>
    <w:p w14:paraId="79974A67" w14:textId="53503833" w:rsidR="002B3CF9" w:rsidRDefault="006A3F59" w:rsidP="002B3CF9">
      <w:r>
        <w:t xml:space="preserve">Optional names are supported since RC1 for references to </w:t>
      </w:r>
      <w:r w:rsidR="00217E94">
        <w:t>groups, components, and fields.</w:t>
      </w:r>
      <w:r w:rsidR="004122A7">
        <w:t xml:space="preserve"> It is proposed to </w:t>
      </w:r>
      <w:r w:rsidR="004122A7" w:rsidRPr="004122A7">
        <w:t>also support</w:t>
      </w:r>
      <w:r w:rsidR="004122A7">
        <w:t xml:space="preserve"> this </w:t>
      </w:r>
      <w:r w:rsidR="004122A7" w:rsidRPr="004122A7">
        <w:t>for correlation and assignment references used in message responses</w:t>
      </w:r>
      <w:r w:rsidR="00F21DE2">
        <w:t>, for example:</w:t>
      </w:r>
    </w:p>
    <w:p w14:paraId="03BB09E1" w14:textId="77777777" w:rsidR="003E41E5" w:rsidRDefault="003E41E5" w:rsidP="002B3CF9"/>
    <w:p w14:paraId="3B20FF46" w14:textId="77777777" w:rsidR="003E41E5" w:rsidRPr="003E41E5" w:rsidRDefault="003E41E5" w:rsidP="003E41E5">
      <w:pPr>
        <w:pStyle w:val="BodyText"/>
        <w:spacing w:after="0"/>
        <w:rPr>
          <w:rStyle w:val="HTMLCode"/>
          <w:rFonts w:ascii="Consolas" w:hAnsi="Consolas"/>
          <w:color w:val="24292F"/>
          <w:sz w:val="18"/>
          <w:szCs w:val="18"/>
        </w:rPr>
      </w:pPr>
      <w:r w:rsidRPr="003E41E5">
        <w:rPr>
          <w:rStyle w:val="HTMLCode"/>
          <w:rFonts w:ascii="Consolas" w:hAnsi="Consolas"/>
          <w:color w:val="24292F"/>
          <w:sz w:val="18"/>
          <w:szCs w:val="18"/>
        </w:rPr>
        <w:t>&lt;</w:t>
      </w:r>
      <w:proofErr w:type="spellStart"/>
      <w:r w:rsidRPr="003E41E5">
        <w:rPr>
          <w:rStyle w:val="HTMLCode"/>
          <w:rFonts w:ascii="Consolas" w:hAnsi="Consolas"/>
          <w:color w:val="24292F"/>
          <w:sz w:val="18"/>
          <w:szCs w:val="18"/>
        </w:rPr>
        <w:t>fixr:response</w:t>
      </w:r>
      <w:proofErr w:type="spellEnd"/>
      <w:r w:rsidRPr="003E41E5">
        <w:rPr>
          <w:rStyle w:val="HTMLCode"/>
          <w:rFonts w:ascii="Consolas" w:hAnsi="Consolas"/>
          <w:color w:val="24292F"/>
          <w:sz w:val="18"/>
          <w:szCs w:val="18"/>
        </w:rPr>
        <w:t xml:space="preserve"> name="</w:t>
      </w:r>
      <w:proofErr w:type="spellStart"/>
      <w:r w:rsidRPr="003E41E5">
        <w:rPr>
          <w:rStyle w:val="HTMLCode"/>
          <w:rFonts w:ascii="Consolas" w:hAnsi="Consolas"/>
          <w:color w:val="24292F"/>
          <w:sz w:val="18"/>
          <w:szCs w:val="18"/>
        </w:rPr>
        <w:t>orderAck</w:t>
      </w:r>
      <w:proofErr w:type="spellEnd"/>
      <w:r w:rsidRPr="003E41E5">
        <w:rPr>
          <w:rStyle w:val="HTMLCode"/>
          <w:rFonts w:ascii="Consolas" w:hAnsi="Consolas"/>
          <w:color w:val="24292F"/>
          <w:sz w:val="18"/>
          <w:szCs w:val="18"/>
        </w:rPr>
        <w:t>"&gt;</w:t>
      </w:r>
    </w:p>
    <w:p w14:paraId="4953B883" w14:textId="77777777" w:rsidR="00F21DE2" w:rsidRDefault="003E41E5" w:rsidP="003E41E5">
      <w:pPr>
        <w:pStyle w:val="BodyText"/>
        <w:spacing w:after="0"/>
        <w:rPr>
          <w:rStyle w:val="HTMLCode"/>
          <w:rFonts w:ascii="Consolas" w:hAnsi="Consolas"/>
          <w:color w:val="24292F"/>
          <w:sz w:val="18"/>
          <w:szCs w:val="18"/>
        </w:rPr>
      </w:pPr>
      <w:r w:rsidRPr="003E41E5">
        <w:rPr>
          <w:rStyle w:val="HTMLCode"/>
          <w:rFonts w:ascii="Consolas" w:hAnsi="Consolas"/>
          <w:color w:val="24292F"/>
          <w:sz w:val="18"/>
          <w:szCs w:val="18"/>
        </w:rPr>
        <w:tab/>
        <w:t>&lt;</w:t>
      </w:r>
      <w:proofErr w:type="spellStart"/>
      <w:r w:rsidRPr="003E41E5">
        <w:rPr>
          <w:rStyle w:val="HTMLCode"/>
          <w:rFonts w:ascii="Consolas" w:hAnsi="Consolas"/>
          <w:color w:val="24292F"/>
          <w:sz w:val="18"/>
          <w:szCs w:val="18"/>
        </w:rPr>
        <w:t>fixr:messageRef</w:t>
      </w:r>
      <w:proofErr w:type="spellEnd"/>
      <w:r w:rsidRPr="003E41E5">
        <w:rPr>
          <w:rStyle w:val="HTMLCode"/>
          <w:rFonts w:ascii="Consolas" w:hAnsi="Consolas"/>
          <w:color w:val="24292F"/>
          <w:sz w:val="18"/>
          <w:szCs w:val="18"/>
        </w:rPr>
        <w:t xml:space="preserve">  id="9" name="ExecutionReport" </w:t>
      </w:r>
      <w:proofErr w:type="spellStart"/>
      <w:r w:rsidRPr="003E41E5">
        <w:rPr>
          <w:rStyle w:val="HTMLCode"/>
          <w:rFonts w:ascii="Consolas" w:hAnsi="Consolas"/>
          <w:color w:val="24292F"/>
          <w:sz w:val="18"/>
          <w:szCs w:val="18"/>
        </w:rPr>
        <w:t>msgType</w:t>
      </w:r>
      <w:proofErr w:type="spellEnd"/>
      <w:r w:rsidRPr="003E41E5">
        <w:rPr>
          <w:rStyle w:val="HTMLCode"/>
          <w:rFonts w:ascii="Consolas" w:hAnsi="Consolas"/>
          <w:color w:val="24292F"/>
          <w:sz w:val="18"/>
          <w:szCs w:val="18"/>
        </w:rPr>
        <w:t xml:space="preserve">="8" </w:t>
      </w:r>
    </w:p>
    <w:p w14:paraId="7BEDE18A" w14:textId="27D24953" w:rsidR="003E41E5" w:rsidRPr="003E41E5" w:rsidRDefault="003E41E5" w:rsidP="00F21DE2">
      <w:pPr>
        <w:pStyle w:val="BodyText"/>
        <w:spacing w:after="0"/>
        <w:ind w:left="720" w:firstLine="720"/>
        <w:rPr>
          <w:rStyle w:val="HTMLCode"/>
          <w:rFonts w:ascii="Consolas" w:hAnsi="Consolas"/>
          <w:color w:val="24292F"/>
          <w:sz w:val="18"/>
          <w:szCs w:val="18"/>
        </w:rPr>
      </w:pPr>
      <w:proofErr w:type="spellStart"/>
      <w:r w:rsidRPr="003E41E5">
        <w:rPr>
          <w:rStyle w:val="HTMLCode"/>
          <w:rFonts w:ascii="Consolas" w:hAnsi="Consolas"/>
          <w:color w:val="24292F"/>
          <w:sz w:val="18"/>
          <w:szCs w:val="18"/>
        </w:rPr>
        <w:t>implMaxOccurs</w:t>
      </w:r>
      <w:proofErr w:type="spellEnd"/>
      <w:r w:rsidRPr="003E41E5">
        <w:rPr>
          <w:rStyle w:val="HTMLCode"/>
          <w:rFonts w:ascii="Consolas" w:hAnsi="Consolas"/>
          <w:color w:val="24292F"/>
          <w:sz w:val="18"/>
          <w:szCs w:val="18"/>
        </w:rPr>
        <w:t xml:space="preserve">="1" </w:t>
      </w:r>
      <w:proofErr w:type="spellStart"/>
      <w:r w:rsidRPr="003E41E5">
        <w:rPr>
          <w:rStyle w:val="HTMLCode"/>
          <w:rFonts w:ascii="Consolas" w:hAnsi="Consolas"/>
          <w:color w:val="24292F"/>
          <w:sz w:val="18"/>
          <w:szCs w:val="18"/>
        </w:rPr>
        <w:t>implMinOccurs</w:t>
      </w:r>
      <w:proofErr w:type="spellEnd"/>
      <w:r w:rsidRPr="003E41E5">
        <w:rPr>
          <w:rStyle w:val="HTMLCode"/>
          <w:rFonts w:ascii="Consolas" w:hAnsi="Consolas"/>
          <w:color w:val="24292F"/>
          <w:sz w:val="18"/>
          <w:szCs w:val="18"/>
        </w:rPr>
        <w:t>="1"&gt;</w:t>
      </w:r>
    </w:p>
    <w:p w14:paraId="6FF2656A" w14:textId="77777777" w:rsidR="003E41E5" w:rsidRPr="003E41E5" w:rsidRDefault="003E41E5" w:rsidP="003E41E5">
      <w:pPr>
        <w:pStyle w:val="BodyText"/>
        <w:spacing w:after="0"/>
        <w:rPr>
          <w:rStyle w:val="HTMLCode"/>
          <w:rFonts w:ascii="Consolas" w:hAnsi="Consolas"/>
          <w:color w:val="24292F"/>
          <w:sz w:val="18"/>
          <w:szCs w:val="18"/>
        </w:rPr>
      </w:pPr>
      <w:r w:rsidRPr="003E41E5">
        <w:rPr>
          <w:rStyle w:val="HTMLCode"/>
          <w:rFonts w:ascii="Consolas" w:hAnsi="Consolas"/>
          <w:color w:val="24292F"/>
          <w:sz w:val="18"/>
          <w:szCs w:val="18"/>
        </w:rPr>
        <w:tab/>
      </w:r>
      <w:r w:rsidRPr="003E41E5">
        <w:rPr>
          <w:rStyle w:val="HTMLCode"/>
          <w:rFonts w:ascii="Consolas" w:hAnsi="Consolas"/>
          <w:color w:val="24292F"/>
          <w:sz w:val="18"/>
          <w:szCs w:val="18"/>
        </w:rPr>
        <w:tab/>
        <w:t>&lt;</w:t>
      </w:r>
      <w:proofErr w:type="spellStart"/>
      <w:r w:rsidRPr="003E41E5">
        <w:rPr>
          <w:rStyle w:val="HTMLCode"/>
          <w:rFonts w:ascii="Consolas" w:hAnsi="Consolas"/>
          <w:color w:val="24292F"/>
          <w:sz w:val="18"/>
          <w:szCs w:val="18"/>
        </w:rPr>
        <w:t>fixr:identifiers</w:t>
      </w:r>
      <w:proofErr w:type="spellEnd"/>
      <w:r w:rsidRPr="003E41E5">
        <w:rPr>
          <w:rStyle w:val="HTMLCode"/>
          <w:rFonts w:ascii="Consolas" w:hAnsi="Consolas"/>
          <w:color w:val="24292F"/>
          <w:sz w:val="18"/>
          <w:szCs w:val="18"/>
        </w:rPr>
        <w:t>&gt;</w:t>
      </w:r>
    </w:p>
    <w:p w14:paraId="41297E22" w14:textId="77777777" w:rsidR="003E41E5" w:rsidRPr="003E41E5" w:rsidRDefault="003E41E5" w:rsidP="003E41E5">
      <w:pPr>
        <w:pStyle w:val="BodyText"/>
        <w:spacing w:after="0"/>
        <w:rPr>
          <w:rStyle w:val="HTMLCode"/>
          <w:rFonts w:ascii="Consolas" w:hAnsi="Consolas"/>
          <w:color w:val="24292F"/>
          <w:sz w:val="18"/>
          <w:szCs w:val="18"/>
        </w:rPr>
      </w:pPr>
      <w:r w:rsidRPr="003E41E5">
        <w:rPr>
          <w:rStyle w:val="HTMLCode"/>
          <w:rFonts w:ascii="Consolas" w:hAnsi="Consolas"/>
          <w:color w:val="24292F"/>
          <w:sz w:val="18"/>
          <w:szCs w:val="18"/>
        </w:rPr>
        <w:tab/>
      </w:r>
      <w:r w:rsidRPr="003E41E5">
        <w:rPr>
          <w:rStyle w:val="HTMLCode"/>
          <w:rFonts w:ascii="Consolas" w:hAnsi="Consolas"/>
          <w:color w:val="24292F"/>
          <w:sz w:val="18"/>
          <w:szCs w:val="18"/>
        </w:rPr>
        <w:tab/>
      </w:r>
      <w:r w:rsidRPr="003E41E5">
        <w:rPr>
          <w:rStyle w:val="HTMLCode"/>
          <w:rFonts w:ascii="Consolas" w:hAnsi="Consolas"/>
          <w:color w:val="24292F"/>
          <w:sz w:val="18"/>
          <w:szCs w:val="18"/>
        </w:rPr>
        <w:tab/>
        <w:t>&lt;</w:t>
      </w:r>
      <w:proofErr w:type="spellStart"/>
      <w:r w:rsidRPr="003E41E5">
        <w:rPr>
          <w:rStyle w:val="HTMLCode"/>
          <w:rFonts w:ascii="Consolas" w:hAnsi="Consolas"/>
          <w:color w:val="24292F"/>
          <w:sz w:val="18"/>
          <w:szCs w:val="18"/>
        </w:rPr>
        <w:t>fixr:correlate</w:t>
      </w:r>
      <w:proofErr w:type="spellEnd"/>
      <w:r w:rsidRPr="003E41E5">
        <w:rPr>
          <w:rStyle w:val="HTMLCode"/>
          <w:rFonts w:ascii="Consolas" w:hAnsi="Consolas"/>
          <w:color w:val="24292F"/>
          <w:sz w:val="18"/>
          <w:szCs w:val="18"/>
        </w:rPr>
        <w:t xml:space="preserve"> id="11" </w:t>
      </w:r>
      <w:r w:rsidRPr="00F21DE2">
        <w:rPr>
          <w:rStyle w:val="HTMLCode"/>
          <w:rFonts w:ascii="Consolas" w:hAnsi="Consolas"/>
          <w:color w:val="FF0000"/>
          <w:sz w:val="18"/>
          <w:szCs w:val="18"/>
        </w:rPr>
        <w:t>name="</w:t>
      </w:r>
      <w:proofErr w:type="spellStart"/>
      <w:r w:rsidRPr="00F21DE2">
        <w:rPr>
          <w:rStyle w:val="HTMLCode"/>
          <w:rFonts w:ascii="Consolas" w:hAnsi="Consolas"/>
          <w:color w:val="FF0000"/>
          <w:sz w:val="18"/>
          <w:szCs w:val="18"/>
        </w:rPr>
        <w:t>ClOrdID</w:t>
      </w:r>
      <w:proofErr w:type="spellEnd"/>
      <w:r w:rsidRPr="00F21DE2">
        <w:rPr>
          <w:rStyle w:val="HTMLCode"/>
          <w:rFonts w:ascii="Consolas" w:hAnsi="Consolas"/>
          <w:color w:val="FF0000"/>
          <w:sz w:val="18"/>
          <w:szCs w:val="18"/>
        </w:rPr>
        <w:t>"</w:t>
      </w:r>
      <w:r w:rsidRPr="003E41E5">
        <w:rPr>
          <w:rStyle w:val="HTMLCode"/>
          <w:rFonts w:ascii="Consolas" w:hAnsi="Consolas"/>
          <w:color w:val="24292F"/>
          <w:sz w:val="18"/>
          <w:szCs w:val="18"/>
        </w:rPr>
        <w:t>/&gt;</w:t>
      </w:r>
    </w:p>
    <w:p w14:paraId="6FD8A41B" w14:textId="77777777" w:rsidR="003E41E5" w:rsidRPr="003E41E5" w:rsidRDefault="003E41E5" w:rsidP="003E41E5">
      <w:pPr>
        <w:pStyle w:val="BodyText"/>
        <w:spacing w:after="0"/>
        <w:rPr>
          <w:rStyle w:val="HTMLCode"/>
          <w:rFonts w:ascii="Consolas" w:hAnsi="Consolas"/>
          <w:color w:val="24292F"/>
          <w:sz w:val="18"/>
          <w:szCs w:val="18"/>
        </w:rPr>
      </w:pPr>
      <w:r w:rsidRPr="003E41E5">
        <w:rPr>
          <w:rStyle w:val="HTMLCode"/>
          <w:rFonts w:ascii="Consolas" w:hAnsi="Consolas"/>
          <w:color w:val="24292F"/>
          <w:sz w:val="18"/>
          <w:szCs w:val="18"/>
        </w:rPr>
        <w:tab/>
      </w:r>
      <w:r w:rsidRPr="003E41E5">
        <w:rPr>
          <w:rStyle w:val="HTMLCode"/>
          <w:rFonts w:ascii="Consolas" w:hAnsi="Consolas"/>
          <w:color w:val="24292F"/>
          <w:sz w:val="18"/>
          <w:szCs w:val="18"/>
        </w:rPr>
        <w:tab/>
      </w:r>
      <w:r w:rsidRPr="003E41E5">
        <w:rPr>
          <w:rStyle w:val="HTMLCode"/>
          <w:rFonts w:ascii="Consolas" w:hAnsi="Consolas"/>
          <w:color w:val="24292F"/>
          <w:sz w:val="18"/>
          <w:szCs w:val="18"/>
        </w:rPr>
        <w:tab/>
        <w:t>&lt;</w:t>
      </w:r>
      <w:proofErr w:type="spellStart"/>
      <w:r w:rsidRPr="003E41E5">
        <w:rPr>
          <w:rStyle w:val="HTMLCode"/>
          <w:rFonts w:ascii="Consolas" w:hAnsi="Consolas"/>
          <w:color w:val="24292F"/>
          <w:sz w:val="18"/>
          <w:szCs w:val="18"/>
        </w:rPr>
        <w:t>fixr:correlate</w:t>
      </w:r>
      <w:proofErr w:type="spellEnd"/>
      <w:r w:rsidRPr="003E41E5">
        <w:rPr>
          <w:rStyle w:val="HTMLCode"/>
          <w:rFonts w:ascii="Consolas" w:hAnsi="Consolas"/>
          <w:color w:val="24292F"/>
          <w:sz w:val="18"/>
          <w:szCs w:val="18"/>
        </w:rPr>
        <w:t xml:space="preserve"> id="2422" </w:t>
      </w:r>
      <w:r w:rsidRPr="00F21DE2">
        <w:rPr>
          <w:rStyle w:val="HTMLCode"/>
          <w:rFonts w:ascii="Consolas" w:hAnsi="Consolas"/>
          <w:color w:val="FF0000"/>
          <w:sz w:val="18"/>
          <w:szCs w:val="18"/>
        </w:rPr>
        <w:t>name="</w:t>
      </w:r>
      <w:proofErr w:type="spellStart"/>
      <w:r w:rsidRPr="00F21DE2">
        <w:rPr>
          <w:rStyle w:val="HTMLCode"/>
          <w:rFonts w:ascii="Consolas" w:hAnsi="Consolas"/>
          <w:color w:val="FF0000"/>
          <w:sz w:val="18"/>
          <w:szCs w:val="18"/>
        </w:rPr>
        <w:t>OrderRequestID</w:t>
      </w:r>
      <w:proofErr w:type="spellEnd"/>
      <w:r w:rsidRPr="00F21DE2">
        <w:rPr>
          <w:rStyle w:val="HTMLCode"/>
          <w:rFonts w:ascii="Consolas" w:hAnsi="Consolas"/>
          <w:color w:val="FF0000"/>
          <w:sz w:val="18"/>
          <w:szCs w:val="18"/>
        </w:rPr>
        <w:t>"</w:t>
      </w:r>
      <w:r w:rsidRPr="003E41E5">
        <w:rPr>
          <w:rStyle w:val="HTMLCode"/>
          <w:rFonts w:ascii="Consolas" w:hAnsi="Consolas"/>
          <w:color w:val="24292F"/>
          <w:sz w:val="18"/>
          <w:szCs w:val="18"/>
        </w:rPr>
        <w:t>/&gt;</w:t>
      </w:r>
    </w:p>
    <w:p w14:paraId="651CA421" w14:textId="77777777" w:rsidR="003E41E5" w:rsidRPr="003E41E5" w:rsidRDefault="003E41E5" w:rsidP="003E41E5">
      <w:pPr>
        <w:pStyle w:val="BodyText"/>
        <w:spacing w:after="0"/>
        <w:rPr>
          <w:rStyle w:val="HTMLCode"/>
          <w:rFonts w:ascii="Consolas" w:hAnsi="Consolas"/>
          <w:color w:val="24292F"/>
          <w:sz w:val="18"/>
          <w:szCs w:val="18"/>
        </w:rPr>
      </w:pPr>
      <w:r w:rsidRPr="003E41E5">
        <w:rPr>
          <w:rStyle w:val="HTMLCode"/>
          <w:rFonts w:ascii="Consolas" w:hAnsi="Consolas"/>
          <w:color w:val="24292F"/>
          <w:sz w:val="18"/>
          <w:szCs w:val="18"/>
        </w:rPr>
        <w:tab/>
      </w:r>
      <w:r w:rsidRPr="003E41E5">
        <w:rPr>
          <w:rStyle w:val="HTMLCode"/>
          <w:rFonts w:ascii="Consolas" w:hAnsi="Consolas"/>
          <w:color w:val="24292F"/>
          <w:sz w:val="18"/>
          <w:szCs w:val="18"/>
        </w:rPr>
        <w:tab/>
      </w:r>
      <w:r w:rsidRPr="003E41E5">
        <w:rPr>
          <w:rStyle w:val="HTMLCode"/>
          <w:rFonts w:ascii="Consolas" w:hAnsi="Consolas"/>
          <w:color w:val="24292F"/>
          <w:sz w:val="18"/>
          <w:szCs w:val="18"/>
        </w:rPr>
        <w:tab/>
        <w:t>&lt;</w:t>
      </w:r>
      <w:proofErr w:type="spellStart"/>
      <w:r w:rsidRPr="003E41E5">
        <w:rPr>
          <w:rStyle w:val="HTMLCode"/>
          <w:rFonts w:ascii="Consolas" w:hAnsi="Consolas"/>
          <w:color w:val="24292F"/>
          <w:sz w:val="18"/>
          <w:szCs w:val="18"/>
        </w:rPr>
        <w:t>fixr:assign</w:t>
      </w:r>
      <w:proofErr w:type="spellEnd"/>
      <w:r w:rsidRPr="003E41E5">
        <w:rPr>
          <w:rStyle w:val="HTMLCode"/>
          <w:rFonts w:ascii="Consolas" w:hAnsi="Consolas"/>
          <w:color w:val="24292F"/>
          <w:sz w:val="18"/>
          <w:szCs w:val="18"/>
        </w:rPr>
        <w:t xml:space="preserve"> id="37" </w:t>
      </w:r>
      <w:r w:rsidRPr="00F21DE2">
        <w:rPr>
          <w:rStyle w:val="HTMLCode"/>
          <w:rFonts w:ascii="Consolas" w:hAnsi="Consolas"/>
          <w:color w:val="FF0000"/>
          <w:sz w:val="18"/>
          <w:szCs w:val="18"/>
        </w:rPr>
        <w:t>name="</w:t>
      </w:r>
      <w:proofErr w:type="spellStart"/>
      <w:r w:rsidRPr="00F21DE2">
        <w:rPr>
          <w:rStyle w:val="HTMLCode"/>
          <w:rFonts w:ascii="Consolas" w:hAnsi="Consolas"/>
          <w:color w:val="FF0000"/>
          <w:sz w:val="18"/>
          <w:szCs w:val="18"/>
        </w:rPr>
        <w:t>OrderID</w:t>
      </w:r>
      <w:proofErr w:type="spellEnd"/>
      <w:r w:rsidRPr="00F21DE2">
        <w:rPr>
          <w:rStyle w:val="HTMLCode"/>
          <w:rFonts w:ascii="Consolas" w:hAnsi="Consolas"/>
          <w:color w:val="FF0000"/>
          <w:sz w:val="18"/>
          <w:szCs w:val="18"/>
        </w:rPr>
        <w:t>"</w:t>
      </w:r>
      <w:r w:rsidRPr="003E41E5">
        <w:rPr>
          <w:rStyle w:val="HTMLCode"/>
          <w:rFonts w:ascii="Consolas" w:hAnsi="Consolas"/>
          <w:color w:val="24292F"/>
          <w:sz w:val="18"/>
          <w:szCs w:val="18"/>
        </w:rPr>
        <w:t>/&gt;</w:t>
      </w:r>
    </w:p>
    <w:p w14:paraId="16D17DA7" w14:textId="77777777" w:rsidR="003E41E5" w:rsidRPr="003E41E5" w:rsidRDefault="003E41E5" w:rsidP="003E41E5">
      <w:pPr>
        <w:pStyle w:val="BodyText"/>
        <w:spacing w:after="0"/>
        <w:rPr>
          <w:rStyle w:val="HTMLCode"/>
          <w:rFonts w:ascii="Consolas" w:hAnsi="Consolas"/>
          <w:color w:val="24292F"/>
          <w:sz w:val="18"/>
          <w:szCs w:val="18"/>
        </w:rPr>
      </w:pPr>
      <w:r w:rsidRPr="003E41E5">
        <w:rPr>
          <w:rStyle w:val="HTMLCode"/>
          <w:rFonts w:ascii="Consolas" w:hAnsi="Consolas"/>
          <w:color w:val="24292F"/>
          <w:sz w:val="18"/>
          <w:szCs w:val="18"/>
        </w:rPr>
        <w:tab/>
      </w:r>
      <w:r w:rsidRPr="003E41E5">
        <w:rPr>
          <w:rStyle w:val="HTMLCode"/>
          <w:rFonts w:ascii="Consolas" w:hAnsi="Consolas"/>
          <w:color w:val="24292F"/>
          <w:sz w:val="18"/>
          <w:szCs w:val="18"/>
        </w:rPr>
        <w:tab/>
        <w:t>&lt;/</w:t>
      </w:r>
      <w:proofErr w:type="spellStart"/>
      <w:r w:rsidRPr="003E41E5">
        <w:rPr>
          <w:rStyle w:val="HTMLCode"/>
          <w:rFonts w:ascii="Consolas" w:hAnsi="Consolas"/>
          <w:color w:val="24292F"/>
          <w:sz w:val="18"/>
          <w:szCs w:val="18"/>
        </w:rPr>
        <w:t>fixr:identifiers</w:t>
      </w:r>
      <w:proofErr w:type="spellEnd"/>
      <w:r w:rsidRPr="003E41E5">
        <w:rPr>
          <w:rStyle w:val="HTMLCode"/>
          <w:rFonts w:ascii="Consolas" w:hAnsi="Consolas"/>
          <w:color w:val="24292F"/>
          <w:sz w:val="18"/>
          <w:szCs w:val="18"/>
        </w:rPr>
        <w:t>&gt;</w:t>
      </w:r>
    </w:p>
    <w:p w14:paraId="7DCE2636" w14:textId="77777777" w:rsidR="003E41E5" w:rsidRPr="003E41E5" w:rsidRDefault="003E41E5" w:rsidP="003E41E5">
      <w:pPr>
        <w:pStyle w:val="BodyText"/>
        <w:spacing w:after="0"/>
        <w:rPr>
          <w:rStyle w:val="HTMLCode"/>
          <w:rFonts w:ascii="Consolas" w:hAnsi="Consolas"/>
          <w:color w:val="24292F"/>
          <w:sz w:val="18"/>
          <w:szCs w:val="18"/>
        </w:rPr>
      </w:pPr>
      <w:r w:rsidRPr="003E41E5">
        <w:rPr>
          <w:rStyle w:val="HTMLCode"/>
          <w:rFonts w:ascii="Consolas" w:hAnsi="Consolas"/>
          <w:color w:val="24292F"/>
          <w:sz w:val="18"/>
          <w:szCs w:val="18"/>
        </w:rPr>
        <w:tab/>
        <w:t>&lt;/</w:t>
      </w:r>
      <w:proofErr w:type="spellStart"/>
      <w:r w:rsidRPr="003E41E5">
        <w:rPr>
          <w:rStyle w:val="HTMLCode"/>
          <w:rFonts w:ascii="Consolas" w:hAnsi="Consolas"/>
          <w:color w:val="24292F"/>
          <w:sz w:val="18"/>
          <w:szCs w:val="18"/>
        </w:rPr>
        <w:t>fixr:messageRef</w:t>
      </w:r>
      <w:proofErr w:type="spellEnd"/>
      <w:r w:rsidRPr="003E41E5">
        <w:rPr>
          <w:rStyle w:val="HTMLCode"/>
          <w:rFonts w:ascii="Consolas" w:hAnsi="Consolas"/>
          <w:color w:val="24292F"/>
          <w:sz w:val="18"/>
          <w:szCs w:val="18"/>
        </w:rPr>
        <w:t>&gt;</w:t>
      </w:r>
    </w:p>
    <w:p w14:paraId="1947802C" w14:textId="689CEECF" w:rsidR="003E41E5" w:rsidRPr="003E41E5" w:rsidRDefault="003E41E5" w:rsidP="003E41E5">
      <w:pPr>
        <w:pStyle w:val="BodyText"/>
        <w:spacing w:after="0"/>
        <w:rPr>
          <w:rStyle w:val="HTMLCode"/>
          <w:rFonts w:ascii="Consolas" w:hAnsi="Consolas"/>
          <w:color w:val="24292F"/>
          <w:sz w:val="18"/>
          <w:szCs w:val="18"/>
        </w:rPr>
      </w:pPr>
      <w:r w:rsidRPr="003E41E5">
        <w:rPr>
          <w:rStyle w:val="HTMLCode"/>
          <w:rFonts w:ascii="Consolas" w:hAnsi="Consolas"/>
          <w:color w:val="24292F"/>
          <w:sz w:val="18"/>
          <w:szCs w:val="18"/>
        </w:rPr>
        <w:t>&lt;/</w:t>
      </w:r>
      <w:proofErr w:type="spellStart"/>
      <w:r w:rsidRPr="003E41E5">
        <w:rPr>
          <w:rStyle w:val="HTMLCode"/>
          <w:rFonts w:ascii="Consolas" w:hAnsi="Consolas"/>
          <w:color w:val="24292F"/>
          <w:sz w:val="18"/>
          <w:szCs w:val="18"/>
        </w:rPr>
        <w:t>fixr:response</w:t>
      </w:r>
      <w:proofErr w:type="spellEnd"/>
      <w:r w:rsidRPr="003E41E5">
        <w:rPr>
          <w:rStyle w:val="HTMLCode"/>
          <w:rFonts w:ascii="Consolas" w:hAnsi="Consolas"/>
          <w:color w:val="24292F"/>
          <w:sz w:val="18"/>
          <w:szCs w:val="18"/>
        </w:rPr>
        <w:t>&gt;</w:t>
      </w:r>
    </w:p>
    <w:p w14:paraId="3B1FE421" w14:textId="19B356BB" w:rsidR="00FC261B" w:rsidRDefault="00EB7836" w:rsidP="008C7008">
      <w:pPr>
        <w:pStyle w:val="Heading3"/>
      </w:pPr>
      <w:bookmarkStart w:id="28" w:name="_Toc182254440"/>
      <w:r>
        <w:t xml:space="preserve">Remove </w:t>
      </w:r>
      <w:r w:rsidR="00661CE5">
        <w:t xml:space="preserve">attribute </w:t>
      </w:r>
      <w:proofErr w:type="spellStart"/>
      <w:r w:rsidR="00661CE5">
        <w:t>applVerID</w:t>
      </w:r>
      <w:proofErr w:type="spellEnd"/>
      <w:r w:rsidR="00661CE5">
        <w:t xml:space="preserve"> </w:t>
      </w:r>
      <w:r w:rsidR="00042A63">
        <w:t>(A-#</w:t>
      </w:r>
      <w:r w:rsidR="00FC261B">
        <w:t>186)</w:t>
      </w:r>
      <w:bookmarkEnd w:id="28"/>
    </w:p>
    <w:p w14:paraId="3FE4C5BE" w14:textId="6EECD015" w:rsidR="00FC261B" w:rsidRDefault="00663898" w:rsidP="00663898">
      <w:pPr>
        <w:pStyle w:val="BodyText"/>
        <w:spacing w:after="0"/>
      </w:pPr>
      <w:r w:rsidRPr="00663898">
        <w:t>Orchestra has a number of attributes for the &lt;repository&gt; element. One of them (</w:t>
      </w:r>
      <w:proofErr w:type="spellStart"/>
      <w:r w:rsidRPr="00663898">
        <w:rPr>
          <w:rStyle w:val="HTMLCode"/>
          <w:rFonts w:ascii="Consolas" w:hAnsi="Consolas"/>
          <w:color w:val="24292F"/>
          <w:sz w:val="18"/>
          <w:szCs w:val="18"/>
        </w:rPr>
        <w:t>applVerId</w:t>
      </w:r>
      <w:proofErr w:type="spellEnd"/>
      <w:r w:rsidRPr="00663898">
        <w:t>) is for the </w:t>
      </w:r>
      <w:r w:rsidRPr="00663898">
        <w:rPr>
          <w:i/>
          <w:iCs/>
        </w:rPr>
        <w:t>application</w:t>
      </w:r>
      <w:r w:rsidRPr="00663898">
        <w:t> version (not to be confused with the </w:t>
      </w:r>
      <w:r w:rsidRPr="00663898">
        <w:rPr>
          <w:i/>
          <w:iCs/>
        </w:rPr>
        <w:t>repository</w:t>
      </w:r>
      <w:r w:rsidRPr="00663898">
        <w:t> version attribute </w:t>
      </w:r>
      <w:r w:rsidRPr="00A713CD">
        <w:rPr>
          <w:rStyle w:val="HTMLCode"/>
          <w:rFonts w:ascii="Consolas" w:hAnsi="Consolas"/>
          <w:color w:val="24292F"/>
          <w:sz w:val="18"/>
          <w:szCs w:val="18"/>
        </w:rPr>
        <w:t>version</w:t>
      </w:r>
      <w:r w:rsidRPr="00663898">
        <w:t>).</w:t>
      </w:r>
      <w:r w:rsidR="00A713CD">
        <w:t xml:space="preserve"> This corresponds to the FIX field </w:t>
      </w:r>
      <w:proofErr w:type="spellStart"/>
      <w:r w:rsidR="00A713CD">
        <w:t>ApplVerID</w:t>
      </w:r>
      <w:proofErr w:type="spellEnd"/>
      <w:r w:rsidR="00A713CD">
        <w:t>(1128)</w:t>
      </w:r>
      <w:r w:rsidR="002B2A98">
        <w:t xml:space="preserve">, </w:t>
      </w:r>
      <w:r w:rsidR="00690BA4">
        <w:t>which</w:t>
      </w:r>
      <w:r w:rsidR="002B2A98">
        <w:t xml:space="preserve"> is specific to FIX</w:t>
      </w:r>
      <w:r w:rsidR="00690BA4">
        <w:t xml:space="preserve"> </w:t>
      </w:r>
      <w:r w:rsidR="00B350AE">
        <w:t>versions</w:t>
      </w:r>
      <w:r w:rsidR="00A713CD">
        <w:t>.</w:t>
      </w:r>
      <w:r w:rsidR="00F256EA">
        <w:t xml:space="preserve"> It is proposed to remove this attribute.</w:t>
      </w:r>
      <w:r w:rsidR="00443F72">
        <w:t xml:space="preserve"> An alternative is to use a DC term</w:t>
      </w:r>
      <w:r w:rsidR="00C30034">
        <w:t xml:space="preserve">, e.g. </w:t>
      </w:r>
      <w:proofErr w:type="spellStart"/>
      <w:r w:rsidR="00C30034" w:rsidRPr="00C30034">
        <w:rPr>
          <w:i/>
          <w:iCs/>
        </w:rPr>
        <w:t>hasVersion</w:t>
      </w:r>
      <w:proofErr w:type="spellEnd"/>
      <w:r w:rsidR="00443F72">
        <w:t xml:space="preserve"> to reference</w:t>
      </w:r>
      <w:r w:rsidR="00FC282A">
        <w:t xml:space="preserve"> the application using the given Orchestra schema.</w:t>
      </w:r>
    </w:p>
    <w:p w14:paraId="0A247AE3" w14:textId="77777777" w:rsidR="00663898" w:rsidRPr="00FC261B" w:rsidRDefault="00663898" w:rsidP="00FC261B"/>
    <w:p w14:paraId="39D6056F" w14:textId="18A02185" w:rsidR="008C7008" w:rsidRDefault="001253A4" w:rsidP="008C7008">
      <w:pPr>
        <w:pStyle w:val="Heading3"/>
      </w:pPr>
      <w:bookmarkStart w:id="29" w:name="_Toc182254441"/>
      <w:r>
        <w:t>Remove unused attribute group</w:t>
      </w:r>
      <w:r w:rsidR="00CD6F26">
        <w:t xml:space="preserve"> for messages (A-#</w:t>
      </w:r>
      <w:r w:rsidR="00F23490">
        <w:t>189</w:t>
      </w:r>
      <w:r w:rsidR="00CD6F26">
        <w:t>)</w:t>
      </w:r>
      <w:bookmarkEnd w:id="29"/>
    </w:p>
    <w:p w14:paraId="44035649" w14:textId="15BFD8AE" w:rsidR="00CB5CC8" w:rsidRDefault="00F23490" w:rsidP="00F23490">
      <w:pPr>
        <w:pStyle w:val="BodyText"/>
        <w:spacing w:after="0"/>
      </w:pPr>
      <w:r>
        <w:t xml:space="preserve">The attribute group </w:t>
      </w:r>
      <w:proofErr w:type="spellStart"/>
      <w:r w:rsidRPr="00F23490">
        <w:rPr>
          <w:rStyle w:val="HTMLCode"/>
          <w:rFonts w:ascii="Consolas" w:hAnsi="Consolas"/>
          <w:color w:val="24292F"/>
          <w:sz w:val="18"/>
          <w:szCs w:val="18"/>
        </w:rPr>
        <w:t>messageAttribGrp</w:t>
      </w:r>
      <w:proofErr w:type="spellEnd"/>
      <w:r>
        <w:t xml:space="preserve"> is defined </w:t>
      </w:r>
      <w:r w:rsidR="00601E7D">
        <w:t>in t</w:t>
      </w:r>
      <w:r w:rsidR="00601E7D" w:rsidRPr="00601E7D">
        <w:t>he schema file repositoryTypes.xsd</w:t>
      </w:r>
      <w:r w:rsidR="00601E7D">
        <w:t xml:space="preserve"> </w:t>
      </w:r>
      <w:r>
        <w:t>but not used anywhere.</w:t>
      </w:r>
    </w:p>
    <w:p w14:paraId="4D018F07" w14:textId="77777777" w:rsidR="00046DEE" w:rsidRDefault="00046DEE" w:rsidP="00F23490">
      <w:pPr>
        <w:pStyle w:val="BodyText"/>
        <w:spacing w:after="0"/>
      </w:pPr>
    </w:p>
    <w:p w14:paraId="6F24C404" w14:textId="77777777" w:rsidR="00046DEE" w:rsidRPr="00046DEE" w:rsidRDefault="00046DEE" w:rsidP="00046DEE">
      <w:pPr>
        <w:pStyle w:val="BodyText"/>
        <w:spacing w:after="0"/>
        <w:rPr>
          <w:rStyle w:val="HTMLCode"/>
          <w:rFonts w:ascii="Consolas" w:hAnsi="Consolas"/>
          <w:color w:val="24292F"/>
          <w:sz w:val="18"/>
          <w:szCs w:val="18"/>
        </w:rPr>
      </w:pPr>
      <w:r w:rsidRPr="00046DEE">
        <w:rPr>
          <w:rStyle w:val="HTMLCode"/>
          <w:rFonts w:ascii="Consolas" w:hAnsi="Consolas"/>
          <w:color w:val="24292F"/>
          <w:sz w:val="18"/>
          <w:szCs w:val="18"/>
        </w:rPr>
        <w:t>&lt;xs:attributeGroup name="messageAttribGrp"&gt;</w:t>
      </w:r>
    </w:p>
    <w:p w14:paraId="7080C7CF" w14:textId="7081519B" w:rsidR="00046DEE" w:rsidRPr="00046DEE" w:rsidRDefault="00046DEE" w:rsidP="00046DEE">
      <w:pPr>
        <w:pStyle w:val="BodyText"/>
        <w:spacing w:after="0"/>
        <w:rPr>
          <w:rStyle w:val="HTMLCode"/>
          <w:rFonts w:ascii="Consolas" w:hAnsi="Consolas"/>
          <w:color w:val="24292F"/>
          <w:sz w:val="18"/>
          <w:szCs w:val="18"/>
        </w:rPr>
      </w:pPr>
      <w:r w:rsidRPr="00046DEE">
        <w:rPr>
          <w:rStyle w:val="HTMLCode"/>
          <w:rFonts w:ascii="Consolas" w:hAnsi="Consolas"/>
          <w:color w:val="24292F"/>
          <w:sz w:val="18"/>
          <w:szCs w:val="18"/>
        </w:rPr>
        <w:tab/>
        <w:t>&lt;</w:t>
      </w:r>
      <w:proofErr w:type="spellStart"/>
      <w:r w:rsidRPr="00046DEE">
        <w:rPr>
          <w:rStyle w:val="HTMLCode"/>
          <w:rFonts w:ascii="Consolas" w:hAnsi="Consolas"/>
          <w:color w:val="24292F"/>
          <w:sz w:val="18"/>
          <w:szCs w:val="18"/>
        </w:rPr>
        <w:t>xs:attribute</w:t>
      </w:r>
      <w:proofErr w:type="spellEnd"/>
      <w:r w:rsidRPr="00046DEE">
        <w:rPr>
          <w:rStyle w:val="HTMLCode"/>
          <w:rFonts w:ascii="Consolas" w:hAnsi="Consolas"/>
          <w:color w:val="24292F"/>
          <w:sz w:val="18"/>
          <w:szCs w:val="18"/>
        </w:rPr>
        <w:t xml:space="preserve"> name="</w:t>
      </w:r>
      <w:proofErr w:type="spellStart"/>
      <w:r w:rsidRPr="00046DEE">
        <w:rPr>
          <w:rStyle w:val="HTMLCode"/>
          <w:rFonts w:ascii="Consolas" w:hAnsi="Consolas"/>
          <w:color w:val="24292F"/>
          <w:sz w:val="18"/>
          <w:szCs w:val="18"/>
        </w:rPr>
        <w:t>msgType</w:t>
      </w:r>
      <w:proofErr w:type="spellEnd"/>
      <w:r w:rsidRPr="00046DEE">
        <w:rPr>
          <w:rStyle w:val="HTMLCode"/>
          <w:rFonts w:ascii="Consolas" w:hAnsi="Consolas"/>
          <w:color w:val="24292F"/>
          <w:sz w:val="18"/>
          <w:szCs w:val="18"/>
        </w:rPr>
        <w:t>" type="</w:t>
      </w:r>
      <w:proofErr w:type="spellStart"/>
      <w:r w:rsidRPr="00046DEE">
        <w:rPr>
          <w:rStyle w:val="HTMLCode"/>
          <w:rFonts w:ascii="Consolas" w:hAnsi="Consolas"/>
          <w:color w:val="24292F"/>
          <w:sz w:val="18"/>
          <w:szCs w:val="18"/>
        </w:rPr>
        <w:t>fixr:MsgType_t</w:t>
      </w:r>
      <w:proofErr w:type="spellEnd"/>
      <w:r w:rsidRPr="00046DEE">
        <w:rPr>
          <w:rStyle w:val="HTMLCode"/>
          <w:rFonts w:ascii="Consolas" w:hAnsi="Consolas"/>
          <w:color w:val="24292F"/>
          <w:sz w:val="18"/>
          <w:szCs w:val="18"/>
        </w:rPr>
        <w:t>"/&gt;</w:t>
      </w:r>
    </w:p>
    <w:p w14:paraId="177E41DE" w14:textId="2C249947" w:rsidR="00046DEE" w:rsidRPr="00046DEE" w:rsidRDefault="00046DEE" w:rsidP="00046DEE">
      <w:pPr>
        <w:pStyle w:val="BodyText"/>
        <w:spacing w:after="0"/>
        <w:rPr>
          <w:rStyle w:val="HTMLCode"/>
          <w:rFonts w:ascii="Consolas" w:hAnsi="Consolas"/>
          <w:color w:val="24292F"/>
          <w:sz w:val="18"/>
          <w:szCs w:val="18"/>
        </w:rPr>
      </w:pPr>
      <w:r w:rsidRPr="00046DEE">
        <w:rPr>
          <w:rStyle w:val="HTMLCode"/>
          <w:rFonts w:ascii="Consolas" w:hAnsi="Consolas"/>
          <w:color w:val="24292F"/>
          <w:sz w:val="18"/>
          <w:szCs w:val="18"/>
        </w:rPr>
        <w:tab/>
        <w:t>&lt;xs:attribute name="category" type="fixr:Name_t"/&gt;</w:t>
      </w:r>
    </w:p>
    <w:p w14:paraId="61B1AA41" w14:textId="1318F6E9" w:rsidR="00046DEE" w:rsidRPr="00046DEE" w:rsidRDefault="00046DEE" w:rsidP="00046DEE">
      <w:pPr>
        <w:pStyle w:val="BodyText"/>
        <w:spacing w:after="0"/>
        <w:rPr>
          <w:rStyle w:val="HTMLCode"/>
          <w:rFonts w:ascii="Consolas" w:hAnsi="Consolas"/>
          <w:color w:val="24292F"/>
          <w:sz w:val="18"/>
          <w:szCs w:val="18"/>
        </w:rPr>
      </w:pPr>
      <w:r w:rsidRPr="00046DEE">
        <w:rPr>
          <w:rStyle w:val="HTMLCode"/>
          <w:rFonts w:ascii="Consolas" w:hAnsi="Consolas"/>
          <w:color w:val="24292F"/>
          <w:sz w:val="18"/>
          <w:szCs w:val="18"/>
        </w:rPr>
        <w:tab/>
        <w:t>&lt;</w:t>
      </w:r>
      <w:proofErr w:type="spellStart"/>
      <w:r w:rsidRPr="00046DEE">
        <w:rPr>
          <w:rStyle w:val="HTMLCode"/>
          <w:rFonts w:ascii="Consolas" w:hAnsi="Consolas"/>
          <w:color w:val="24292F"/>
          <w:sz w:val="18"/>
          <w:szCs w:val="18"/>
        </w:rPr>
        <w:t>xs:attribute</w:t>
      </w:r>
      <w:proofErr w:type="spellEnd"/>
      <w:r w:rsidRPr="00046DEE">
        <w:rPr>
          <w:rStyle w:val="HTMLCode"/>
          <w:rFonts w:ascii="Consolas" w:hAnsi="Consolas"/>
          <w:color w:val="24292F"/>
          <w:sz w:val="18"/>
          <w:szCs w:val="18"/>
        </w:rPr>
        <w:t xml:space="preserve"> name="</w:t>
      </w:r>
      <w:proofErr w:type="spellStart"/>
      <w:r w:rsidRPr="00046DEE">
        <w:rPr>
          <w:rStyle w:val="HTMLCode"/>
          <w:rFonts w:ascii="Consolas" w:hAnsi="Consolas"/>
          <w:color w:val="24292F"/>
          <w:sz w:val="18"/>
          <w:szCs w:val="18"/>
        </w:rPr>
        <w:t>abbrName</w:t>
      </w:r>
      <w:proofErr w:type="spellEnd"/>
      <w:r w:rsidRPr="00046DEE">
        <w:rPr>
          <w:rStyle w:val="HTMLCode"/>
          <w:rFonts w:ascii="Consolas" w:hAnsi="Consolas"/>
          <w:color w:val="24292F"/>
          <w:sz w:val="18"/>
          <w:szCs w:val="18"/>
        </w:rPr>
        <w:t>" type="</w:t>
      </w:r>
      <w:proofErr w:type="spellStart"/>
      <w:r w:rsidRPr="00046DEE">
        <w:rPr>
          <w:rStyle w:val="HTMLCode"/>
          <w:rFonts w:ascii="Consolas" w:hAnsi="Consolas"/>
          <w:color w:val="24292F"/>
          <w:sz w:val="18"/>
          <w:szCs w:val="18"/>
        </w:rPr>
        <w:t>fixr:Name_t</w:t>
      </w:r>
      <w:proofErr w:type="spellEnd"/>
      <w:r w:rsidRPr="00046DEE">
        <w:rPr>
          <w:rStyle w:val="HTMLCode"/>
          <w:rFonts w:ascii="Consolas" w:hAnsi="Consolas"/>
          <w:color w:val="24292F"/>
          <w:sz w:val="18"/>
          <w:szCs w:val="18"/>
        </w:rPr>
        <w:t>"/&gt;</w:t>
      </w:r>
    </w:p>
    <w:p w14:paraId="77DD59D3" w14:textId="3FC51260" w:rsidR="00046DEE" w:rsidRPr="00046DEE" w:rsidRDefault="00046DEE" w:rsidP="00046DEE">
      <w:pPr>
        <w:pStyle w:val="BodyText"/>
        <w:spacing w:after="0"/>
        <w:rPr>
          <w:rStyle w:val="HTMLCode"/>
          <w:rFonts w:ascii="Consolas" w:hAnsi="Consolas"/>
          <w:color w:val="24292F"/>
          <w:sz w:val="18"/>
          <w:szCs w:val="18"/>
        </w:rPr>
      </w:pPr>
      <w:r w:rsidRPr="00046DEE">
        <w:rPr>
          <w:rStyle w:val="HTMLCode"/>
          <w:rFonts w:ascii="Consolas" w:hAnsi="Consolas"/>
          <w:color w:val="24292F"/>
          <w:sz w:val="18"/>
          <w:szCs w:val="18"/>
        </w:rPr>
        <w:lastRenderedPageBreak/>
        <w:tab/>
        <w:t>&lt;xs:attribute name="rendering" type="xs:string"&gt;</w:t>
      </w:r>
    </w:p>
    <w:p w14:paraId="01CBE82C" w14:textId="065EBC87" w:rsidR="00046DEE" w:rsidRPr="00046DEE" w:rsidRDefault="00046DEE" w:rsidP="00046DEE">
      <w:pPr>
        <w:pStyle w:val="BodyText"/>
        <w:spacing w:after="0"/>
        <w:rPr>
          <w:rStyle w:val="HTMLCode"/>
          <w:rFonts w:ascii="Consolas" w:hAnsi="Consolas"/>
          <w:color w:val="24292F"/>
          <w:sz w:val="18"/>
          <w:szCs w:val="18"/>
        </w:rPr>
      </w:pPr>
      <w:r w:rsidRPr="00046DEE">
        <w:rPr>
          <w:rStyle w:val="HTMLCode"/>
          <w:rFonts w:ascii="Consolas" w:hAnsi="Consolas"/>
          <w:color w:val="24292F"/>
          <w:sz w:val="18"/>
          <w:szCs w:val="18"/>
        </w:rPr>
        <w:tab/>
      </w:r>
      <w:r w:rsidRPr="00046DEE">
        <w:rPr>
          <w:rStyle w:val="HTMLCode"/>
          <w:rFonts w:ascii="Consolas" w:hAnsi="Consolas"/>
          <w:color w:val="24292F"/>
          <w:sz w:val="18"/>
          <w:szCs w:val="18"/>
        </w:rPr>
        <w:tab/>
        <w:t>&lt;xs:annotation&gt;</w:t>
      </w:r>
    </w:p>
    <w:p w14:paraId="06967E7C" w14:textId="6C965E8A" w:rsidR="00046DEE" w:rsidRPr="00046DEE" w:rsidRDefault="00046DEE" w:rsidP="0028773C">
      <w:pPr>
        <w:pStyle w:val="BodyText"/>
        <w:spacing w:after="0"/>
        <w:ind w:left="2160"/>
        <w:rPr>
          <w:rStyle w:val="HTMLCode"/>
          <w:rFonts w:ascii="Consolas" w:hAnsi="Consolas"/>
          <w:color w:val="24292F"/>
          <w:sz w:val="18"/>
          <w:szCs w:val="18"/>
        </w:rPr>
      </w:pPr>
      <w:r w:rsidRPr="00046DEE">
        <w:rPr>
          <w:rStyle w:val="HTMLCode"/>
          <w:rFonts w:ascii="Consolas" w:hAnsi="Consolas"/>
          <w:color w:val="24292F"/>
          <w:sz w:val="18"/>
          <w:szCs w:val="18"/>
        </w:rPr>
        <w:t>&lt;</w:t>
      </w:r>
      <w:proofErr w:type="spellStart"/>
      <w:r w:rsidRPr="00046DEE">
        <w:rPr>
          <w:rStyle w:val="HTMLCode"/>
          <w:rFonts w:ascii="Consolas" w:hAnsi="Consolas"/>
          <w:color w:val="24292F"/>
          <w:sz w:val="18"/>
          <w:szCs w:val="18"/>
        </w:rPr>
        <w:t>xs:documentation</w:t>
      </w:r>
      <w:proofErr w:type="spellEnd"/>
      <w:r w:rsidRPr="00046DEE">
        <w:rPr>
          <w:rStyle w:val="HTMLCode"/>
          <w:rFonts w:ascii="Consolas" w:hAnsi="Consolas"/>
          <w:color w:val="24292F"/>
          <w:sz w:val="18"/>
          <w:szCs w:val="18"/>
        </w:rPr>
        <w:t>&gt;A hint to processes about how to interpret the element. Not validated&lt;/xs:documentation&gt;</w:t>
      </w:r>
    </w:p>
    <w:p w14:paraId="567F0BC0" w14:textId="108A3B5B" w:rsidR="00046DEE" w:rsidRPr="00046DEE" w:rsidRDefault="00046DEE" w:rsidP="00046DEE">
      <w:pPr>
        <w:pStyle w:val="BodyText"/>
        <w:spacing w:after="0"/>
        <w:rPr>
          <w:rStyle w:val="HTMLCode"/>
          <w:rFonts w:ascii="Consolas" w:hAnsi="Consolas"/>
          <w:color w:val="24292F"/>
          <w:sz w:val="18"/>
          <w:szCs w:val="18"/>
        </w:rPr>
      </w:pPr>
      <w:r w:rsidRPr="00046DEE">
        <w:rPr>
          <w:rStyle w:val="HTMLCode"/>
          <w:rFonts w:ascii="Consolas" w:hAnsi="Consolas"/>
          <w:color w:val="24292F"/>
          <w:sz w:val="18"/>
          <w:szCs w:val="18"/>
        </w:rPr>
        <w:tab/>
      </w:r>
      <w:r w:rsidRPr="00046DEE">
        <w:rPr>
          <w:rStyle w:val="HTMLCode"/>
          <w:rFonts w:ascii="Consolas" w:hAnsi="Consolas"/>
          <w:color w:val="24292F"/>
          <w:sz w:val="18"/>
          <w:szCs w:val="18"/>
        </w:rPr>
        <w:tab/>
        <w:t>&lt;/</w:t>
      </w:r>
      <w:proofErr w:type="spellStart"/>
      <w:r w:rsidRPr="00046DEE">
        <w:rPr>
          <w:rStyle w:val="HTMLCode"/>
          <w:rFonts w:ascii="Consolas" w:hAnsi="Consolas"/>
          <w:color w:val="24292F"/>
          <w:sz w:val="18"/>
          <w:szCs w:val="18"/>
        </w:rPr>
        <w:t>xs:annotation</w:t>
      </w:r>
      <w:proofErr w:type="spellEnd"/>
      <w:r w:rsidRPr="00046DEE">
        <w:rPr>
          <w:rStyle w:val="HTMLCode"/>
          <w:rFonts w:ascii="Consolas" w:hAnsi="Consolas"/>
          <w:color w:val="24292F"/>
          <w:sz w:val="18"/>
          <w:szCs w:val="18"/>
        </w:rPr>
        <w:t>&gt;</w:t>
      </w:r>
    </w:p>
    <w:p w14:paraId="62F2B822" w14:textId="2213CC6E" w:rsidR="00046DEE" w:rsidRPr="00046DEE" w:rsidRDefault="00046DEE" w:rsidP="00046DEE">
      <w:pPr>
        <w:pStyle w:val="BodyText"/>
        <w:spacing w:after="0"/>
        <w:rPr>
          <w:rStyle w:val="HTMLCode"/>
          <w:rFonts w:ascii="Consolas" w:hAnsi="Consolas"/>
          <w:color w:val="24292F"/>
          <w:sz w:val="18"/>
          <w:szCs w:val="18"/>
        </w:rPr>
      </w:pPr>
      <w:r w:rsidRPr="00046DEE">
        <w:rPr>
          <w:rStyle w:val="HTMLCode"/>
          <w:rFonts w:ascii="Consolas" w:hAnsi="Consolas"/>
          <w:color w:val="24292F"/>
          <w:sz w:val="18"/>
          <w:szCs w:val="18"/>
        </w:rPr>
        <w:tab/>
        <w:t>&lt;/</w:t>
      </w:r>
      <w:proofErr w:type="spellStart"/>
      <w:r w:rsidRPr="00046DEE">
        <w:rPr>
          <w:rStyle w:val="HTMLCode"/>
          <w:rFonts w:ascii="Consolas" w:hAnsi="Consolas"/>
          <w:color w:val="24292F"/>
          <w:sz w:val="18"/>
          <w:szCs w:val="18"/>
        </w:rPr>
        <w:t>xs:attribute</w:t>
      </w:r>
      <w:proofErr w:type="spellEnd"/>
      <w:r w:rsidRPr="00046DEE">
        <w:rPr>
          <w:rStyle w:val="HTMLCode"/>
          <w:rFonts w:ascii="Consolas" w:hAnsi="Consolas"/>
          <w:color w:val="24292F"/>
          <w:sz w:val="18"/>
          <w:szCs w:val="18"/>
        </w:rPr>
        <w:t>&gt;</w:t>
      </w:r>
    </w:p>
    <w:p w14:paraId="148EDE6D" w14:textId="56BB74EB" w:rsidR="00046DEE" w:rsidRPr="00046DEE" w:rsidRDefault="00046DEE" w:rsidP="00046DEE">
      <w:pPr>
        <w:pStyle w:val="BodyText"/>
        <w:spacing w:after="0"/>
        <w:rPr>
          <w:rStyle w:val="HTMLCode"/>
          <w:rFonts w:ascii="Consolas" w:hAnsi="Consolas"/>
          <w:color w:val="24292F"/>
          <w:sz w:val="18"/>
          <w:szCs w:val="18"/>
        </w:rPr>
      </w:pPr>
      <w:r w:rsidRPr="00046DEE">
        <w:rPr>
          <w:rStyle w:val="HTMLCode"/>
          <w:rFonts w:ascii="Consolas" w:hAnsi="Consolas"/>
          <w:color w:val="24292F"/>
          <w:sz w:val="18"/>
          <w:szCs w:val="18"/>
        </w:rPr>
        <w:t>&lt;/</w:t>
      </w:r>
      <w:proofErr w:type="spellStart"/>
      <w:r w:rsidRPr="00046DEE">
        <w:rPr>
          <w:rStyle w:val="HTMLCode"/>
          <w:rFonts w:ascii="Consolas" w:hAnsi="Consolas"/>
          <w:color w:val="24292F"/>
          <w:sz w:val="18"/>
          <w:szCs w:val="18"/>
        </w:rPr>
        <w:t>xs:attributeGroup</w:t>
      </w:r>
      <w:proofErr w:type="spellEnd"/>
      <w:r w:rsidRPr="00046DEE">
        <w:rPr>
          <w:rStyle w:val="HTMLCode"/>
          <w:rFonts w:ascii="Consolas" w:hAnsi="Consolas"/>
          <w:color w:val="24292F"/>
          <w:sz w:val="18"/>
          <w:szCs w:val="18"/>
        </w:rPr>
        <w:t>&gt;</w:t>
      </w:r>
    </w:p>
    <w:p w14:paraId="4F45FD2F" w14:textId="77777777" w:rsidR="00046DEE" w:rsidRPr="00046DEE" w:rsidRDefault="00046DEE" w:rsidP="00F23490">
      <w:pPr>
        <w:pStyle w:val="BodyText"/>
        <w:spacing w:after="0"/>
        <w:rPr>
          <w:lang w:val="en-DE"/>
        </w:rPr>
      </w:pPr>
    </w:p>
    <w:p w14:paraId="12D8D1DB" w14:textId="17D37F79" w:rsidR="00046DEE" w:rsidRDefault="0028773C" w:rsidP="00F23490">
      <w:pPr>
        <w:pStyle w:val="BodyText"/>
        <w:spacing w:after="0"/>
      </w:pPr>
      <w:r>
        <w:t xml:space="preserve">The attributes </w:t>
      </w:r>
      <w:proofErr w:type="spellStart"/>
      <w:r w:rsidR="00197B5F" w:rsidRPr="00197B5F">
        <w:rPr>
          <w:rStyle w:val="HTMLCode"/>
          <w:rFonts w:ascii="Consolas" w:hAnsi="Consolas"/>
          <w:color w:val="24292F"/>
          <w:sz w:val="18"/>
          <w:szCs w:val="18"/>
        </w:rPr>
        <w:t>msgType</w:t>
      </w:r>
      <w:proofErr w:type="spellEnd"/>
      <w:r w:rsidR="00197B5F" w:rsidRPr="00197B5F">
        <w:t xml:space="preserve"> </w:t>
      </w:r>
      <w:r w:rsidR="00FA3636">
        <w:t xml:space="preserve">and </w:t>
      </w:r>
      <w:r w:rsidR="00197B5F" w:rsidRPr="00197B5F">
        <w:rPr>
          <w:rStyle w:val="HTMLCode"/>
          <w:rFonts w:ascii="Consolas" w:hAnsi="Consolas"/>
          <w:color w:val="24292F"/>
          <w:sz w:val="18"/>
          <w:szCs w:val="18"/>
        </w:rPr>
        <w:t>category</w:t>
      </w:r>
      <w:r w:rsidR="00D369D0">
        <w:t xml:space="preserve"> </w:t>
      </w:r>
      <w:r w:rsidR="00197B5F" w:rsidRPr="00197B5F">
        <w:t xml:space="preserve">are part of the complex type </w:t>
      </w:r>
      <w:proofErr w:type="spellStart"/>
      <w:r w:rsidR="00197B5F" w:rsidRPr="00197B5F">
        <w:rPr>
          <w:rStyle w:val="HTMLCode"/>
          <w:rFonts w:ascii="Consolas" w:hAnsi="Consolas"/>
          <w:color w:val="24292F"/>
          <w:sz w:val="18"/>
          <w:szCs w:val="18"/>
        </w:rPr>
        <w:t>messageType</w:t>
      </w:r>
      <w:proofErr w:type="spellEnd"/>
      <w:r w:rsidR="00197B5F">
        <w:t>.</w:t>
      </w:r>
      <w:r w:rsidR="00AA6BCD">
        <w:t xml:space="preserve"> </w:t>
      </w:r>
      <w:r w:rsidR="003A2945">
        <w:t xml:space="preserve">The attribute </w:t>
      </w:r>
      <w:proofErr w:type="spellStart"/>
      <w:r w:rsidR="003A2945" w:rsidRPr="003A2945">
        <w:rPr>
          <w:rStyle w:val="HTMLCode"/>
          <w:rFonts w:ascii="Consolas" w:hAnsi="Consolas"/>
          <w:color w:val="24292F"/>
          <w:sz w:val="18"/>
          <w:szCs w:val="18"/>
        </w:rPr>
        <w:t>abbrName</w:t>
      </w:r>
      <w:proofErr w:type="spellEnd"/>
      <w:r w:rsidR="003A2945">
        <w:t xml:space="preserve"> </w:t>
      </w:r>
      <w:r w:rsidR="003A2945" w:rsidRPr="003A2945">
        <w:t xml:space="preserve">is part of the attribute group </w:t>
      </w:r>
      <w:proofErr w:type="spellStart"/>
      <w:r w:rsidR="003A2945" w:rsidRPr="003A2945">
        <w:rPr>
          <w:rStyle w:val="HTMLCode"/>
          <w:rFonts w:ascii="Consolas" w:hAnsi="Consolas"/>
          <w:color w:val="24292F"/>
          <w:sz w:val="18"/>
          <w:szCs w:val="18"/>
        </w:rPr>
        <w:t>oidGrp</w:t>
      </w:r>
      <w:proofErr w:type="spellEnd"/>
      <w:r w:rsidR="003A2945" w:rsidRPr="003A2945">
        <w:t xml:space="preserve"> inside the complex type </w:t>
      </w:r>
      <w:proofErr w:type="spellStart"/>
      <w:r w:rsidR="003A2945" w:rsidRPr="003A2945">
        <w:rPr>
          <w:rStyle w:val="HTMLCode"/>
          <w:rFonts w:ascii="Consolas" w:hAnsi="Consolas"/>
          <w:color w:val="24292F"/>
          <w:sz w:val="18"/>
          <w:szCs w:val="18"/>
        </w:rPr>
        <w:t>messageType</w:t>
      </w:r>
      <w:proofErr w:type="spellEnd"/>
      <w:r w:rsidR="003A2945">
        <w:t>.</w:t>
      </w:r>
      <w:r w:rsidR="00D369D0">
        <w:t xml:space="preserve"> </w:t>
      </w:r>
      <w:r w:rsidR="002C4D87">
        <w:t>Hence all but</w:t>
      </w:r>
      <w:r w:rsidR="00AA6BCD">
        <w:t xml:space="preserve"> the attribute </w:t>
      </w:r>
      <w:r w:rsidR="00AA6BCD" w:rsidRPr="00AA6BCD">
        <w:rPr>
          <w:rStyle w:val="HTMLCode"/>
          <w:rFonts w:ascii="Consolas" w:hAnsi="Consolas"/>
          <w:color w:val="24292F"/>
          <w:sz w:val="18"/>
          <w:szCs w:val="18"/>
        </w:rPr>
        <w:t>rendering</w:t>
      </w:r>
      <w:r w:rsidR="00AA6BCD">
        <w:t xml:space="preserve"> </w:t>
      </w:r>
      <w:r w:rsidR="002C4D87">
        <w:t xml:space="preserve">are </w:t>
      </w:r>
      <w:r w:rsidR="00D369D0">
        <w:t xml:space="preserve">already </w:t>
      </w:r>
      <w:r w:rsidR="002C4D87">
        <w:t xml:space="preserve">available </w:t>
      </w:r>
      <w:r w:rsidR="00AA6BCD">
        <w:t>for messages</w:t>
      </w:r>
      <w:r w:rsidR="00D369D0">
        <w:t xml:space="preserve"> in RC1</w:t>
      </w:r>
      <w:r w:rsidR="00AA6BCD">
        <w:t xml:space="preserve">. It is proposed to add </w:t>
      </w:r>
      <w:r w:rsidR="00D369D0">
        <w:t>the</w:t>
      </w:r>
      <w:r w:rsidR="00AA6BCD">
        <w:t xml:space="preserve"> attribute </w:t>
      </w:r>
      <w:r w:rsidR="00D369D0" w:rsidRPr="00AA6BCD">
        <w:rPr>
          <w:rStyle w:val="HTMLCode"/>
          <w:rFonts w:ascii="Consolas" w:hAnsi="Consolas"/>
          <w:color w:val="24292F"/>
          <w:sz w:val="18"/>
          <w:szCs w:val="18"/>
        </w:rPr>
        <w:t>rendering</w:t>
      </w:r>
      <w:r w:rsidR="00D369D0">
        <w:t xml:space="preserve"> </w:t>
      </w:r>
      <w:r w:rsidR="00AA6BCD">
        <w:t xml:space="preserve">to </w:t>
      </w:r>
      <w:r w:rsidR="003C5CCC">
        <w:t>the message type definition</w:t>
      </w:r>
      <w:r w:rsidR="00B24FD0">
        <w:t xml:space="preserve"> as follows:</w:t>
      </w:r>
    </w:p>
    <w:p w14:paraId="7C62E93C" w14:textId="77777777" w:rsidR="00B24FD0" w:rsidRDefault="00B24FD0" w:rsidP="00F23490">
      <w:pPr>
        <w:pStyle w:val="BodyText"/>
        <w:spacing w:after="0"/>
      </w:pPr>
    </w:p>
    <w:p w14:paraId="2513E87B" w14:textId="0ED23548" w:rsidR="00B24FD0" w:rsidRPr="002D1C2E" w:rsidRDefault="00B24FD0" w:rsidP="002D1C2E">
      <w:pPr>
        <w:pStyle w:val="BodyText"/>
        <w:spacing w:after="0"/>
        <w:rPr>
          <w:rStyle w:val="HTMLCode"/>
          <w:rFonts w:ascii="Consolas" w:hAnsi="Consolas"/>
          <w:color w:val="24292F"/>
          <w:sz w:val="18"/>
          <w:szCs w:val="18"/>
        </w:rPr>
      </w:pPr>
      <w:r w:rsidRPr="002D1C2E">
        <w:rPr>
          <w:rStyle w:val="HTMLCode"/>
          <w:rFonts w:ascii="Consolas" w:hAnsi="Consolas"/>
          <w:color w:val="24292F"/>
          <w:sz w:val="18"/>
          <w:szCs w:val="18"/>
        </w:rPr>
        <w:t>&lt;</w:t>
      </w:r>
      <w:proofErr w:type="spellStart"/>
      <w:r w:rsidRPr="002D1C2E">
        <w:rPr>
          <w:rStyle w:val="HTMLCode"/>
          <w:rFonts w:ascii="Consolas" w:hAnsi="Consolas"/>
          <w:color w:val="24292F"/>
          <w:sz w:val="18"/>
          <w:szCs w:val="18"/>
        </w:rPr>
        <w:t>xs:complexType</w:t>
      </w:r>
      <w:proofErr w:type="spellEnd"/>
      <w:r w:rsidRPr="002D1C2E">
        <w:rPr>
          <w:rStyle w:val="HTMLCode"/>
          <w:rFonts w:ascii="Consolas" w:hAnsi="Consolas"/>
          <w:color w:val="24292F"/>
          <w:sz w:val="18"/>
          <w:szCs w:val="18"/>
        </w:rPr>
        <w:t xml:space="preserve"> name="</w:t>
      </w:r>
      <w:proofErr w:type="spellStart"/>
      <w:r w:rsidRPr="002D1C2E">
        <w:rPr>
          <w:rStyle w:val="HTMLCode"/>
          <w:rFonts w:ascii="Consolas" w:hAnsi="Consolas"/>
          <w:color w:val="24292F"/>
          <w:sz w:val="18"/>
          <w:szCs w:val="18"/>
        </w:rPr>
        <w:t>messageType</w:t>
      </w:r>
      <w:proofErr w:type="spellEnd"/>
      <w:r w:rsidRPr="002D1C2E">
        <w:rPr>
          <w:rStyle w:val="HTMLCode"/>
          <w:rFonts w:ascii="Consolas" w:hAnsi="Consolas"/>
          <w:color w:val="24292F"/>
          <w:sz w:val="18"/>
          <w:szCs w:val="18"/>
        </w:rPr>
        <w:t>"&gt;</w:t>
      </w:r>
    </w:p>
    <w:p w14:paraId="39F0C541" w14:textId="3152BBC9" w:rsidR="00B24FD0" w:rsidRPr="002D1C2E" w:rsidRDefault="00B24FD0" w:rsidP="00B24FD0">
      <w:pPr>
        <w:pStyle w:val="BodyText"/>
        <w:spacing w:after="0"/>
        <w:rPr>
          <w:rStyle w:val="HTMLCode"/>
          <w:rFonts w:ascii="Consolas" w:hAnsi="Consolas"/>
          <w:color w:val="24292F"/>
          <w:sz w:val="18"/>
          <w:szCs w:val="18"/>
        </w:rPr>
      </w:pPr>
      <w:r w:rsidRPr="002D1C2E">
        <w:rPr>
          <w:rStyle w:val="HTMLCode"/>
          <w:rFonts w:ascii="Consolas" w:hAnsi="Consolas"/>
          <w:color w:val="24292F"/>
          <w:sz w:val="18"/>
          <w:szCs w:val="18"/>
        </w:rPr>
        <w:tab/>
        <w:t>&lt;</w:t>
      </w:r>
      <w:proofErr w:type="spellStart"/>
      <w:r w:rsidRPr="002D1C2E">
        <w:rPr>
          <w:rStyle w:val="HTMLCode"/>
          <w:rFonts w:ascii="Consolas" w:hAnsi="Consolas"/>
          <w:color w:val="24292F"/>
          <w:sz w:val="18"/>
          <w:szCs w:val="18"/>
        </w:rPr>
        <w:t>xs:sequence</w:t>
      </w:r>
      <w:proofErr w:type="spellEnd"/>
      <w:r w:rsidRPr="002D1C2E">
        <w:rPr>
          <w:rStyle w:val="HTMLCode"/>
          <w:rFonts w:ascii="Consolas" w:hAnsi="Consolas"/>
          <w:color w:val="24292F"/>
          <w:sz w:val="18"/>
          <w:szCs w:val="18"/>
        </w:rPr>
        <w:t>&gt;</w:t>
      </w:r>
    </w:p>
    <w:p w14:paraId="5C3FA8B0" w14:textId="20FD7F04" w:rsidR="00D62971" w:rsidRPr="002D1C2E" w:rsidRDefault="00D62971" w:rsidP="00B24FD0">
      <w:pPr>
        <w:pStyle w:val="BodyText"/>
        <w:spacing w:after="0"/>
        <w:rPr>
          <w:rStyle w:val="HTMLCode"/>
          <w:rFonts w:ascii="Consolas" w:hAnsi="Consolas"/>
          <w:color w:val="24292F"/>
          <w:sz w:val="18"/>
          <w:szCs w:val="18"/>
        </w:rPr>
      </w:pPr>
      <w:r w:rsidRPr="002D1C2E">
        <w:rPr>
          <w:rStyle w:val="HTMLCode"/>
          <w:rFonts w:ascii="Consolas" w:hAnsi="Consolas"/>
          <w:color w:val="24292F"/>
          <w:sz w:val="18"/>
          <w:szCs w:val="18"/>
        </w:rPr>
        <w:tab/>
        <w:t>...</w:t>
      </w:r>
    </w:p>
    <w:p w14:paraId="380824E6" w14:textId="255BC04F" w:rsidR="0028773C" w:rsidRPr="002D1C2E" w:rsidRDefault="00D62971" w:rsidP="00945402">
      <w:pPr>
        <w:pStyle w:val="BodyText"/>
        <w:spacing w:after="0"/>
        <w:ind w:firstLine="720"/>
        <w:rPr>
          <w:rStyle w:val="HTMLCode"/>
          <w:rFonts w:ascii="Consolas" w:hAnsi="Consolas"/>
          <w:color w:val="24292F"/>
          <w:sz w:val="18"/>
          <w:szCs w:val="18"/>
        </w:rPr>
      </w:pPr>
      <w:r w:rsidRPr="002D1C2E">
        <w:rPr>
          <w:rStyle w:val="HTMLCode"/>
          <w:rFonts w:ascii="Consolas" w:hAnsi="Consolas"/>
          <w:color w:val="24292F"/>
          <w:sz w:val="18"/>
          <w:szCs w:val="18"/>
        </w:rPr>
        <w:t>&lt;/</w:t>
      </w:r>
      <w:proofErr w:type="spellStart"/>
      <w:r w:rsidRPr="002D1C2E">
        <w:rPr>
          <w:rStyle w:val="HTMLCode"/>
          <w:rFonts w:ascii="Consolas" w:hAnsi="Consolas"/>
          <w:color w:val="24292F"/>
          <w:sz w:val="18"/>
          <w:szCs w:val="18"/>
        </w:rPr>
        <w:t>xs:sequence</w:t>
      </w:r>
      <w:proofErr w:type="spellEnd"/>
      <w:r w:rsidRPr="002D1C2E">
        <w:rPr>
          <w:rStyle w:val="HTMLCode"/>
          <w:rFonts w:ascii="Consolas" w:hAnsi="Consolas"/>
          <w:color w:val="24292F"/>
          <w:sz w:val="18"/>
          <w:szCs w:val="18"/>
        </w:rPr>
        <w:t>&gt;</w:t>
      </w:r>
    </w:p>
    <w:p w14:paraId="4EE0A408" w14:textId="7BB375D0" w:rsidR="002D1C2E" w:rsidRPr="002D1C2E" w:rsidRDefault="002D1C2E" w:rsidP="00945402">
      <w:pPr>
        <w:pStyle w:val="BodyText"/>
        <w:spacing w:after="0"/>
        <w:ind w:firstLine="720"/>
        <w:rPr>
          <w:rStyle w:val="HTMLCode"/>
          <w:rFonts w:ascii="Consolas" w:hAnsi="Consolas"/>
          <w:color w:val="24292F"/>
          <w:sz w:val="18"/>
          <w:szCs w:val="18"/>
        </w:rPr>
      </w:pPr>
      <w:r w:rsidRPr="002D1C2E">
        <w:rPr>
          <w:rStyle w:val="HTMLCode"/>
          <w:rFonts w:ascii="Consolas" w:hAnsi="Consolas"/>
          <w:color w:val="24292F"/>
          <w:sz w:val="18"/>
          <w:szCs w:val="18"/>
        </w:rPr>
        <w:t>&lt;</w:t>
      </w:r>
      <w:proofErr w:type="spellStart"/>
      <w:r w:rsidRPr="002D1C2E">
        <w:rPr>
          <w:rStyle w:val="HTMLCode"/>
          <w:rFonts w:ascii="Consolas" w:hAnsi="Consolas"/>
          <w:color w:val="24292F"/>
          <w:sz w:val="18"/>
          <w:szCs w:val="18"/>
        </w:rPr>
        <w:t>xs:attribute</w:t>
      </w:r>
      <w:proofErr w:type="spellEnd"/>
      <w:r w:rsidRPr="002D1C2E">
        <w:rPr>
          <w:rStyle w:val="HTMLCode"/>
          <w:rFonts w:ascii="Consolas" w:hAnsi="Consolas"/>
          <w:color w:val="24292F"/>
          <w:sz w:val="18"/>
          <w:szCs w:val="18"/>
        </w:rPr>
        <w:t xml:space="preserve"> name="</w:t>
      </w:r>
      <w:proofErr w:type="spellStart"/>
      <w:r w:rsidRPr="002D1C2E">
        <w:rPr>
          <w:rStyle w:val="HTMLCode"/>
          <w:rFonts w:ascii="Consolas" w:hAnsi="Consolas"/>
          <w:color w:val="24292F"/>
          <w:sz w:val="18"/>
          <w:szCs w:val="18"/>
        </w:rPr>
        <w:t>msgType</w:t>
      </w:r>
      <w:proofErr w:type="spellEnd"/>
      <w:r w:rsidRPr="002D1C2E">
        <w:rPr>
          <w:rStyle w:val="HTMLCode"/>
          <w:rFonts w:ascii="Consolas" w:hAnsi="Consolas"/>
          <w:color w:val="24292F"/>
          <w:sz w:val="18"/>
          <w:szCs w:val="18"/>
        </w:rPr>
        <w:t>" type="</w:t>
      </w:r>
      <w:proofErr w:type="spellStart"/>
      <w:r w:rsidRPr="002D1C2E">
        <w:rPr>
          <w:rStyle w:val="HTMLCode"/>
          <w:rFonts w:ascii="Consolas" w:hAnsi="Consolas"/>
          <w:color w:val="24292F"/>
          <w:sz w:val="18"/>
          <w:szCs w:val="18"/>
        </w:rPr>
        <w:t>fixr:MsgType_t</w:t>
      </w:r>
      <w:proofErr w:type="spellEnd"/>
      <w:r w:rsidRPr="002D1C2E">
        <w:rPr>
          <w:rStyle w:val="HTMLCode"/>
          <w:rFonts w:ascii="Consolas" w:hAnsi="Consolas"/>
          <w:color w:val="24292F"/>
          <w:sz w:val="18"/>
          <w:szCs w:val="18"/>
        </w:rPr>
        <w:t>"/&gt;</w:t>
      </w:r>
    </w:p>
    <w:p w14:paraId="1B01A8FD" w14:textId="0BCF782A" w:rsidR="002D1C2E" w:rsidRPr="002D1C2E" w:rsidRDefault="002D1C2E" w:rsidP="002D1C2E">
      <w:pPr>
        <w:pStyle w:val="BodyText"/>
        <w:spacing w:after="0"/>
        <w:rPr>
          <w:rStyle w:val="HTMLCode"/>
          <w:rFonts w:ascii="Consolas" w:hAnsi="Consolas"/>
          <w:color w:val="24292F"/>
          <w:sz w:val="18"/>
          <w:szCs w:val="18"/>
        </w:rPr>
      </w:pPr>
      <w:r w:rsidRPr="002D1C2E">
        <w:rPr>
          <w:rStyle w:val="HTMLCode"/>
          <w:rFonts w:ascii="Consolas" w:hAnsi="Consolas"/>
          <w:color w:val="24292F"/>
          <w:sz w:val="18"/>
          <w:szCs w:val="18"/>
        </w:rPr>
        <w:tab/>
        <w:t>&lt;</w:t>
      </w:r>
      <w:proofErr w:type="spellStart"/>
      <w:r w:rsidRPr="002D1C2E">
        <w:rPr>
          <w:rStyle w:val="HTMLCode"/>
          <w:rFonts w:ascii="Consolas" w:hAnsi="Consolas"/>
          <w:color w:val="24292F"/>
          <w:sz w:val="18"/>
          <w:szCs w:val="18"/>
        </w:rPr>
        <w:t>xs:attribute</w:t>
      </w:r>
      <w:proofErr w:type="spellEnd"/>
      <w:r w:rsidRPr="002D1C2E">
        <w:rPr>
          <w:rStyle w:val="HTMLCode"/>
          <w:rFonts w:ascii="Consolas" w:hAnsi="Consolas"/>
          <w:color w:val="24292F"/>
          <w:sz w:val="18"/>
          <w:szCs w:val="18"/>
        </w:rPr>
        <w:t xml:space="preserve"> name="category" type="</w:t>
      </w:r>
      <w:proofErr w:type="spellStart"/>
      <w:r w:rsidRPr="002D1C2E">
        <w:rPr>
          <w:rStyle w:val="HTMLCode"/>
          <w:rFonts w:ascii="Consolas" w:hAnsi="Consolas"/>
          <w:color w:val="24292F"/>
          <w:sz w:val="18"/>
          <w:szCs w:val="18"/>
        </w:rPr>
        <w:t>fixr:Name_t</w:t>
      </w:r>
      <w:proofErr w:type="spellEnd"/>
      <w:r w:rsidRPr="002D1C2E">
        <w:rPr>
          <w:rStyle w:val="HTMLCode"/>
          <w:rFonts w:ascii="Consolas" w:hAnsi="Consolas"/>
          <w:color w:val="24292F"/>
          <w:sz w:val="18"/>
          <w:szCs w:val="18"/>
        </w:rPr>
        <w:t>"/&gt;</w:t>
      </w:r>
    </w:p>
    <w:p w14:paraId="29BCC2D6" w14:textId="72AE780D" w:rsidR="002D1C2E" w:rsidRPr="002D1C2E" w:rsidRDefault="002D1C2E" w:rsidP="00945402">
      <w:pPr>
        <w:pStyle w:val="BodyText"/>
        <w:spacing w:after="0"/>
        <w:ind w:firstLine="720"/>
        <w:rPr>
          <w:rStyle w:val="HTMLCode"/>
          <w:rFonts w:ascii="Consolas" w:hAnsi="Consolas"/>
          <w:color w:val="24292F"/>
          <w:sz w:val="18"/>
          <w:szCs w:val="18"/>
        </w:rPr>
      </w:pPr>
      <w:r w:rsidRPr="002D1C2E">
        <w:rPr>
          <w:rStyle w:val="HTMLCode"/>
          <w:rFonts w:ascii="Consolas" w:hAnsi="Consolas"/>
          <w:color w:val="24292F"/>
          <w:sz w:val="18"/>
          <w:szCs w:val="18"/>
        </w:rPr>
        <w:t>&lt;</w:t>
      </w:r>
      <w:proofErr w:type="spellStart"/>
      <w:r w:rsidRPr="002D1C2E">
        <w:rPr>
          <w:rStyle w:val="HTMLCode"/>
          <w:rFonts w:ascii="Consolas" w:hAnsi="Consolas"/>
          <w:color w:val="24292F"/>
          <w:sz w:val="18"/>
          <w:szCs w:val="18"/>
        </w:rPr>
        <w:t>xs:attributeGroup</w:t>
      </w:r>
      <w:proofErr w:type="spellEnd"/>
      <w:r w:rsidRPr="002D1C2E">
        <w:rPr>
          <w:rStyle w:val="HTMLCode"/>
          <w:rFonts w:ascii="Consolas" w:hAnsi="Consolas"/>
          <w:color w:val="24292F"/>
          <w:sz w:val="18"/>
          <w:szCs w:val="18"/>
        </w:rPr>
        <w:t xml:space="preserve"> ref="</w:t>
      </w:r>
      <w:proofErr w:type="spellStart"/>
      <w:r w:rsidRPr="002D1C2E">
        <w:rPr>
          <w:rStyle w:val="HTMLCode"/>
          <w:rFonts w:ascii="Consolas" w:hAnsi="Consolas"/>
          <w:color w:val="24292F"/>
          <w:sz w:val="18"/>
          <w:szCs w:val="18"/>
        </w:rPr>
        <w:t>fixr:oidGrp</w:t>
      </w:r>
      <w:proofErr w:type="spellEnd"/>
      <w:r w:rsidRPr="002D1C2E">
        <w:rPr>
          <w:rStyle w:val="HTMLCode"/>
          <w:rFonts w:ascii="Consolas" w:hAnsi="Consolas"/>
          <w:color w:val="24292F"/>
          <w:sz w:val="18"/>
          <w:szCs w:val="18"/>
        </w:rPr>
        <w:t>"/&gt;</w:t>
      </w:r>
    </w:p>
    <w:p w14:paraId="498B45D0" w14:textId="075B2C14" w:rsidR="002D1C2E" w:rsidRPr="002D1C2E" w:rsidRDefault="002D1C2E" w:rsidP="00945402">
      <w:pPr>
        <w:pStyle w:val="BodyText"/>
        <w:spacing w:after="0"/>
        <w:ind w:firstLine="720"/>
        <w:rPr>
          <w:rStyle w:val="HTMLCode"/>
          <w:rFonts w:ascii="Consolas" w:hAnsi="Consolas"/>
          <w:color w:val="24292F"/>
          <w:sz w:val="18"/>
          <w:szCs w:val="18"/>
        </w:rPr>
      </w:pPr>
      <w:r w:rsidRPr="002D1C2E">
        <w:rPr>
          <w:rStyle w:val="HTMLCode"/>
          <w:rFonts w:ascii="Consolas" w:hAnsi="Consolas"/>
          <w:color w:val="24292F"/>
          <w:sz w:val="18"/>
          <w:szCs w:val="18"/>
        </w:rPr>
        <w:t>&lt;</w:t>
      </w:r>
      <w:proofErr w:type="spellStart"/>
      <w:r w:rsidRPr="002D1C2E">
        <w:rPr>
          <w:rStyle w:val="HTMLCode"/>
          <w:rFonts w:ascii="Consolas" w:hAnsi="Consolas"/>
          <w:color w:val="24292F"/>
          <w:sz w:val="18"/>
          <w:szCs w:val="18"/>
        </w:rPr>
        <w:t>xs:attributeGroup</w:t>
      </w:r>
      <w:proofErr w:type="spellEnd"/>
      <w:r w:rsidRPr="002D1C2E">
        <w:rPr>
          <w:rStyle w:val="HTMLCode"/>
          <w:rFonts w:ascii="Consolas" w:hAnsi="Consolas"/>
          <w:color w:val="24292F"/>
          <w:sz w:val="18"/>
          <w:szCs w:val="18"/>
        </w:rPr>
        <w:t xml:space="preserve"> ref="</w:t>
      </w:r>
      <w:proofErr w:type="spellStart"/>
      <w:r w:rsidRPr="002D1C2E">
        <w:rPr>
          <w:rStyle w:val="HTMLCode"/>
          <w:rFonts w:ascii="Consolas" w:hAnsi="Consolas"/>
          <w:color w:val="24292F"/>
          <w:sz w:val="18"/>
          <w:szCs w:val="18"/>
        </w:rPr>
        <w:t>fixr:entityAttribGrp</w:t>
      </w:r>
      <w:proofErr w:type="spellEnd"/>
      <w:r w:rsidRPr="002D1C2E">
        <w:rPr>
          <w:rStyle w:val="HTMLCode"/>
          <w:rFonts w:ascii="Consolas" w:hAnsi="Consolas"/>
          <w:color w:val="24292F"/>
          <w:sz w:val="18"/>
          <w:szCs w:val="18"/>
        </w:rPr>
        <w:t>"/&gt;</w:t>
      </w:r>
    </w:p>
    <w:p w14:paraId="38AB3D07" w14:textId="2D82EA65" w:rsidR="00D62971" w:rsidRDefault="002D1C2E" w:rsidP="00945402">
      <w:pPr>
        <w:pStyle w:val="BodyText"/>
        <w:spacing w:after="0"/>
        <w:ind w:firstLine="720"/>
        <w:rPr>
          <w:rStyle w:val="HTMLCode"/>
          <w:rFonts w:ascii="Consolas" w:hAnsi="Consolas"/>
          <w:color w:val="24292F"/>
          <w:sz w:val="18"/>
          <w:szCs w:val="18"/>
        </w:rPr>
      </w:pPr>
      <w:r w:rsidRPr="002D1C2E">
        <w:rPr>
          <w:rStyle w:val="HTMLCode"/>
          <w:rFonts w:ascii="Consolas" w:hAnsi="Consolas"/>
          <w:color w:val="24292F"/>
          <w:sz w:val="18"/>
          <w:szCs w:val="18"/>
        </w:rPr>
        <w:t>&lt;</w:t>
      </w:r>
      <w:proofErr w:type="spellStart"/>
      <w:r w:rsidRPr="002D1C2E">
        <w:rPr>
          <w:rStyle w:val="HTMLCode"/>
          <w:rFonts w:ascii="Consolas" w:hAnsi="Consolas"/>
          <w:color w:val="24292F"/>
          <w:sz w:val="18"/>
          <w:szCs w:val="18"/>
        </w:rPr>
        <w:t>xs:attribute</w:t>
      </w:r>
      <w:proofErr w:type="spellEnd"/>
      <w:r w:rsidRPr="002D1C2E">
        <w:rPr>
          <w:rStyle w:val="HTMLCode"/>
          <w:rFonts w:ascii="Consolas" w:hAnsi="Consolas"/>
          <w:color w:val="24292F"/>
          <w:sz w:val="18"/>
          <w:szCs w:val="18"/>
        </w:rPr>
        <w:t xml:space="preserve"> name="flow" type="</w:t>
      </w:r>
      <w:proofErr w:type="spellStart"/>
      <w:r w:rsidRPr="002D1C2E">
        <w:rPr>
          <w:rStyle w:val="HTMLCode"/>
          <w:rFonts w:ascii="Consolas" w:hAnsi="Consolas"/>
          <w:color w:val="24292F"/>
          <w:sz w:val="18"/>
          <w:szCs w:val="18"/>
        </w:rPr>
        <w:t>fixr:Name_t</w:t>
      </w:r>
      <w:proofErr w:type="spellEnd"/>
      <w:r w:rsidRPr="002D1C2E">
        <w:rPr>
          <w:rStyle w:val="HTMLCode"/>
          <w:rFonts w:ascii="Consolas" w:hAnsi="Consolas"/>
          <w:color w:val="24292F"/>
          <w:sz w:val="18"/>
          <w:szCs w:val="18"/>
        </w:rPr>
        <w:t>"/&gt;</w:t>
      </w:r>
    </w:p>
    <w:p w14:paraId="57978551" w14:textId="77777777" w:rsidR="00945402" w:rsidRPr="00945402" w:rsidRDefault="00945402" w:rsidP="00945402">
      <w:pPr>
        <w:pStyle w:val="BodyText"/>
        <w:spacing w:after="0"/>
        <w:ind w:firstLine="720"/>
        <w:rPr>
          <w:rStyle w:val="HTMLCode"/>
          <w:rFonts w:ascii="Consolas" w:hAnsi="Consolas"/>
          <w:color w:val="FF0000"/>
          <w:sz w:val="18"/>
          <w:szCs w:val="18"/>
        </w:rPr>
      </w:pPr>
      <w:r w:rsidRPr="00945402">
        <w:rPr>
          <w:rStyle w:val="HTMLCode"/>
          <w:rFonts w:ascii="Consolas" w:hAnsi="Consolas"/>
          <w:color w:val="FF0000"/>
          <w:sz w:val="18"/>
          <w:szCs w:val="18"/>
        </w:rPr>
        <w:t>&lt;</w:t>
      </w:r>
      <w:proofErr w:type="spellStart"/>
      <w:r w:rsidRPr="00945402">
        <w:rPr>
          <w:rStyle w:val="HTMLCode"/>
          <w:rFonts w:ascii="Consolas" w:hAnsi="Consolas"/>
          <w:color w:val="FF0000"/>
          <w:sz w:val="18"/>
          <w:szCs w:val="18"/>
        </w:rPr>
        <w:t>xs:attribute</w:t>
      </w:r>
      <w:proofErr w:type="spellEnd"/>
      <w:r w:rsidRPr="00945402">
        <w:rPr>
          <w:rStyle w:val="HTMLCode"/>
          <w:rFonts w:ascii="Consolas" w:hAnsi="Consolas"/>
          <w:color w:val="FF0000"/>
          <w:sz w:val="18"/>
          <w:szCs w:val="18"/>
        </w:rPr>
        <w:t xml:space="preserve"> name="rendering" type="</w:t>
      </w:r>
      <w:proofErr w:type="spellStart"/>
      <w:r w:rsidRPr="00945402">
        <w:rPr>
          <w:rStyle w:val="HTMLCode"/>
          <w:rFonts w:ascii="Consolas" w:hAnsi="Consolas"/>
          <w:color w:val="FF0000"/>
          <w:sz w:val="18"/>
          <w:szCs w:val="18"/>
        </w:rPr>
        <w:t>xs:string</w:t>
      </w:r>
      <w:proofErr w:type="spellEnd"/>
      <w:r w:rsidRPr="00945402">
        <w:rPr>
          <w:rStyle w:val="HTMLCode"/>
          <w:rFonts w:ascii="Consolas" w:hAnsi="Consolas"/>
          <w:color w:val="FF0000"/>
          <w:sz w:val="18"/>
          <w:szCs w:val="18"/>
        </w:rPr>
        <w:t>"&gt;</w:t>
      </w:r>
    </w:p>
    <w:p w14:paraId="6AE265A4" w14:textId="24BEA057" w:rsidR="00945402" w:rsidRPr="00945402" w:rsidRDefault="00945402" w:rsidP="00945402">
      <w:pPr>
        <w:pStyle w:val="BodyText"/>
        <w:spacing w:after="0"/>
        <w:ind w:firstLine="720"/>
        <w:rPr>
          <w:rStyle w:val="HTMLCode"/>
          <w:rFonts w:ascii="Consolas" w:hAnsi="Consolas"/>
          <w:color w:val="FF0000"/>
          <w:sz w:val="18"/>
          <w:szCs w:val="18"/>
        </w:rPr>
      </w:pPr>
      <w:r w:rsidRPr="00945402">
        <w:rPr>
          <w:rStyle w:val="HTMLCode"/>
          <w:rFonts w:ascii="Consolas" w:hAnsi="Consolas"/>
          <w:color w:val="FF0000"/>
          <w:sz w:val="18"/>
          <w:szCs w:val="18"/>
        </w:rPr>
        <w:tab/>
        <w:t>&lt;</w:t>
      </w:r>
      <w:proofErr w:type="spellStart"/>
      <w:r w:rsidRPr="00945402">
        <w:rPr>
          <w:rStyle w:val="HTMLCode"/>
          <w:rFonts w:ascii="Consolas" w:hAnsi="Consolas"/>
          <w:color w:val="FF0000"/>
          <w:sz w:val="18"/>
          <w:szCs w:val="18"/>
        </w:rPr>
        <w:t>xs:annotation</w:t>
      </w:r>
      <w:proofErr w:type="spellEnd"/>
      <w:r w:rsidRPr="00945402">
        <w:rPr>
          <w:rStyle w:val="HTMLCode"/>
          <w:rFonts w:ascii="Consolas" w:hAnsi="Consolas"/>
          <w:color w:val="FF0000"/>
          <w:sz w:val="18"/>
          <w:szCs w:val="18"/>
        </w:rPr>
        <w:t>&gt;</w:t>
      </w:r>
    </w:p>
    <w:p w14:paraId="0A623007" w14:textId="5E7DA0F7" w:rsidR="00945402" w:rsidRPr="00945402" w:rsidRDefault="00945402" w:rsidP="00945402">
      <w:pPr>
        <w:pStyle w:val="BodyText"/>
        <w:spacing w:after="0"/>
        <w:ind w:left="2160"/>
        <w:rPr>
          <w:rStyle w:val="HTMLCode"/>
          <w:rFonts w:ascii="Consolas" w:hAnsi="Consolas"/>
          <w:color w:val="FF0000"/>
          <w:sz w:val="18"/>
          <w:szCs w:val="18"/>
        </w:rPr>
      </w:pPr>
      <w:r w:rsidRPr="00945402">
        <w:rPr>
          <w:rStyle w:val="HTMLCode"/>
          <w:rFonts w:ascii="Consolas" w:hAnsi="Consolas"/>
          <w:color w:val="FF0000"/>
          <w:sz w:val="18"/>
          <w:szCs w:val="18"/>
        </w:rPr>
        <w:t>&lt;</w:t>
      </w:r>
      <w:proofErr w:type="spellStart"/>
      <w:r w:rsidRPr="00945402">
        <w:rPr>
          <w:rStyle w:val="HTMLCode"/>
          <w:rFonts w:ascii="Consolas" w:hAnsi="Consolas"/>
          <w:color w:val="FF0000"/>
          <w:sz w:val="18"/>
          <w:szCs w:val="18"/>
        </w:rPr>
        <w:t>xs:documentation</w:t>
      </w:r>
      <w:proofErr w:type="spellEnd"/>
      <w:r w:rsidRPr="00945402">
        <w:rPr>
          <w:rStyle w:val="HTMLCode"/>
          <w:rFonts w:ascii="Consolas" w:hAnsi="Consolas"/>
          <w:color w:val="FF0000"/>
          <w:sz w:val="18"/>
          <w:szCs w:val="18"/>
        </w:rPr>
        <w:t>&gt;A hint to processes about how to interpret the element. Not validated.&lt;/</w:t>
      </w:r>
      <w:proofErr w:type="spellStart"/>
      <w:r w:rsidRPr="00945402">
        <w:rPr>
          <w:rStyle w:val="HTMLCode"/>
          <w:rFonts w:ascii="Consolas" w:hAnsi="Consolas"/>
          <w:color w:val="FF0000"/>
          <w:sz w:val="18"/>
          <w:szCs w:val="18"/>
        </w:rPr>
        <w:t>xs:documentation</w:t>
      </w:r>
      <w:proofErr w:type="spellEnd"/>
      <w:r w:rsidRPr="00945402">
        <w:rPr>
          <w:rStyle w:val="HTMLCode"/>
          <w:rFonts w:ascii="Consolas" w:hAnsi="Consolas"/>
          <w:color w:val="FF0000"/>
          <w:sz w:val="18"/>
          <w:szCs w:val="18"/>
        </w:rPr>
        <w:t>&gt;</w:t>
      </w:r>
    </w:p>
    <w:p w14:paraId="73D94226" w14:textId="352F206D" w:rsidR="00945402" w:rsidRPr="00945402" w:rsidRDefault="00945402" w:rsidP="00945402">
      <w:pPr>
        <w:pStyle w:val="BodyText"/>
        <w:spacing w:after="0"/>
        <w:ind w:firstLine="720"/>
        <w:rPr>
          <w:rStyle w:val="HTMLCode"/>
          <w:rFonts w:ascii="Consolas" w:hAnsi="Consolas"/>
          <w:color w:val="FF0000"/>
          <w:sz w:val="18"/>
          <w:szCs w:val="18"/>
        </w:rPr>
      </w:pPr>
      <w:r w:rsidRPr="00945402">
        <w:rPr>
          <w:rStyle w:val="HTMLCode"/>
          <w:rFonts w:ascii="Consolas" w:hAnsi="Consolas"/>
          <w:color w:val="FF0000"/>
          <w:sz w:val="18"/>
          <w:szCs w:val="18"/>
        </w:rPr>
        <w:tab/>
        <w:t>&lt;/</w:t>
      </w:r>
      <w:proofErr w:type="spellStart"/>
      <w:r w:rsidRPr="00945402">
        <w:rPr>
          <w:rStyle w:val="HTMLCode"/>
          <w:rFonts w:ascii="Consolas" w:hAnsi="Consolas"/>
          <w:color w:val="FF0000"/>
          <w:sz w:val="18"/>
          <w:szCs w:val="18"/>
        </w:rPr>
        <w:t>xs:annotation</w:t>
      </w:r>
      <w:proofErr w:type="spellEnd"/>
      <w:r w:rsidRPr="00945402">
        <w:rPr>
          <w:rStyle w:val="HTMLCode"/>
          <w:rFonts w:ascii="Consolas" w:hAnsi="Consolas"/>
          <w:color w:val="FF0000"/>
          <w:sz w:val="18"/>
          <w:szCs w:val="18"/>
        </w:rPr>
        <w:t>&gt;</w:t>
      </w:r>
    </w:p>
    <w:p w14:paraId="4212C9F9" w14:textId="6BFBB56F" w:rsidR="00945402" w:rsidRPr="00945402" w:rsidRDefault="00945402" w:rsidP="00945402">
      <w:pPr>
        <w:pStyle w:val="BodyText"/>
        <w:spacing w:after="0"/>
        <w:rPr>
          <w:rStyle w:val="HTMLCode"/>
          <w:rFonts w:ascii="Consolas" w:hAnsi="Consolas"/>
          <w:color w:val="FF0000"/>
          <w:sz w:val="18"/>
          <w:szCs w:val="18"/>
        </w:rPr>
      </w:pPr>
      <w:r w:rsidRPr="00945402">
        <w:rPr>
          <w:rStyle w:val="HTMLCode"/>
          <w:rFonts w:ascii="Consolas" w:hAnsi="Consolas"/>
          <w:color w:val="FF0000"/>
          <w:sz w:val="18"/>
          <w:szCs w:val="18"/>
        </w:rPr>
        <w:tab/>
        <w:t>&lt;/</w:t>
      </w:r>
      <w:proofErr w:type="spellStart"/>
      <w:r w:rsidRPr="00945402">
        <w:rPr>
          <w:rStyle w:val="HTMLCode"/>
          <w:rFonts w:ascii="Consolas" w:hAnsi="Consolas"/>
          <w:color w:val="FF0000"/>
          <w:sz w:val="18"/>
          <w:szCs w:val="18"/>
        </w:rPr>
        <w:t>xs:attribute</w:t>
      </w:r>
      <w:proofErr w:type="spellEnd"/>
      <w:r w:rsidRPr="00945402">
        <w:rPr>
          <w:rStyle w:val="HTMLCode"/>
          <w:rFonts w:ascii="Consolas" w:hAnsi="Consolas"/>
          <w:color w:val="FF0000"/>
          <w:sz w:val="18"/>
          <w:szCs w:val="18"/>
        </w:rPr>
        <w:t>&gt;</w:t>
      </w:r>
    </w:p>
    <w:p w14:paraId="1AEFD2A0" w14:textId="53F072E0" w:rsidR="00046DEE" w:rsidRPr="002D1C2E" w:rsidRDefault="00D62971" w:rsidP="00F23490">
      <w:pPr>
        <w:pStyle w:val="BodyText"/>
        <w:spacing w:after="0"/>
        <w:rPr>
          <w:rStyle w:val="HTMLCode"/>
          <w:rFonts w:ascii="Consolas" w:hAnsi="Consolas"/>
          <w:color w:val="24292F"/>
          <w:sz w:val="18"/>
          <w:szCs w:val="18"/>
        </w:rPr>
      </w:pPr>
      <w:r w:rsidRPr="002D1C2E">
        <w:rPr>
          <w:rStyle w:val="HTMLCode"/>
          <w:rFonts w:ascii="Consolas" w:hAnsi="Consolas"/>
          <w:color w:val="24292F"/>
          <w:sz w:val="18"/>
          <w:szCs w:val="18"/>
        </w:rPr>
        <w:t>&lt;/</w:t>
      </w:r>
      <w:proofErr w:type="spellStart"/>
      <w:r w:rsidRPr="002D1C2E">
        <w:rPr>
          <w:rStyle w:val="HTMLCode"/>
          <w:rFonts w:ascii="Consolas" w:hAnsi="Consolas"/>
          <w:color w:val="24292F"/>
          <w:sz w:val="18"/>
          <w:szCs w:val="18"/>
        </w:rPr>
        <w:t>xs:complexType</w:t>
      </w:r>
      <w:proofErr w:type="spellEnd"/>
      <w:r w:rsidRPr="002D1C2E">
        <w:rPr>
          <w:rStyle w:val="HTMLCode"/>
          <w:rFonts w:ascii="Consolas" w:hAnsi="Consolas"/>
          <w:color w:val="24292F"/>
          <w:sz w:val="18"/>
          <w:szCs w:val="18"/>
        </w:rPr>
        <w:t>&gt;</w:t>
      </w:r>
    </w:p>
    <w:p w14:paraId="6FC8CAD1" w14:textId="70520BB7" w:rsidR="005168F4" w:rsidRDefault="005168F4" w:rsidP="008C7008">
      <w:pPr>
        <w:pStyle w:val="Heading3"/>
      </w:pPr>
      <w:bookmarkStart w:id="30" w:name="_Toc182254442"/>
      <w:r>
        <w:t xml:space="preserve">Remove unused </w:t>
      </w:r>
      <w:r w:rsidR="0021107E">
        <w:t>simple types (#A-</w:t>
      </w:r>
      <w:r w:rsidR="00266D60">
        <w:t>195)</w:t>
      </w:r>
      <w:bookmarkEnd w:id="30"/>
    </w:p>
    <w:p w14:paraId="0C7A2350" w14:textId="3693BF0A" w:rsidR="00653010" w:rsidRDefault="00653010" w:rsidP="00266D60">
      <w:r w:rsidRPr="00653010">
        <w:t xml:space="preserve">The following </w:t>
      </w:r>
      <w:r>
        <w:t xml:space="preserve">simple </w:t>
      </w:r>
      <w:r w:rsidRPr="00653010">
        <w:t xml:space="preserve">types are defined in the schema but </w:t>
      </w:r>
      <w:r>
        <w:t>are</w:t>
      </w:r>
      <w:r w:rsidRPr="00653010">
        <w:t xml:space="preserve"> not used </w:t>
      </w:r>
      <w:r>
        <w:t>elsewhere in the schema:</w:t>
      </w:r>
    </w:p>
    <w:p w14:paraId="31EA6B53" w14:textId="0153FCCD" w:rsidR="00653010" w:rsidRDefault="00653010" w:rsidP="00653010">
      <w:pPr>
        <w:pStyle w:val="ListParagraph"/>
        <w:numPr>
          <w:ilvl w:val="0"/>
          <w:numId w:val="18"/>
        </w:numPr>
      </w:pPr>
      <w:proofErr w:type="spellStart"/>
      <w:r w:rsidRPr="00653010">
        <w:t>CategoryComponentType_t</w:t>
      </w:r>
      <w:proofErr w:type="spellEnd"/>
    </w:p>
    <w:p w14:paraId="14B28BB2" w14:textId="35926A5D" w:rsidR="00653010" w:rsidRDefault="00653010" w:rsidP="00653010">
      <w:pPr>
        <w:pStyle w:val="ListParagraph"/>
        <w:numPr>
          <w:ilvl w:val="0"/>
          <w:numId w:val="18"/>
        </w:numPr>
      </w:pPr>
      <w:proofErr w:type="spellStart"/>
      <w:r w:rsidRPr="00653010">
        <w:t>CompID_t</w:t>
      </w:r>
      <w:proofErr w:type="spellEnd"/>
    </w:p>
    <w:p w14:paraId="6EDDA9DD" w14:textId="615E5AFC" w:rsidR="00653010" w:rsidRDefault="00653010" w:rsidP="00653010">
      <w:pPr>
        <w:pStyle w:val="ListParagraph"/>
        <w:numPr>
          <w:ilvl w:val="0"/>
          <w:numId w:val="18"/>
        </w:numPr>
      </w:pPr>
      <w:proofErr w:type="spellStart"/>
      <w:r w:rsidRPr="00653010">
        <w:t>GroupName_t</w:t>
      </w:r>
      <w:proofErr w:type="spellEnd"/>
    </w:p>
    <w:p w14:paraId="2026C3CE" w14:textId="0C1394D2" w:rsidR="00653010" w:rsidRDefault="00653010" w:rsidP="00653010">
      <w:pPr>
        <w:pStyle w:val="ListParagraph"/>
        <w:numPr>
          <w:ilvl w:val="0"/>
          <w:numId w:val="18"/>
        </w:numPr>
      </w:pPr>
      <w:proofErr w:type="spellStart"/>
      <w:r w:rsidRPr="00653010">
        <w:t>IncludeFile_t</w:t>
      </w:r>
      <w:proofErr w:type="spellEnd"/>
    </w:p>
    <w:p w14:paraId="47ECD07C" w14:textId="77777777" w:rsidR="00653010" w:rsidRDefault="00653010" w:rsidP="00266D60"/>
    <w:p w14:paraId="5B47B064" w14:textId="39198A4B" w:rsidR="00695F3A" w:rsidRPr="00266D60" w:rsidRDefault="00BC362E" w:rsidP="00266D60">
      <w:r>
        <w:t>They seem to have been carried over from the schema for the Unified Repository</w:t>
      </w:r>
      <w:r w:rsidR="00E37C7F">
        <w:t xml:space="preserve"> </w:t>
      </w:r>
      <w:r w:rsidR="001A24EB">
        <w:t>without being used in the Orchestra schema. It is proposed to remove their definitions.</w:t>
      </w:r>
    </w:p>
    <w:p w14:paraId="4E0738A9" w14:textId="335017C1" w:rsidR="000D2DC7" w:rsidRDefault="000D2DC7" w:rsidP="008C7008">
      <w:pPr>
        <w:pStyle w:val="Heading3"/>
      </w:pPr>
      <w:bookmarkStart w:id="31" w:name="_Toc182254443"/>
      <w:r>
        <w:t xml:space="preserve">Move datatype definition to </w:t>
      </w:r>
      <w:r w:rsidR="00DE2665">
        <w:t>repositoryType</w:t>
      </w:r>
      <w:r w:rsidR="00523072">
        <w:t>s</w:t>
      </w:r>
      <w:r w:rsidR="00DE2665">
        <w:t>.xsd (#A-190)</w:t>
      </w:r>
      <w:bookmarkEnd w:id="31"/>
    </w:p>
    <w:p w14:paraId="3A4F36B7" w14:textId="5BB1EB25" w:rsidR="00DE2665" w:rsidRDefault="00804C1C" w:rsidP="00DE2665">
      <w:r w:rsidRPr="00804C1C">
        <w:t>The</w:t>
      </w:r>
      <w:r w:rsidR="006013AE">
        <w:t xml:space="preserve"> </w:t>
      </w:r>
      <w:r w:rsidRPr="00804C1C">
        <w:rPr>
          <w:i/>
          <w:iCs/>
        </w:rPr>
        <w:t>repository.xsd</w:t>
      </w:r>
      <w:r w:rsidR="006013AE">
        <w:t xml:space="preserve"> </w:t>
      </w:r>
      <w:r w:rsidRPr="00804C1C">
        <w:t xml:space="preserve">file, </w:t>
      </w:r>
      <w:r w:rsidR="00026427">
        <w:t>defines</w:t>
      </w:r>
      <w:r w:rsidRPr="00804C1C">
        <w:t xml:space="preserve"> various elements </w:t>
      </w:r>
      <w:r w:rsidR="00026427">
        <w:t>for</w:t>
      </w:r>
      <w:r w:rsidRPr="00804C1C">
        <w:t xml:space="preserve"> the root level</w:t>
      </w:r>
      <w:r w:rsidR="00026427">
        <w:t xml:space="preserve"> of a schema</w:t>
      </w:r>
      <w:r w:rsidRPr="00804C1C">
        <w:t>, like</w:t>
      </w:r>
      <w:r w:rsidR="006013AE">
        <w:t xml:space="preserve"> </w:t>
      </w:r>
      <w:r w:rsidRPr="00804C1C">
        <w:rPr>
          <w:i/>
          <w:iCs/>
        </w:rPr>
        <w:t>Messages</w:t>
      </w:r>
      <w:r w:rsidRPr="00804C1C">
        <w:t>,</w:t>
      </w:r>
      <w:r w:rsidR="006013AE">
        <w:t xml:space="preserve"> </w:t>
      </w:r>
      <w:r w:rsidR="00210CAC">
        <w:rPr>
          <w:i/>
          <w:iCs/>
        </w:rPr>
        <w:t>Groups</w:t>
      </w:r>
      <w:r w:rsidRPr="00804C1C">
        <w:t>,</w:t>
      </w:r>
      <w:r w:rsidR="004A7C08">
        <w:t xml:space="preserve"> </w:t>
      </w:r>
      <w:r w:rsidR="004A7C08" w:rsidRPr="004A7C08">
        <w:rPr>
          <w:i/>
          <w:iCs/>
        </w:rPr>
        <w:t>Fields</w:t>
      </w:r>
      <w:r w:rsidR="004A7C08">
        <w:rPr>
          <w:i/>
          <w:iCs/>
        </w:rPr>
        <w:t>,</w:t>
      </w:r>
      <w:r w:rsidR="006013AE">
        <w:t xml:space="preserve"> </w:t>
      </w:r>
      <w:r w:rsidRPr="00804C1C">
        <w:rPr>
          <w:i/>
          <w:iCs/>
        </w:rPr>
        <w:t>Datatypes</w:t>
      </w:r>
      <w:r w:rsidRPr="00804C1C">
        <w:t xml:space="preserve">, etc. </w:t>
      </w:r>
      <w:r w:rsidR="00210CAC">
        <w:t>The definition of the</w:t>
      </w:r>
      <w:r w:rsidR="004A7C08">
        <w:t>ir</w:t>
      </w:r>
      <w:r w:rsidR="00210CAC">
        <w:t xml:space="preserve"> individual </w:t>
      </w:r>
      <w:r w:rsidR="004A7C08">
        <w:t xml:space="preserve">elements </w:t>
      </w:r>
      <w:r w:rsidR="00507B6D">
        <w:t xml:space="preserve">is provided in </w:t>
      </w:r>
      <w:r w:rsidR="00507B6D" w:rsidRPr="00804C1C">
        <w:t>the</w:t>
      </w:r>
      <w:r w:rsidR="00507B6D">
        <w:t xml:space="preserve"> </w:t>
      </w:r>
      <w:r w:rsidR="00507B6D" w:rsidRPr="00804C1C">
        <w:rPr>
          <w:i/>
          <w:iCs/>
        </w:rPr>
        <w:t>repositoryTypes.xsd</w:t>
      </w:r>
      <w:r w:rsidR="00507B6D">
        <w:t xml:space="preserve"> </w:t>
      </w:r>
      <w:r w:rsidR="00507B6D" w:rsidRPr="00804C1C">
        <w:t>file</w:t>
      </w:r>
      <w:r w:rsidR="00507B6D">
        <w:t>.</w:t>
      </w:r>
      <w:r w:rsidR="00507B6D" w:rsidRPr="00804C1C">
        <w:t xml:space="preserve"> </w:t>
      </w:r>
      <w:r w:rsidR="00F23049">
        <w:t xml:space="preserve">There is no technical reasons for this split of definition. </w:t>
      </w:r>
      <w:r w:rsidRPr="00804C1C">
        <w:t xml:space="preserve">However, it the </w:t>
      </w:r>
      <w:r w:rsidRPr="00025CFA">
        <w:rPr>
          <w:i/>
          <w:iCs/>
        </w:rPr>
        <w:t>Datatype</w:t>
      </w:r>
      <w:r w:rsidRPr="00804C1C">
        <w:t xml:space="preserve"> element </w:t>
      </w:r>
      <w:r w:rsidR="00A96928">
        <w:t xml:space="preserve">definition </w:t>
      </w:r>
      <w:r w:rsidR="00025CFA">
        <w:t>does not follow this convention.</w:t>
      </w:r>
      <w:r w:rsidRPr="00804C1C">
        <w:t xml:space="preserve"> </w:t>
      </w:r>
      <w:r w:rsidR="00025CFA">
        <w:t>It is proposed to move</w:t>
      </w:r>
      <w:r w:rsidRPr="00804C1C">
        <w:t xml:space="preserve"> the </w:t>
      </w:r>
      <w:r w:rsidRPr="00A96928">
        <w:rPr>
          <w:i/>
          <w:iCs/>
        </w:rPr>
        <w:t>Datatype</w:t>
      </w:r>
      <w:r w:rsidRPr="00804C1C">
        <w:t xml:space="preserve"> </w:t>
      </w:r>
      <w:r w:rsidR="00A96928">
        <w:t xml:space="preserve">element </w:t>
      </w:r>
      <w:r w:rsidRPr="00804C1C">
        <w:t>to the</w:t>
      </w:r>
      <w:r w:rsidR="00F23049">
        <w:t xml:space="preserve"> </w:t>
      </w:r>
      <w:r w:rsidRPr="00804C1C">
        <w:rPr>
          <w:i/>
          <w:iCs/>
        </w:rPr>
        <w:t>repositoryTypes.xsd</w:t>
      </w:r>
      <w:r w:rsidR="00F23049">
        <w:t xml:space="preserve"> </w:t>
      </w:r>
      <w:r w:rsidRPr="00804C1C">
        <w:t>file</w:t>
      </w:r>
      <w:r w:rsidR="00A96928">
        <w:t>.</w:t>
      </w:r>
    </w:p>
    <w:p w14:paraId="52DDF567" w14:textId="77777777" w:rsidR="00EA6AD7" w:rsidRDefault="00EA6AD7" w:rsidP="00DE2665"/>
    <w:p w14:paraId="6CFC5F85" w14:textId="3A653CFA" w:rsidR="00EA6AD7" w:rsidRDefault="00EA6AD7" w:rsidP="00EA6AD7">
      <w:r>
        <w:t>&lt;</w:t>
      </w:r>
      <w:proofErr w:type="spellStart"/>
      <w:r>
        <w:t>xs:element</w:t>
      </w:r>
      <w:proofErr w:type="spellEnd"/>
      <w:r>
        <w:t xml:space="preserve"> name="datatype"&gt;</w:t>
      </w:r>
    </w:p>
    <w:p w14:paraId="645609BC" w14:textId="58E128B9" w:rsidR="00EA6AD7" w:rsidRDefault="00EA6AD7" w:rsidP="00EA6AD7">
      <w:r>
        <w:tab/>
        <w:t>&lt;</w:t>
      </w:r>
      <w:proofErr w:type="spellStart"/>
      <w:r>
        <w:t>xs:complexType</w:t>
      </w:r>
      <w:proofErr w:type="spellEnd"/>
      <w:r>
        <w:t>&gt;</w:t>
      </w:r>
    </w:p>
    <w:p w14:paraId="4E687713" w14:textId="29AA7DBC" w:rsidR="00D045D4" w:rsidRDefault="00D045D4" w:rsidP="00EA6AD7">
      <w:r>
        <w:tab/>
        <w:t>...</w:t>
      </w:r>
    </w:p>
    <w:p w14:paraId="28874F93" w14:textId="418C56C7" w:rsidR="00D045D4" w:rsidRDefault="00D045D4" w:rsidP="00D045D4">
      <w:pPr>
        <w:ind w:firstLine="720"/>
      </w:pPr>
      <w:r>
        <w:t>&lt;/</w:t>
      </w:r>
      <w:proofErr w:type="spellStart"/>
      <w:r>
        <w:t>xs:complexType</w:t>
      </w:r>
      <w:proofErr w:type="spellEnd"/>
      <w:r>
        <w:t>&gt;</w:t>
      </w:r>
    </w:p>
    <w:p w14:paraId="5A1C6AF6" w14:textId="4AFD96B0" w:rsidR="00EA6AD7" w:rsidRDefault="00D045D4" w:rsidP="00D045D4">
      <w:r>
        <w:t>&lt;/</w:t>
      </w:r>
      <w:proofErr w:type="spellStart"/>
      <w:r>
        <w:t>xs:element</w:t>
      </w:r>
      <w:proofErr w:type="spellEnd"/>
      <w:r>
        <w:t>&gt;</w:t>
      </w:r>
    </w:p>
    <w:p w14:paraId="62AA20F2" w14:textId="77777777" w:rsidR="00D045D4" w:rsidRPr="00DE2665" w:rsidRDefault="00D045D4" w:rsidP="00D045D4"/>
    <w:p w14:paraId="04A52033" w14:textId="67DE1637" w:rsidR="009E1DB7" w:rsidRDefault="007C4D68" w:rsidP="008C7008">
      <w:pPr>
        <w:pStyle w:val="Heading3"/>
      </w:pPr>
      <w:bookmarkStart w:id="32" w:name="_Toc182254444"/>
      <w:r>
        <w:t>C</w:t>
      </w:r>
      <w:r w:rsidR="00D54E3B">
        <w:t xml:space="preserve">orrect </w:t>
      </w:r>
      <w:r>
        <w:t xml:space="preserve">cardinality </w:t>
      </w:r>
      <w:r w:rsidR="00AE74AB">
        <w:t>restriction of groups (#A-203</w:t>
      </w:r>
      <w:r w:rsidR="00822E7D">
        <w:t>)</w:t>
      </w:r>
      <w:bookmarkEnd w:id="32"/>
    </w:p>
    <w:p w14:paraId="50570759" w14:textId="0B505B67" w:rsidR="00822E7D" w:rsidRDefault="00822E7D" w:rsidP="007C0CFC">
      <w:pPr>
        <w:pStyle w:val="BodyText"/>
        <w:spacing w:after="0"/>
      </w:pPr>
      <w:r w:rsidRPr="00822E7D">
        <w:t>According to the specification, a group reference should inherit the minimum (</w:t>
      </w:r>
      <w:proofErr w:type="spellStart"/>
      <w:r w:rsidRPr="007C0CFC">
        <w:rPr>
          <w:rStyle w:val="HTMLCode"/>
          <w:rFonts w:ascii="Consolas" w:hAnsi="Consolas"/>
          <w:color w:val="24292F"/>
          <w:sz w:val="18"/>
          <w:szCs w:val="18"/>
        </w:rPr>
        <w:t>implMinOccurs</w:t>
      </w:r>
      <w:proofErr w:type="spellEnd"/>
      <w:r w:rsidRPr="00822E7D">
        <w:t>) and maximum (</w:t>
      </w:r>
      <w:proofErr w:type="spellStart"/>
      <w:r w:rsidRPr="007C0CFC">
        <w:rPr>
          <w:rStyle w:val="HTMLCode"/>
          <w:rFonts w:ascii="Consolas" w:hAnsi="Consolas"/>
          <w:color w:val="24292F"/>
          <w:sz w:val="18"/>
          <w:szCs w:val="18"/>
        </w:rPr>
        <w:t>implMaxOccurs</w:t>
      </w:r>
      <w:proofErr w:type="spellEnd"/>
      <w:r w:rsidRPr="00822E7D">
        <w:t>) occurrences specified in the group definition:</w:t>
      </w:r>
    </w:p>
    <w:p w14:paraId="78541B5D" w14:textId="77777777" w:rsidR="00822E7D" w:rsidRDefault="00822E7D" w:rsidP="00822E7D"/>
    <w:p w14:paraId="2B0BDA78" w14:textId="32360B69" w:rsidR="00822E7D" w:rsidRPr="00B6030B" w:rsidRDefault="00B6030B" w:rsidP="00B6030B">
      <w:pPr>
        <w:jc w:val="center"/>
        <w:rPr>
          <w:i/>
          <w:iCs/>
        </w:rPr>
      </w:pPr>
      <w:r w:rsidRPr="00B6030B">
        <w:rPr>
          <w:i/>
          <w:iCs/>
        </w:rPr>
        <w:t>Limits of the size of a particular instance of a repeating group may be overridden by setting </w:t>
      </w:r>
      <w:proofErr w:type="spellStart"/>
      <w:r w:rsidRPr="00B6030B">
        <w:rPr>
          <w:i/>
          <w:iCs/>
        </w:rPr>
        <w:t>implMinOccurs</w:t>
      </w:r>
      <w:proofErr w:type="spellEnd"/>
      <w:r w:rsidRPr="00B6030B">
        <w:rPr>
          <w:i/>
          <w:iCs/>
        </w:rPr>
        <w:t> and </w:t>
      </w:r>
      <w:proofErr w:type="spellStart"/>
      <w:r w:rsidRPr="00B6030B">
        <w:rPr>
          <w:i/>
          <w:iCs/>
        </w:rPr>
        <w:t>implMaxOccurs</w:t>
      </w:r>
      <w:proofErr w:type="spellEnd"/>
      <w:r w:rsidRPr="00B6030B">
        <w:rPr>
          <w:i/>
          <w:iCs/>
        </w:rPr>
        <w:t> attributes on the &lt;</w:t>
      </w:r>
      <w:proofErr w:type="spellStart"/>
      <w:r w:rsidRPr="00B6030B">
        <w:rPr>
          <w:i/>
          <w:iCs/>
        </w:rPr>
        <w:t>groupRef</w:t>
      </w:r>
      <w:proofErr w:type="spellEnd"/>
      <w:r w:rsidRPr="00B6030B">
        <w:rPr>
          <w:i/>
          <w:iCs/>
        </w:rPr>
        <w:t>&gt; element.</w:t>
      </w:r>
    </w:p>
    <w:p w14:paraId="3BA4D9B2" w14:textId="77777777" w:rsidR="00822E7D" w:rsidRDefault="00822E7D" w:rsidP="00822E7D"/>
    <w:p w14:paraId="5FB68AA2" w14:textId="1D684519" w:rsidR="0037378E" w:rsidRDefault="0037378E" w:rsidP="007C0CFC">
      <w:pPr>
        <w:pStyle w:val="BodyText"/>
        <w:spacing w:after="0"/>
      </w:pPr>
      <w:r w:rsidRPr="0037378E">
        <w:t xml:space="preserve">However, the current </w:t>
      </w:r>
      <w:r>
        <w:t>definition</w:t>
      </w:r>
      <w:r w:rsidRPr="0037378E">
        <w:t xml:space="preserve"> override</w:t>
      </w:r>
      <w:r>
        <w:t>s</w:t>
      </w:r>
      <w:r w:rsidRPr="0037378E">
        <w:t xml:space="preserve"> the upper limit with the value set in the reference itself, contradicting the specification. The problem </w:t>
      </w:r>
      <w:r w:rsidR="007C0CFC">
        <w:t>is the presence of</w:t>
      </w:r>
      <w:r w:rsidRPr="0037378E">
        <w:t xml:space="preserve"> </w:t>
      </w:r>
      <w:r w:rsidR="007C0CFC">
        <w:t>a</w:t>
      </w:r>
      <w:r w:rsidRPr="0037378E">
        <w:t xml:space="preserve"> default value defined in the </w:t>
      </w:r>
      <w:proofErr w:type="spellStart"/>
      <w:r w:rsidRPr="007C0CFC">
        <w:rPr>
          <w:rStyle w:val="HTMLCode"/>
          <w:rFonts w:ascii="Consolas" w:hAnsi="Consolas"/>
          <w:color w:val="24292F"/>
          <w:sz w:val="18"/>
          <w:szCs w:val="18"/>
        </w:rPr>
        <w:t>implMaxOccurs</w:t>
      </w:r>
      <w:proofErr w:type="spellEnd"/>
      <w:r w:rsidRPr="0037378E">
        <w:t> attribute of </w:t>
      </w:r>
      <w:proofErr w:type="spellStart"/>
      <w:r w:rsidRPr="007C0CFC">
        <w:rPr>
          <w:rStyle w:val="HTMLCode"/>
          <w:rFonts w:ascii="Consolas" w:hAnsi="Consolas"/>
          <w:color w:val="24292F"/>
          <w:sz w:val="18"/>
          <w:szCs w:val="18"/>
        </w:rPr>
        <w:t>groupRefType</w:t>
      </w:r>
      <w:proofErr w:type="spellEnd"/>
      <w:r w:rsidRPr="0037378E">
        <w:t>:</w:t>
      </w:r>
    </w:p>
    <w:p w14:paraId="5EA38352" w14:textId="77777777" w:rsidR="007C0CFC" w:rsidRDefault="007C0CFC" w:rsidP="007C0CFC">
      <w:pPr>
        <w:pStyle w:val="BodyText"/>
        <w:spacing w:after="0"/>
      </w:pPr>
    </w:p>
    <w:p w14:paraId="0E2D7E6A" w14:textId="77777777" w:rsidR="00240FC9" w:rsidRPr="00240FC9" w:rsidRDefault="00240FC9" w:rsidP="00240FC9">
      <w:pPr>
        <w:pStyle w:val="BodyText"/>
        <w:spacing w:after="0"/>
        <w:rPr>
          <w:rStyle w:val="HTMLCode"/>
          <w:rFonts w:ascii="Consolas" w:hAnsi="Consolas"/>
          <w:color w:val="24292F"/>
          <w:sz w:val="18"/>
          <w:szCs w:val="18"/>
        </w:rPr>
      </w:pPr>
      <w:r w:rsidRPr="00240FC9">
        <w:rPr>
          <w:rStyle w:val="HTMLCode"/>
          <w:rFonts w:ascii="Consolas" w:hAnsi="Consolas"/>
          <w:color w:val="24292F"/>
          <w:sz w:val="18"/>
          <w:szCs w:val="18"/>
        </w:rPr>
        <w:t xml:space="preserve">&lt;xs:attribute name="implMaxOccurs" type="fixr:unboundedIntType" </w:t>
      </w:r>
      <w:r w:rsidRPr="00240FC9">
        <w:rPr>
          <w:rStyle w:val="HTMLCode"/>
          <w:rFonts w:ascii="Consolas" w:hAnsi="Consolas"/>
          <w:color w:val="FF0000"/>
          <w:sz w:val="18"/>
          <w:szCs w:val="18"/>
        </w:rPr>
        <w:t>default="unbounded"</w:t>
      </w:r>
      <w:r w:rsidRPr="00240FC9">
        <w:rPr>
          <w:rStyle w:val="HTMLCode"/>
          <w:rFonts w:ascii="Consolas" w:hAnsi="Consolas"/>
          <w:color w:val="24292F"/>
          <w:sz w:val="18"/>
          <w:szCs w:val="18"/>
        </w:rPr>
        <w:t>/&gt;</w:t>
      </w:r>
    </w:p>
    <w:p w14:paraId="75B35491" w14:textId="77777777" w:rsidR="007C0CFC" w:rsidRPr="00240FC9" w:rsidRDefault="007C0CFC" w:rsidP="007C0CFC">
      <w:pPr>
        <w:pStyle w:val="BodyText"/>
        <w:spacing w:after="0"/>
        <w:rPr>
          <w:lang w:val="en-DE"/>
        </w:rPr>
      </w:pPr>
    </w:p>
    <w:p w14:paraId="439EFC8C" w14:textId="2E623E86" w:rsidR="00822E7D" w:rsidRDefault="00056714" w:rsidP="00822E7D">
      <w:r w:rsidRPr="00056714">
        <w:t>This behavior prevents users from defining the maximum occurrences (</w:t>
      </w:r>
      <w:proofErr w:type="spellStart"/>
      <w:r w:rsidRPr="00056714">
        <w:t>implMaxOccurs</w:t>
      </w:r>
      <w:proofErr w:type="spellEnd"/>
      <w:r w:rsidRPr="00056714">
        <w:t>) only in the group definition. They must specify it in all references as well</w:t>
      </w:r>
      <w:r>
        <w:t xml:space="preserve"> to avoid being overridden by the default </w:t>
      </w:r>
      <w:r w:rsidR="00357AB3">
        <w:t>on the group reference level</w:t>
      </w:r>
      <w:r w:rsidRPr="00056714">
        <w:t>.</w:t>
      </w:r>
      <w:r w:rsidR="008E1943">
        <w:t xml:space="preserve"> It is proposed to </w:t>
      </w:r>
      <w:r w:rsidR="0014494B">
        <w:t>remove</w:t>
      </w:r>
      <w:r w:rsidR="008E1943">
        <w:t xml:space="preserve"> the </w:t>
      </w:r>
      <w:r w:rsidR="0014494B">
        <w:t xml:space="preserve">default </w:t>
      </w:r>
      <w:r w:rsidR="008E1943">
        <w:t xml:space="preserve">attribute </w:t>
      </w:r>
      <w:r w:rsidR="00415E78">
        <w:t xml:space="preserve">for </w:t>
      </w:r>
      <w:proofErr w:type="spellStart"/>
      <w:r w:rsidR="006D0E47" w:rsidRPr="007C0CFC">
        <w:rPr>
          <w:rStyle w:val="HTMLCode"/>
          <w:rFonts w:ascii="Consolas" w:hAnsi="Consolas"/>
          <w:color w:val="24292F"/>
          <w:sz w:val="18"/>
          <w:szCs w:val="18"/>
        </w:rPr>
        <w:t>implMaxOccurs</w:t>
      </w:r>
      <w:proofErr w:type="spellEnd"/>
      <w:r w:rsidR="006D0E47">
        <w:t xml:space="preserve"> </w:t>
      </w:r>
      <w:r w:rsidR="006B6C65">
        <w:t xml:space="preserve">on the group level </w:t>
      </w:r>
      <w:r w:rsidR="00825D9A">
        <w:t>as follows</w:t>
      </w:r>
      <w:r w:rsidR="006D0E47">
        <w:t>:</w:t>
      </w:r>
    </w:p>
    <w:p w14:paraId="0F9C63B9" w14:textId="77777777" w:rsidR="00210081" w:rsidRDefault="00210081" w:rsidP="00822E7D"/>
    <w:p w14:paraId="556A7AED" w14:textId="4B67FC16" w:rsidR="00CC1354" w:rsidRPr="00CC1354" w:rsidRDefault="00CC1354" w:rsidP="002665F9">
      <w:pPr>
        <w:pStyle w:val="BodyText"/>
        <w:spacing w:after="0"/>
        <w:rPr>
          <w:rStyle w:val="HTMLCode"/>
          <w:rFonts w:ascii="Consolas" w:hAnsi="Consolas"/>
          <w:color w:val="24292F"/>
          <w:sz w:val="18"/>
          <w:szCs w:val="18"/>
        </w:rPr>
      </w:pPr>
      <w:r w:rsidRPr="00CC1354">
        <w:rPr>
          <w:rStyle w:val="HTMLCode"/>
          <w:rFonts w:ascii="Consolas" w:hAnsi="Consolas"/>
          <w:color w:val="24292F"/>
          <w:sz w:val="18"/>
          <w:szCs w:val="18"/>
        </w:rPr>
        <w:t>&lt;</w:t>
      </w:r>
      <w:proofErr w:type="spellStart"/>
      <w:r w:rsidRPr="00CC1354">
        <w:rPr>
          <w:rStyle w:val="HTMLCode"/>
          <w:rFonts w:ascii="Consolas" w:hAnsi="Consolas"/>
          <w:color w:val="24292F"/>
          <w:sz w:val="18"/>
          <w:szCs w:val="18"/>
        </w:rPr>
        <w:t>xs:attribute</w:t>
      </w:r>
      <w:proofErr w:type="spellEnd"/>
      <w:r w:rsidRPr="00CC1354">
        <w:rPr>
          <w:rStyle w:val="HTMLCode"/>
          <w:rFonts w:ascii="Consolas" w:hAnsi="Consolas"/>
          <w:color w:val="24292F"/>
          <w:sz w:val="18"/>
          <w:szCs w:val="18"/>
        </w:rPr>
        <w:t xml:space="preserve"> name="</w:t>
      </w:r>
      <w:proofErr w:type="spellStart"/>
      <w:r w:rsidRPr="00CC1354">
        <w:rPr>
          <w:rStyle w:val="HTMLCode"/>
          <w:rFonts w:ascii="Consolas" w:hAnsi="Consolas"/>
          <w:color w:val="24292F"/>
          <w:sz w:val="18"/>
          <w:szCs w:val="18"/>
        </w:rPr>
        <w:t>implMinOccurs</w:t>
      </w:r>
      <w:proofErr w:type="spellEnd"/>
      <w:r w:rsidRPr="00CC1354">
        <w:rPr>
          <w:rStyle w:val="HTMLCode"/>
          <w:rFonts w:ascii="Consolas" w:hAnsi="Consolas"/>
          <w:color w:val="24292F"/>
          <w:sz w:val="18"/>
          <w:szCs w:val="18"/>
        </w:rPr>
        <w:t>" type="</w:t>
      </w:r>
      <w:proofErr w:type="spellStart"/>
      <w:r w:rsidRPr="00CC1354">
        <w:rPr>
          <w:rStyle w:val="HTMLCode"/>
          <w:rFonts w:ascii="Consolas" w:hAnsi="Consolas"/>
          <w:color w:val="24292F"/>
          <w:sz w:val="18"/>
          <w:szCs w:val="18"/>
        </w:rPr>
        <w:t>xs:nonNegativeInteger</w:t>
      </w:r>
      <w:proofErr w:type="spellEnd"/>
      <w:r w:rsidRPr="00CC1354">
        <w:rPr>
          <w:rStyle w:val="HTMLCode"/>
          <w:rFonts w:ascii="Consolas" w:hAnsi="Consolas"/>
          <w:color w:val="24292F"/>
          <w:sz w:val="18"/>
          <w:szCs w:val="18"/>
        </w:rPr>
        <w:t>"&gt;</w:t>
      </w:r>
    </w:p>
    <w:p w14:paraId="70FABC13" w14:textId="542D5F0F" w:rsidR="00CC1354" w:rsidRPr="00CC1354" w:rsidRDefault="00CC1354" w:rsidP="002665F9">
      <w:pPr>
        <w:pStyle w:val="BodyText"/>
        <w:spacing w:after="0"/>
        <w:rPr>
          <w:rStyle w:val="HTMLCode"/>
          <w:rFonts w:ascii="Consolas" w:hAnsi="Consolas"/>
          <w:color w:val="24292F"/>
          <w:sz w:val="18"/>
          <w:szCs w:val="18"/>
        </w:rPr>
      </w:pPr>
      <w:r w:rsidRPr="00CC1354">
        <w:rPr>
          <w:rStyle w:val="HTMLCode"/>
          <w:rFonts w:ascii="Consolas" w:hAnsi="Consolas"/>
          <w:color w:val="24292F"/>
          <w:sz w:val="18"/>
          <w:szCs w:val="18"/>
        </w:rPr>
        <w:tab/>
        <w:t>&lt;</w:t>
      </w:r>
      <w:proofErr w:type="spellStart"/>
      <w:r w:rsidRPr="00CC1354">
        <w:rPr>
          <w:rStyle w:val="HTMLCode"/>
          <w:rFonts w:ascii="Consolas" w:hAnsi="Consolas"/>
          <w:color w:val="24292F"/>
          <w:sz w:val="18"/>
          <w:szCs w:val="18"/>
        </w:rPr>
        <w:t>xs:annotation</w:t>
      </w:r>
      <w:proofErr w:type="spellEnd"/>
      <w:r w:rsidRPr="00CC1354">
        <w:rPr>
          <w:rStyle w:val="HTMLCode"/>
          <w:rFonts w:ascii="Consolas" w:hAnsi="Consolas"/>
          <w:color w:val="24292F"/>
          <w:sz w:val="18"/>
          <w:szCs w:val="18"/>
        </w:rPr>
        <w:t>&gt;</w:t>
      </w:r>
    </w:p>
    <w:p w14:paraId="5E0E06E8" w14:textId="243D9DDE" w:rsidR="00CC1354" w:rsidRPr="00CC1354" w:rsidRDefault="00CC1354" w:rsidP="002665F9">
      <w:pPr>
        <w:pStyle w:val="BodyText"/>
        <w:spacing w:after="0"/>
        <w:rPr>
          <w:rStyle w:val="HTMLCode"/>
          <w:rFonts w:ascii="Consolas" w:hAnsi="Consolas"/>
          <w:color w:val="24292F"/>
          <w:sz w:val="18"/>
          <w:szCs w:val="18"/>
        </w:rPr>
      </w:pPr>
      <w:r w:rsidRPr="00CC1354">
        <w:rPr>
          <w:rStyle w:val="HTMLCode"/>
          <w:rFonts w:ascii="Consolas" w:hAnsi="Consolas"/>
          <w:color w:val="24292F"/>
          <w:sz w:val="18"/>
          <w:szCs w:val="18"/>
        </w:rPr>
        <w:tab/>
      </w:r>
      <w:r w:rsidRPr="00CC1354">
        <w:rPr>
          <w:rStyle w:val="HTMLCode"/>
          <w:rFonts w:ascii="Consolas" w:hAnsi="Consolas"/>
          <w:color w:val="24292F"/>
          <w:sz w:val="18"/>
          <w:szCs w:val="18"/>
        </w:rPr>
        <w:tab/>
        <w:t>&lt;</w:t>
      </w:r>
      <w:proofErr w:type="spellStart"/>
      <w:r w:rsidRPr="00CC1354">
        <w:rPr>
          <w:rStyle w:val="HTMLCode"/>
          <w:rFonts w:ascii="Consolas" w:hAnsi="Consolas"/>
          <w:color w:val="24292F"/>
          <w:sz w:val="18"/>
          <w:szCs w:val="18"/>
        </w:rPr>
        <w:t>xs:documentation</w:t>
      </w:r>
      <w:proofErr w:type="spellEnd"/>
      <w:r w:rsidRPr="00CC1354">
        <w:rPr>
          <w:rStyle w:val="HTMLCode"/>
          <w:rFonts w:ascii="Consolas" w:hAnsi="Consolas"/>
          <w:color w:val="24292F"/>
          <w:sz w:val="18"/>
          <w:szCs w:val="18"/>
        </w:rPr>
        <w:t>&gt;Lower bound of group instances (</w:t>
      </w:r>
      <w:proofErr w:type="spellStart"/>
      <w:r w:rsidRPr="00CC1354">
        <w:rPr>
          <w:rStyle w:val="HTMLCode"/>
          <w:rFonts w:ascii="Consolas" w:hAnsi="Consolas"/>
          <w:color w:val="24292F"/>
          <w:sz w:val="18"/>
          <w:szCs w:val="18"/>
        </w:rPr>
        <w:t>numInGroup</w:t>
      </w:r>
      <w:proofErr w:type="spellEnd"/>
      <w:r w:rsidRPr="00CC1354">
        <w:rPr>
          <w:rStyle w:val="HTMLCode"/>
          <w:rFonts w:ascii="Consolas" w:hAnsi="Consolas"/>
          <w:color w:val="24292F"/>
          <w:sz w:val="18"/>
          <w:szCs w:val="18"/>
        </w:rPr>
        <w:t>)&lt;/</w:t>
      </w:r>
      <w:proofErr w:type="spellStart"/>
      <w:r w:rsidRPr="00CC1354">
        <w:rPr>
          <w:rStyle w:val="HTMLCode"/>
          <w:rFonts w:ascii="Consolas" w:hAnsi="Consolas"/>
          <w:color w:val="24292F"/>
          <w:sz w:val="18"/>
          <w:szCs w:val="18"/>
        </w:rPr>
        <w:t>xs:documentation</w:t>
      </w:r>
      <w:proofErr w:type="spellEnd"/>
      <w:r w:rsidRPr="00CC1354">
        <w:rPr>
          <w:rStyle w:val="HTMLCode"/>
          <w:rFonts w:ascii="Consolas" w:hAnsi="Consolas"/>
          <w:color w:val="24292F"/>
          <w:sz w:val="18"/>
          <w:szCs w:val="18"/>
        </w:rPr>
        <w:t>&gt;</w:t>
      </w:r>
    </w:p>
    <w:p w14:paraId="5B2BE299" w14:textId="66058A72" w:rsidR="00CC1354" w:rsidRPr="00CC1354" w:rsidRDefault="00CC1354" w:rsidP="002665F9">
      <w:pPr>
        <w:pStyle w:val="BodyText"/>
        <w:spacing w:after="0"/>
        <w:rPr>
          <w:rStyle w:val="HTMLCode"/>
          <w:rFonts w:ascii="Consolas" w:hAnsi="Consolas"/>
          <w:color w:val="24292F"/>
          <w:sz w:val="18"/>
          <w:szCs w:val="18"/>
        </w:rPr>
      </w:pPr>
      <w:r w:rsidRPr="00CC1354">
        <w:rPr>
          <w:rStyle w:val="HTMLCode"/>
          <w:rFonts w:ascii="Consolas" w:hAnsi="Consolas"/>
          <w:color w:val="24292F"/>
          <w:sz w:val="18"/>
          <w:szCs w:val="18"/>
        </w:rPr>
        <w:tab/>
        <w:t>&lt;/</w:t>
      </w:r>
      <w:proofErr w:type="spellStart"/>
      <w:r w:rsidRPr="00CC1354">
        <w:rPr>
          <w:rStyle w:val="HTMLCode"/>
          <w:rFonts w:ascii="Consolas" w:hAnsi="Consolas"/>
          <w:color w:val="24292F"/>
          <w:sz w:val="18"/>
          <w:szCs w:val="18"/>
        </w:rPr>
        <w:t>xs:annotation</w:t>
      </w:r>
      <w:proofErr w:type="spellEnd"/>
      <w:r w:rsidRPr="00CC1354">
        <w:rPr>
          <w:rStyle w:val="HTMLCode"/>
          <w:rFonts w:ascii="Consolas" w:hAnsi="Consolas"/>
          <w:color w:val="24292F"/>
          <w:sz w:val="18"/>
          <w:szCs w:val="18"/>
        </w:rPr>
        <w:t>&gt;</w:t>
      </w:r>
    </w:p>
    <w:p w14:paraId="079683F9" w14:textId="77777777" w:rsidR="002665F9" w:rsidRDefault="00CC1354" w:rsidP="002665F9">
      <w:pPr>
        <w:pStyle w:val="BodyText"/>
        <w:spacing w:after="0"/>
        <w:rPr>
          <w:rStyle w:val="HTMLCode"/>
          <w:rFonts w:ascii="Consolas" w:hAnsi="Consolas"/>
          <w:color w:val="24292F"/>
          <w:sz w:val="18"/>
          <w:szCs w:val="18"/>
        </w:rPr>
      </w:pPr>
      <w:r w:rsidRPr="00CC1354">
        <w:rPr>
          <w:rStyle w:val="HTMLCode"/>
          <w:rFonts w:ascii="Consolas" w:hAnsi="Consolas"/>
          <w:color w:val="24292F"/>
          <w:sz w:val="18"/>
          <w:szCs w:val="18"/>
        </w:rPr>
        <w:t>&lt;/</w:t>
      </w:r>
      <w:proofErr w:type="spellStart"/>
      <w:r w:rsidRPr="00CC1354">
        <w:rPr>
          <w:rStyle w:val="HTMLCode"/>
          <w:rFonts w:ascii="Consolas" w:hAnsi="Consolas"/>
          <w:color w:val="24292F"/>
          <w:sz w:val="18"/>
          <w:szCs w:val="18"/>
        </w:rPr>
        <w:t>xs:attribute</w:t>
      </w:r>
      <w:proofErr w:type="spellEnd"/>
      <w:r w:rsidRPr="00CC1354">
        <w:rPr>
          <w:rStyle w:val="HTMLCode"/>
          <w:rFonts w:ascii="Consolas" w:hAnsi="Consolas"/>
          <w:color w:val="24292F"/>
          <w:sz w:val="18"/>
          <w:szCs w:val="18"/>
        </w:rPr>
        <w:t>&gt;</w:t>
      </w:r>
    </w:p>
    <w:p w14:paraId="7A2D6F0D" w14:textId="149A896B" w:rsidR="00210081" w:rsidRPr="00210081" w:rsidRDefault="00210081" w:rsidP="00CC1354">
      <w:pPr>
        <w:pStyle w:val="BodyText"/>
        <w:spacing w:after="0"/>
        <w:rPr>
          <w:rStyle w:val="HTMLCode"/>
          <w:rFonts w:ascii="Consolas" w:hAnsi="Consolas"/>
          <w:color w:val="24292F"/>
          <w:sz w:val="18"/>
          <w:szCs w:val="18"/>
        </w:rPr>
      </w:pPr>
      <w:r w:rsidRPr="00210081">
        <w:rPr>
          <w:rStyle w:val="HTMLCode"/>
          <w:rFonts w:ascii="Consolas" w:hAnsi="Consolas"/>
          <w:color w:val="24292F"/>
          <w:sz w:val="18"/>
          <w:szCs w:val="18"/>
        </w:rPr>
        <w:t>&lt;</w:t>
      </w:r>
      <w:proofErr w:type="spellStart"/>
      <w:r w:rsidRPr="00210081">
        <w:rPr>
          <w:rStyle w:val="HTMLCode"/>
          <w:rFonts w:ascii="Consolas" w:hAnsi="Consolas"/>
          <w:color w:val="24292F"/>
          <w:sz w:val="18"/>
          <w:szCs w:val="18"/>
        </w:rPr>
        <w:t>xs:attribute</w:t>
      </w:r>
      <w:proofErr w:type="spellEnd"/>
      <w:r w:rsidRPr="00210081">
        <w:rPr>
          <w:rStyle w:val="HTMLCode"/>
          <w:rFonts w:ascii="Consolas" w:hAnsi="Consolas"/>
          <w:color w:val="24292F"/>
          <w:sz w:val="18"/>
          <w:szCs w:val="18"/>
        </w:rPr>
        <w:t xml:space="preserve"> name="</w:t>
      </w:r>
      <w:proofErr w:type="spellStart"/>
      <w:r w:rsidRPr="00210081">
        <w:rPr>
          <w:rStyle w:val="HTMLCode"/>
          <w:rFonts w:ascii="Consolas" w:hAnsi="Consolas"/>
          <w:color w:val="24292F"/>
          <w:sz w:val="18"/>
          <w:szCs w:val="18"/>
        </w:rPr>
        <w:t>implMaxOccurs</w:t>
      </w:r>
      <w:proofErr w:type="spellEnd"/>
      <w:r w:rsidRPr="00210081">
        <w:rPr>
          <w:rStyle w:val="HTMLCode"/>
          <w:rFonts w:ascii="Consolas" w:hAnsi="Consolas"/>
          <w:color w:val="24292F"/>
          <w:sz w:val="18"/>
          <w:szCs w:val="18"/>
        </w:rPr>
        <w:t>" type="</w:t>
      </w:r>
      <w:proofErr w:type="spellStart"/>
      <w:r w:rsidRPr="00210081">
        <w:rPr>
          <w:rStyle w:val="HTMLCode"/>
          <w:rFonts w:ascii="Consolas" w:hAnsi="Consolas"/>
          <w:color w:val="24292F"/>
          <w:sz w:val="18"/>
          <w:szCs w:val="18"/>
        </w:rPr>
        <w:t>fixr:unboundedIntType</w:t>
      </w:r>
      <w:proofErr w:type="spellEnd"/>
      <w:r w:rsidRPr="00210081">
        <w:rPr>
          <w:rStyle w:val="HTMLCode"/>
          <w:rFonts w:ascii="Consolas" w:hAnsi="Consolas"/>
          <w:color w:val="24292F"/>
          <w:sz w:val="18"/>
          <w:szCs w:val="18"/>
        </w:rPr>
        <w:t>"</w:t>
      </w:r>
      <w:r w:rsidR="00825D9A">
        <w:rPr>
          <w:rStyle w:val="HTMLCode"/>
          <w:rFonts w:ascii="Consolas" w:hAnsi="Consolas"/>
          <w:color w:val="24292F"/>
          <w:sz w:val="18"/>
          <w:szCs w:val="18"/>
        </w:rPr>
        <w:t xml:space="preserve"> </w:t>
      </w:r>
      <w:r w:rsidR="00825D9A" w:rsidRPr="00240FC9">
        <w:rPr>
          <w:rStyle w:val="HTMLCode"/>
          <w:rFonts w:ascii="Consolas" w:hAnsi="Consolas"/>
          <w:strike/>
          <w:color w:val="FF0000"/>
          <w:sz w:val="18"/>
          <w:szCs w:val="18"/>
        </w:rPr>
        <w:t>default="unbounded"</w:t>
      </w:r>
      <w:r w:rsidRPr="00210081">
        <w:rPr>
          <w:rStyle w:val="HTMLCode"/>
          <w:rFonts w:ascii="Consolas" w:hAnsi="Consolas"/>
          <w:color w:val="24292F"/>
          <w:sz w:val="18"/>
          <w:szCs w:val="18"/>
        </w:rPr>
        <w:t>&gt;</w:t>
      </w:r>
    </w:p>
    <w:p w14:paraId="3C0A3D16" w14:textId="1342D858" w:rsidR="00210081" w:rsidRPr="00825D9A" w:rsidRDefault="00210081" w:rsidP="00210081">
      <w:pPr>
        <w:pStyle w:val="BodyText"/>
        <w:spacing w:after="0"/>
        <w:rPr>
          <w:rStyle w:val="HTMLCode"/>
          <w:rFonts w:ascii="Consolas" w:hAnsi="Consolas"/>
          <w:color w:val="FF0000"/>
          <w:sz w:val="18"/>
          <w:szCs w:val="18"/>
        </w:rPr>
      </w:pPr>
      <w:r w:rsidRPr="00825D9A">
        <w:rPr>
          <w:rStyle w:val="HTMLCode"/>
          <w:rFonts w:ascii="Consolas" w:hAnsi="Consolas"/>
          <w:color w:val="FF0000"/>
          <w:sz w:val="18"/>
          <w:szCs w:val="18"/>
        </w:rPr>
        <w:tab/>
        <w:t>&lt;</w:t>
      </w:r>
      <w:proofErr w:type="spellStart"/>
      <w:r w:rsidRPr="00825D9A">
        <w:rPr>
          <w:rStyle w:val="HTMLCode"/>
          <w:rFonts w:ascii="Consolas" w:hAnsi="Consolas"/>
          <w:color w:val="FF0000"/>
          <w:sz w:val="18"/>
          <w:szCs w:val="18"/>
        </w:rPr>
        <w:t>xs:annotation</w:t>
      </w:r>
      <w:proofErr w:type="spellEnd"/>
      <w:r w:rsidRPr="00825D9A">
        <w:rPr>
          <w:rStyle w:val="HTMLCode"/>
          <w:rFonts w:ascii="Consolas" w:hAnsi="Consolas"/>
          <w:color w:val="FF0000"/>
          <w:sz w:val="18"/>
          <w:szCs w:val="18"/>
        </w:rPr>
        <w:t>&gt;</w:t>
      </w:r>
    </w:p>
    <w:p w14:paraId="6FD6361A" w14:textId="6D89A64E" w:rsidR="00210081" w:rsidRPr="00825D9A" w:rsidRDefault="00210081" w:rsidP="00210081">
      <w:pPr>
        <w:pStyle w:val="BodyText"/>
        <w:spacing w:after="0"/>
        <w:rPr>
          <w:rStyle w:val="HTMLCode"/>
          <w:rFonts w:ascii="Consolas" w:hAnsi="Consolas"/>
          <w:color w:val="FF0000"/>
          <w:sz w:val="18"/>
          <w:szCs w:val="18"/>
        </w:rPr>
      </w:pPr>
      <w:r w:rsidRPr="00825D9A">
        <w:rPr>
          <w:rStyle w:val="HTMLCode"/>
          <w:rFonts w:ascii="Consolas" w:hAnsi="Consolas"/>
          <w:color w:val="FF0000"/>
          <w:sz w:val="18"/>
          <w:szCs w:val="18"/>
        </w:rPr>
        <w:tab/>
      </w:r>
      <w:r w:rsidRPr="00825D9A">
        <w:rPr>
          <w:rStyle w:val="HTMLCode"/>
          <w:rFonts w:ascii="Consolas" w:hAnsi="Consolas"/>
          <w:color w:val="FF0000"/>
          <w:sz w:val="18"/>
          <w:szCs w:val="18"/>
        </w:rPr>
        <w:tab/>
        <w:t>&lt;</w:t>
      </w:r>
      <w:proofErr w:type="spellStart"/>
      <w:r w:rsidRPr="00825D9A">
        <w:rPr>
          <w:rStyle w:val="HTMLCode"/>
          <w:rFonts w:ascii="Consolas" w:hAnsi="Consolas"/>
          <w:color w:val="FF0000"/>
          <w:sz w:val="18"/>
          <w:szCs w:val="18"/>
        </w:rPr>
        <w:t>xs:documentation</w:t>
      </w:r>
      <w:proofErr w:type="spellEnd"/>
      <w:r w:rsidRPr="00825D9A">
        <w:rPr>
          <w:rStyle w:val="HTMLCode"/>
          <w:rFonts w:ascii="Consolas" w:hAnsi="Consolas"/>
          <w:color w:val="FF0000"/>
          <w:sz w:val="18"/>
          <w:szCs w:val="18"/>
        </w:rPr>
        <w:t>&gt;Upper bound of group instances (</w:t>
      </w:r>
      <w:proofErr w:type="spellStart"/>
      <w:r w:rsidRPr="00825D9A">
        <w:rPr>
          <w:rStyle w:val="HTMLCode"/>
          <w:rFonts w:ascii="Consolas" w:hAnsi="Consolas"/>
          <w:color w:val="FF0000"/>
          <w:sz w:val="18"/>
          <w:szCs w:val="18"/>
        </w:rPr>
        <w:t>numInGroup</w:t>
      </w:r>
      <w:proofErr w:type="spellEnd"/>
      <w:r w:rsidRPr="00825D9A">
        <w:rPr>
          <w:rStyle w:val="HTMLCode"/>
          <w:rFonts w:ascii="Consolas" w:hAnsi="Consolas"/>
          <w:color w:val="FF0000"/>
          <w:sz w:val="18"/>
          <w:szCs w:val="18"/>
        </w:rPr>
        <w:t>)&lt;/</w:t>
      </w:r>
      <w:proofErr w:type="spellStart"/>
      <w:r w:rsidRPr="00825D9A">
        <w:rPr>
          <w:rStyle w:val="HTMLCode"/>
          <w:rFonts w:ascii="Consolas" w:hAnsi="Consolas"/>
          <w:color w:val="FF0000"/>
          <w:sz w:val="18"/>
          <w:szCs w:val="18"/>
        </w:rPr>
        <w:t>xs:documentation</w:t>
      </w:r>
      <w:proofErr w:type="spellEnd"/>
      <w:r w:rsidRPr="00825D9A">
        <w:rPr>
          <w:rStyle w:val="HTMLCode"/>
          <w:rFonts w:ascii="Consolas" w:hAnsi="Consolas"/>
          <w:color w:val="FF0000"/>
          <w:sz w:val="18"/>
          <w:szCs w:val="18"/>
        </w:rPr>
        <w:t>&gt;</w:t>
      </w:r>
    </w:p>
    <w:p w14:paraId="07E67DBB" w14:textId="172E4DA4" w:rsidR="00210081" w:rsidRPr="00825D9A" w:rsidRDefault="00210081" w:rsidP="00210081">
      <w:pPr>
        <w:pStyle w:val="BodyText"/>
        <w:spacing w:after="0"/>
        <w:rPr>
          <w:rStyle w:val="HTMLCode"/>
          <w:rFonts w:ascii="Consolas" w:hAnsi="Consolas"/>
          <w:color w:val="FF0000"/>
          <w:sz w:val="18"/>
          <w:szCs w:val="18"/>
        </w:rPr>
      </w:pPr>
      <w:r w:rsidRPr="00825D9A">
        <w:rPr>
          <w:rStyle w:val="HTMLCode"/>
          <w:rFonts w:ascii="Consolas" w:hAnsi="Consolas"/>
          <w:color w:val="FF0000"/>
          <w:sz w:val="18"/>
          <w:szCs w:val="18"/>
        </w:rPr>
        <w:tab/>
        <w:t>&lt;/</w:t>
      </w:r>
      <w:proofErr w:type="spellStart"/>
      <w:r w:rsidRPr="00825D9A">
        <w:rPr>
          <w:rStyle w:val="HTMLCode"/>
          <w:rFonts w:ascii="Consolas" w:hAnsi="Consolas"/>
          <w:color w:val="FF0000"/>
          <w:sz w:val="18"/>
          <w:szCs w:val="18"/>
        </w:rPr>
        <w:t>xs:annotation</w:t>
      </w:r>
      <w:proofErr w:type="spellEnd"/>
      <w:r w:rsidRPr="00825D9A">
        <w:rPr>
          <w:rStyle w:val="HTMLCode"/>
          <w:rFonts w:ascii="Consolas" w:hAnsi="Consolas"/>
          <w:color w:val="FF0000"/>
          <w:sz w:val="18"/>
          <w:szCs w:val="18"/>
        </w:rPr>
        <w:t>&gt;</w:t>
      </w:r>
    </w:p>
    <w:p w14:paraId="0CE010C3" w14:textId="58E0A205" w:rsidR="00210081" w:rsidRPr="00210081" w:rsidRDefault="00210081" w:rsidP="00210081">
      <w:pPr>
        <w:pStyle w:val="BodyText"/>
        <w:spacing w:after="0"/>
        <w:rPr>
          <w:rStyle w:val="HTMLCode"/>
          <w:rFonts w:ascii="Consolas" w:hAnsi="Consolas"/>
          <w:color w:val="24292F"/>
          <w:sz w:val="18"/>
          <w:szCs w:val="18"/>
        </w:rPr>
      </w:pPr>
      <w:r w:rsidRPr="00210081">
        <w:rPr>
          <w:rStyle w:val="HTMLCode"/>
          <w:rFonts w:ascii="Consolas" w:hAnsi="Consolas"/>
          <w:color w:val="24292F"/>
          <w:sz w:val="18"/>
          <w:szCs w:val="18"/>
        </w:rPr>
        <w:t>&lt;/</w:t>
      </w:r>
      <w:proofErr w:type="spellStart"/>
      <w:r w:rsidRPr="00210081">
        <w:rPr>
          <w:rStyle w:val="HTMLCode"/>
          <w:rFonts w:ascii="Consolas" w:hAnsi="Consolas"/>
          <w:color w:val="24292F"/>
          <w:sz w:val="18"/>
          <w:szCs w:val="18"/>
        </w:rPr>
        <w:t>xs:attribute</w:t>
      </w:r>
      <w:proofErr w:type="spellEnd"/>
      <w:r w:rsidRPr="00210081">
        <w:rPr>
          <w:rStyle w:val="HTMLCode"/>
          <w:rFonts w:ascii="Consolas" w:hAnsi="Consolas"/>
          <w:color w:val="24292F"/>
          <w:sz w:val="18"/>
          <w:szCs w:val="18"/>
        </w:rPr>
        <w:t>&gt;</w:t>
      </w:r>
    </w:p>
    <w:p w14:paraId="5A7735A5" w14:textId="77777777" w:rsidR="00056714" w:rsidRDefault="00056714" w:rsidP="00822E7D"/>
    <w:p w14:paraId="0F69F5DD" w14:textId="1F1B87C4" w:rsidR="006B6C65" w:rsidRDefault="006B6C65" w:rsidP="00822E7D">
      <w:r>
        <w:t>The definition</w:t>
      </w:r>
      <w:r w:rsidR="00CA027A">
        <w:t xml:space="preserve">s on the group reference level remain unchanged </w:t>
      </w:r>
      <w:r w:rsidR="001C726C">
        <w:t xml:space="preserve">(defaulting to unbounded for the maximum value) </w:t>
      </w:r>
      <w:r w:rsidR="00CA027A">
        <w:t>and are as follows:</w:t>
      </w:r>
    </w:p>
    <w:p w14:paraId="02D7CF2F" w14:textId="77777777" w:rsidR="008E18F9" w:rsidRDefault="008E18F9" w:rsidP="00822E7D"/>
    <w:p w14:paraId="01FDC05E" w14:textId="3F70C4C5" w:rsidR="00CA027A" w:rsidRPr="00CA027A" w:rsidRDefault="00CA027A" w:rsidP="00CA027A">
      <w:pPr>
        <w:pStyle w:val="BodyText"/>
        <w:spacing w:after="0"/>
        <w:rPr>
          <w:rStyle w:val="HTMLCode"/>
          <w:rFonts w:ascii="Consolas" w:hAnsi="Consolas"/>
          <w:color w:val="24292F"/>
          <w:sz w:val="18"/>
          <w:szCs w:val="18"/>
        </w:rPr>
      </w:pPr>
      <w:r w:rsidRPr="00CA027A">
        <w:rPr>
          <w:rStyle w:val="HTMLCode"/>
          <w:rFonts w:ascii="Consolas" w:hAnsi="Consolas"/>
          <w:color w:val="24292F"/>
          <w:sz w:val="18"/>
          <w:szCs w:val="18"/>
        </w:rPr>
        <w:t>&lt;</w:t>
      </w:r>
      <w:proofErr w:type="spellStart"/>
      <w:r w:rsidRPr="00CA027A">
        <w:rPr>
          <w:rStyle w:val="HTMLCode"/>
          <w:rFonts w:ascii="Consolas" w:hAnsi="Consolas"/>
          <w:color w:val="24292F"/>
          <w:sz w:val="18"/>
          <w:szCs w:val="18"/>
        </w:rPr>
        <w:t>xs:complexType</w:t>
      </w:r>
      <w:proofErr w:type="spellEnd"/>
      <w:r w:rsidRPr="00CA027A">
        <w:rPr>
          <w:rStyle w:val="HTMLCode"/>
          <w:rFonts w:ascii="Consolas" w:hAnsi="Consolas"/>
          <w:color w:val="24292F"/>
          <w:sz w:val="18"/>
          <w:szCs w:val="18"/>
        </w:rPr>
        <w:t xml:space="preserve"> name="</w:t>
      </w:r>
      <w:proofErr w:type="spellStart"/>
      <w:r w:rsidRPr="00CA027A">
        <w:rPr>
          <w:rStyle w:val="HTMLCode"/>
          <w:rFonts w:ascii="Consolas" w:hAnsi="Consolas"/>
          <w:color w:val="24292F"/>
          <w:sz w:val="18"/>
          <w:szCs w:val="18"/>
        </w:rPr>
        <w:t>groupRefType</w:t>
      </w:r>
      <w:proofErr w:type="spellEnd"/>
      <w:r w:rsidRPr="00CA027A">
        <w:rPr>
          <w:rStyle w:val="HTMLCode"/>
          <w:rFonts w:ascii="Consolas" w:hAnsi="Consolas"/>
          <w:color w:val="24292F"/>
          <w:sz w:val="18"/>
          <w:szCs w:val="18"/>
        </w:rPr>
        <w:t>"&gt;</w:t>
      </w:r>
    </w:p>
    <w:p w14:paraId="7EC99A2E" w14:textId="64397FD9" w:rsidR="00CA027A" w:rsidRPr="00CA027A" w:rsidRDefault="00CA027A" w:rsidP="00CA027A">
      <w:pPr>
        <w:pStyle w:val="BodyText"/>
        <w:spacing w:after="0"/>
        <w:rPr>
          <w:rStyle w:val="HTMLCode"/>
          <w:rFonts w:ascii="Consolas" w:hAnsi="Consolas"/>
          <w:color w:val="24292F"/>
          <w:sz w:val="18"/>
          <w:szCs w:val="18"/>
        </w:rPr>
      </w:pPr>
      <w:r w:rsidRPr="00CA027A">
        <w:rPr>
          <w:rStyle w:val="HTMLCode"/>
          <w:rFonts w:ascii="Consolas" w:hAnsi="Consolas"/>
          <w:color w:val="24292F"/>
          <w:sz w:val="18"/>
          <w:szCs w:val="18"/>
        </w:rPr>
        <w:tab/>
        <w:t>&lt;</w:t>
      </w:r>
      <w:proofErr w:type="spellStart"/>
      <w:r w:rsidRPr="00CA027A">
        <w:rPr>
          <w:rStyle w:val="HTMLCode"/>
          <w:rFonts w:ascii="Consolas" w:hAnsi="Consolas"/>
          <w:color w:val="24292F"/>
          <w:sz w:val="18"/>
          <w:szCs w:val="18"/>
        </w:rPr>
        <w:t>xs:complexContent</w:t>
      </w:r>
      <w:proofErr w:type="spellEnd"/>
      <w:r w:rsidRPr="00CA027A">
        <w:rPr>
          <w:rStyle w:val="HTMLCode"/>
          <w:rFonts w:ascii="Consolas" w:hAnsi="Consolas"/>
          <w:color w:val="24292F"/>
          <w:sz w:val="18"/>
          <w:szCs w:val="18"/>
        </w:rPr>
        <w:t>&gt;</w:t>
      </w:r>
    </w:p>
    <w:p w14:paraId="172CD439" w14:textId="0CEA9036" w:rsidR="00CA027A" w:rsidRPr="00CA027A" w:rsidRDefault="00CA027A" w:rsidP="00CA027A">
      <w:pPr>
        <w:pStyle w:val="BodyText"/>
        <w:spacing w:after="0"/>
        <w:rPr>
          <w:rStyle w:val="HTMLCode"/>
          <w:rFonts w:ascii="Consolas" w:hAnsi="Consolas"/>
          <w:color w:val="24292F"/>
          <w:sz w:val="18"/>
          <w:szCs w:val="18"/>
        </w:rPr>
      </w:pPr>
      <w:r w:rsidRPr="00CA027A">
        <w:rPr>
          <w:rStyle w:val="HTMLCode"/>
          <w:rFonts w:ascii="Consolas" w:hAnsi="Consolas"/>
          <w:color w:val="24292F"/>
          <w:sz w:val="18"/>
          <w:szCs w:val="18"/>
        </w:rPr>
        <w:tab/>
      </w:r>
      <w:r w:rsidRPr="00CA027A">
        <w:rPr>
          <w:rStyle w:val="HTMLCode"/>
          <w:rFonts w:ascii="Consolas" w:hAnsi="Consolas"/>
          <w:color w:val="24292F"/>
          <w:sz w:val="18"/>
          <w:szCs w:val="18"/>
        </w:rPr>
        <w:tab/>
        <w:t>&lt;</w:t>
      </w:r>
      <w:proofErr w:type="spellStart"/>
      <w:r w:rsidRPr="00CA027A">
        <w:rPr>
          <w:rStyle w:val="HTMLCode"/>
          <w:rFonts w:ascii="Consolas" w:hAnsi="Consolas"/>
          <w:color w:val="24292F"/>
          <w:sz w:val="18"/>
          <w:szCs w:val="18"/>
        </w:rPr>
        <w:t>xs:extension</w:t>
      </w:r>
      <w:proofErr w:type="spellEnd"/>
      <w:r w:rsidRPr="00CA027A">
        <w:rPr>
          <w:rStyle w:val="HTMLCode"/>
          <w:rFonts w:ascii="Consolas" w:hAnsi="Consolas"/>
          <w:color w:val="24292F"/>
          <w:sz w:val="18"/>
          <w:szCs w:val="18"/>
        </w:rPr>
        <w:t xml:space="preserve"> base="</w:t>
      </w:r>
      <w:proofErr w:type="spellStart"/>
      <w:r w:rsidRPr="00CA027A">
        <w:rPr>
          <w:rStyle w:val="HTMLCode"/>
          <w:rFonts w:ascii="Consolas" w:hAnsi="Consolas"/>
          <w:color w:val="24292F"/>
          <w:sz w:val="18"/>
          <w:szCs w:val="18"/>
        </w:rPr>
        <w:t>fixr:componentRefType</w:t>
      </w:r>
      <w:proofErr w:type="spellEnd"/>
      <w:r w:rsidRPr="00CA027A">
        <w:rPr>
          <w:rStyle w:val="HTMLCode"/>
          <w:rFonts w:ascii="Consolas" w:hAnsi="Consolas"/>
          <w:color w:val="24292F"/>
          <w:sz w:val="18"/>
          <w:szCs w:val="18"/>
        </w:rPr>
        <w:t>"&gt;</w:t>
      </w:r>
    </w:p>
    <w:p w14:paraId="2DD63C57" w14:textId="1DAB1C12" w:rsidR="00CA027A" w:rsidRPr="00CA027A" w:rsidRDefault="00CA027A" w:rsidP="00CA027A">
      <w:pPr>
        <w:pStyle w:val="BodyText"/>
        <w:spacing w:after="0"/>
        <w:rPr>
          <w:rStyle w:val="HTMLCode"/>
          <w:rFonts w:ascii="Consolas" w:hAnsi="Consolas"/>
          <w:color w:val="24292F"/>
          <w:sz w:val="18"/>
          <w:szCs w:val="18"/>
        </w:rPr>
      </w:pPr>
      <w:r w:rsidRPr="00CA027A">
        <w:rPr>
          <w:rStyle w:val="HTMLCode"/>
          <w:rFonts w:ascii="Consolas" w:hAnsi="Consolas"/>
          <w:color w:val="24292F"/>
          <w:sz w:val="18"/>
          <w:szCs w:val="18"/>
        </w:rPr>
        <w:tab/>
      </w:r>
      <w:r w:rsidRPr="00CA027A">
        <w:rPr>
          <w:rStyle w:val="HTMLCode"/>
          <w:rFonts w:ascii="Consolas" w:hAnsi="Consolas"/>
          <w:color w:val="24292F"/>
          <w:sz w:val="18"/>
          <w:szCs w:val="18"/>
        </w:rPr>
        <w:tab/>
      </w:r>
      <w:r w:rsidRPr="00CA027A">
        <w:rPr>
          <w:rStyle w:val="HTMLCode"/>
          <w:rFonts w:ascii="Consolas" w:hAnsi="Consolas"/>
          <w:color w:val="24292F"/>
          <w:sz w:val="18"/>
          <w:szCs w:val="18"/>
        </w:rPr>
        <w:tab/>
        <w:t>&lt;</w:t>
      </w:r>
      <w:proofErr w:type="spellStart"/>
      <w:r w:rsidRPr="00CA027A">
        <w:rPr>
          <w:rStyle w:val="HTMLCode"/>
          <w:rFonts w:ascii="Consolas" w:hAnsi="Consolas"/>
          <w:color w:val="24292F"/>
          <w:sz w:val="18"/>
          <w:szCs w:val="18"/>
        </w:rPr>
        <w:t>xs:attribute</w:t>
      </w:r>
      <w:proofErr w:type="spellEnd"/>
      <w:r w:rsidRPr="00CA027A">
        <w:rPr>
          <w:rStyle w:val="HTMLCode"/>
          <w:rFonts w:ascii="Consolas" w:hAnsi="Consolas"/>
          <w:color w:val="24292F"/>
          <w:sz w:val="18"/>
          <w:szCs w:val="18"/>
        </w:rPr>
        <w:t xml:space="preserve"> name="</w:t>
      </w:r>
      <w:proofErr w:type="spellStart"/>
      <w:r w:rsidRPr="00CA027A">
        <w:rPr>
          <w:rStyle w:val="HTMLCode"/>
          <w:rFonts w:ascii="Consolas" w:hAnsi="Consolas"/>
          <w:color w:val="24292F"/>
          <w:sz w:val="18"/>
          <w:szCs w:val="18"/>
        </w:rPr>
        <w:t>implMinOccurs</w:t>
      </w:r>
      <w:proofErr w:type="spellEnd"/>
      <w:r w:rsidRPr="00CA027A">
        <w:rPr>
          <w:rStyle w:val="HTMLCode"/>
          <w:rFonts w:ascii="Consolas" w:hAnsi="Consolas"/>
          <w:color w:val="24292F"/>
          <w:sz w:val="18"/>
          <w:szCs w:val="18"/>
        </w:rPr>
        <w:t>" type="</w:t>
      </w:r>
      <w:proofErr w:type="spellStart"/>
      <w:r w:rsidRPr="00CA027A">
        <w:rPr>
          <w:rStyle w:val="HTMLCode"/>
          <w:rFonts w:ascii="Consolas" w:hAnsi="Consolas"/>
          <w:color w:val="24292F"/>
          <w:sz w:val="18"/>
          <w:szCs w:val="18"/>
        </w:rPr>
        <w:t>xs:nonNegativeInteger</w:t>
      </w:r>
      <w:proofErr w:type="spellEnd"/>
      <w:r w:rsidRPr="00CA027A">
        <w:rPr>
          <w:rStyle w:val="HTMLCode"/>
          <w:rFonts w:ascii="Consolas" w:hAnsi="Consolas"/>
          <w:color w:val="24292F"/>
          <w:sz w:val="18"/>
          <w:szCs w:val="18"/>
        </w:rPr>
        <w:t>"/&gt;</w:t>
      </w:r>
    </w:p>
    <w:p w14:paraId="7D7BD7EA" w14:textId="77777777" w:rsidR="00415E78" w:rsidRDefault="00CA027A" w:rsidP="00415E78">
      <w:pPr>
        <w:pStyle w:val="BodyText"/>
        <w:spacing w:after="0"/>
        <w:rPr>
          <w:rStyle w:val="HTMLCode"/>
          <w:rFonts w:ascii="Consolas" w:hAnsi="Consolas"/>
          <w:color w:val="24292F"/>
          <w:sz w:val="18"/>
          <w:szCs w:val="18"/>
        </w:rPr>
      </w:pPr>
      <w:r w:rsidRPr="00CA027A">
        <w:rPr>
          <w:rStyle w:val="HTMLCode"/>
          <w:rFonts w:ascii="Consolas" w:hAnsi="Consolas"/>
          <w:color w:val="24292F"/>
          <w:sz w:val="18"/>
          <w:szCs w:val="18"/>
        </w:rPr>
        <w:tab/>
      </w:r>
      <w:r w:rsidRPr="00CA027A">
        <w:rPr>
          <w:rStyle w:val="HTMLCode"/>
          <w:rFonts w:ascii="Consolas" w:hAnsi="Consolas"/>
          <w:color w:val="24292F"/>
          <w:sz w:val="18"/>
          <w:szCs w:val="18"/>
        </w:rPr>
        <w:tab/>
      </w:r>
      <w:r w:rsidRPr="00CA027A">
        <w:rPr>
          <w:rStyle w:val="HTMLCode"/>
          <w:rFonts w:ascii="Consolas" w:hAnsi="Consolas"/>
          <w:color w:val="24292F"/>
          <w:sz w:val="18"/>
          <w:szCs w:val="18"/>
        </w:rPr>
        <w:tab/>
        <w:t>&lt;</w:t>
      </w:r>
      <w:proofErr w:type="spellStart"/>
      <w:r w:rsidRPr="00CA027A">
        <w:rPr>
          <w:rStyle w:val="HTMLCode"/>
          <w:rFonts w:ascii="Consolas" w:hAnsi="Consolas"/>
          <w:color w:val="24292F"/>
          <w:sz w:val="18"/>
          <w:szCs w:val="18"/>
        </w:rPr>
        <w:t>xs:attribute</w:t>
      </w:r>
      <w:proofErr w:type="spellEnd"/>
      <w:r w:rsidRPr="00CA027A">
        <w:rPr>
          <w:rStyle w:val="HTMLCode"/>
          <w:rFonts w:ascii="Consolas" w:hAnsi="Consolas"/>
          <w:color w:val="24292F"/>
          <w:sz w:val="18"/>
          <w:szCs w:val="18"/>
        </w:rPr>
        <w:t xml:space="preserve"> name="</w:t>
      </w:r>
      <w:proofErr w:type="spellStart"/>
      <w:r w:rsidRPr="00CA027A">
        <w:rPr>
          <w:rStyle w:val="HTMLCode"/>
          <w:rFonts w:ascii="Consolas" w:hAnsi="Consolas"/>
          <w:color w:val="24292F"/>
          <w:sz w:val="18"/>
          <w:szCs w:val="18"/>
        </w:rPr>
        <w:t>implMaxOccurs</w:t>
      </w:r>
      <w:proofErr w:type="spellEnd"/>
      <w:r w:rsidRPr="00CA027A">
        <w:rPr>
          <w:rStyle w:val="HTMLCode"/>
          <w:rFonts w:ascii="Consolas" w:hAnsi="Consolas"/>
          <w:color w:val="24292F"/>
          <w:sz w:val="18"/>
          <w:szCs w:val="18"/>
        </w:rPr>
        <w:t>" type="</w:t>
      </w:r>
      <w:proofErr w:type="spellStart"/>
      <w:r w:rsidRPr="00CA027A">
        <w:rPr>
          <w:rStyle w:val="HTMLCode"/>
          <w:rFonts w:ascii="Consolas" w:hAnsi="Consolas"/>
          <w:color w:val="24292F"/>
          <w:sz w:val="18"/>
          <w:szCs w:val="18"/>
        </w:rPr>
        <w:t>fixr:unboundedIntType</w:t>
      </w:r>
      <w:proofErr w:type="spellEnd"/>
      <w:r w:rsidRPr="00CA027A">
        <w:rPr>
          <w:rStyle w:val="HTMLCode"/>
          <w:rFonts w:ascii="Consolas" w:hAnsi="Consolas"/>
          <w:color w:val="24292F"/>
          <w:sz w:val="18"/>
          <w:szCs w:val="18"/>
        </w:rPr>
        <w:t xml:space="preserve">" </w:t>
      </w:r>
    </w:p>
    <w:p w14:paraId="0ED5A0D6" w14:textId="12DE729A" w:rsidR="00CA027A" w:rsidRPr="00CA027A" w:rsidRDefault="00415E78" w:rsidP="00415E78">
      <w:pPr>
        <w:pStyle w:val="BodyText"/>
        <w:spacing w:after="0"/>
        <w:ind w:left="2880"/>
        <w:rPr>
          <w:rStyle w:val="HTMLCode"/>
          <w:rFonts w:ascii="Consolas" w:hAnsi="Consolas"/>
          <w:color w:val="24292F"/>
          <w:sz w:val="18"/>
          <w:szCs w:val="18"/>
        </w:rPr>
      </w:pPr>
      <w:r>
        <w:rPr>
          <w:rStyle w:val="HTMLCode"/>
          <w:rFonts w:ascii="Consolas" w:hAnsi="Consolas"/>
          <w:color w:val="24292F"/>
          <w:sz w:val="18"/>
          <w:szCs w:val="18"/>
        </w:rPr>
        <w:t xml:space="preserve">       </w:t>
      </w:r>
      <w:r w:rsidR="00CA027A" w:rsidRPr="00CA027A">
        <w:rPr>
          <w:rStyle w:val="HTMLCode"/>
          <w:rFonts w:ascii="Consolas" w:hAnsi="Consolas"/>
          <w:color w:val="24292F"/>
          <w:sz w:val="18"/>
          <w:szCs w:val="18"/>
        </w:rPr>
        <w:t>default="unbounded"/&gt;</w:t>
      </w:r>
    </w:p>
    <w:p w14:paraId="3487F34E" w14:textId="3CA8EB4C" w:rsidR="00CA027A" w:rsidRPr="00CA027A" w:rsidRDefault="00CA027A" w:rsidP="00CA027A">
      <w:pPr>
        <w:pStyle w:val="BodyText"/>
        <w:spacing w:after="0"/>
        <w:rPr>
          <w:rStyle w:val="HTMLCode"/>
          <w:rFonts w:ascii="Consolas" w:hAnsi="Consolas"/>
          <w:color w:val="24292F"/>
          <w:sz w:val="18"/>
          <w:szCs w:val="18"/>
        </w:rPr>
      </w:pPr>
      <w:r w:rsidRPr="00CA027A">
        <w:rPr>
          <w:rStyle w:val="HTMLCode"/>
          <w:rFonts w:ascii="Consolas" w:hAnsi="Consolas"/>
          <w:color w:val="24292F"/>
          <w:sz w:val="18"/>
          <w:szCs w:val="18"/>
        </w:rPr>
        <w:tab/>
      </w:r>
      <w:r w:rsidRPr="00CA027A">
        <w:rPr>
          <w:rStyle w:val="HTMLCode"/>
          <w:rFonts w:ascii="Consolas" w:hAnsi="Consolas"/>
          <w:color w:val="24292F"/>
          <w:sz w:val="18"/>
          <w:szCs w:val="18"/>
        </w:rPr>
        <w:tab/>
        <w:t>&lt;/</w:t>
      </w:r>
      <w:proofErr w:type="spellStart"/>
      <w:r w:rsidRPr="00CA027A">
        <w:rPr>
          <w:rStyle w:val="HTMLCode"/>
          <w:rFonts w:ascii="Consolas" w:hAnsi="Consolas"/>
          <w:color w:val="24292F"/>
          <w:sz w:val="18"/>
          <w:szCs w:val="18"/>
        </w:rPr>
        <w:t>xs:extension</w:t>
      </w:r>
      <w:proofErr w:type="spellEnd"/>
      <w:r w:rsidRPr="00CA027A">
        <w:rPr>
          <w:rStyle w:val="HTMLCode"/>
          <w:rFonts w:ascii="Consolas" w:hAnsi="Consolas"/>
          <w:color w:val="24292F"/>
          <w:sz w:val="18"/>
          <w:szCs w:val="18"/>
        </w:rPr>
        <w:t>&gt;</w:t>
      </w:r>
    </w:p>
    <w:p w14:paraId="5E8DCEB3" w14:textId="375795B5" w:rsidR="00CA027A" w:rsidRPr="00CA027A" w:rsidRDefault="00CA027A" w:rsidP="00CA027A">
      <w:pPr>
        <w:pStyle w:val="BodyText"/>
        <w:spacing w:after="0"/>
        <w:rPr>
          <w:rStyle w:val="HTMLCode"/>
          <w:rFonts w:ascii="Consolas" w:hAnsi="Consolas"/>
          <w:color w:val="24292F"/>
          <w:sz w:val="18"/>
          <w:szCs w:val="18"/>
        </w:rPr>
      </w:pPr>
      <w:r w:rsidRPr="00CA027A">
        <w:rPr>
          <w:rStyle w:val="HTMLCode"/>
          <w:rFonts w:ascii="Consolas" w:hAnsi="Consolas"/>
          <w:color w:val="24292F"/>
          <w:sz w:val="18"/>
          <w:szCs w:val="18"/>
        </w:rPr>
        <w:tab/>
        <w:t>&lt;/</w:t>
      </w:r>
      <w:proofErr w:type="spellStart"/>
      <w:r w:rsidRPr="00CA027A">
        <w:rPr>
          <w:rStyle w:val="HTMLCode"/>
          <w:rFonts w:ascii="Consolas" w:hAnsi="Consolas"/>
          <w:color w:val="24292F"/>
          <w:sz w:val="18"/>
          <w:szCs w:val="18"/>
        </w:rPr>
        <w:t>xs:complexContent</w:t>
      </w:r>
      <w:proofErr w:type="spellEnd"/>
      <w:r w:rsidRPr="00CA027A">
        <w:rPr>
          <w:rStyle w:val="HTMLCode"/>
          <w:rFonts w:ascii="Consolas" w:hAnsi="Consolas"/>
          <w:color w:val="24292F"/>
          <w:sz w:val="18"/>
          <w:szCs w:val="18"/>
        </w:rPr>
        <w:t>&gt;</w:t>
      </w:r>
    </w:p>
    <w:p w14:paraId="43FC01A9" w14:textId="36170517" w:rsidR="00CA027A" w:rsidRPr="00CA027A" w:rsidRDefault="00CA027A" w:rsidP="00CA027A">
      <w:pPr>
        <w:pStyle w:val="BodyText"/>
        <w:spacing w:after="0"/>
        <w:rPr>
          <w:rStyle w:val="HTMLCode"/>
          <w:rFonts w:ascii="Consolas" w:hAnsi="Consolas"/>
          <w:color w:val="24292F"/>
          <w:sz w:val="18"/>
          <w:szCs w:val="18"/>
        </w:rPr>
      </w:pPr>
      <w:r w:rsidRPr="00CA027A">
        <w:rPr>
          <w:rStyle w:val="HTMLCode"/>
          <w:rFonts w:ascii="Consolas" w:hAnsi="Consolas"/>
          <w:color w:val="24292F"/>
          <w:sz w:val="18"/>
          <w:szCs w:val="18"/>
        </w:rPr>
        <w:t>&lt;/</w:t>
      </w:r>
      <w:proofErr w:type="spellStart"/>
      <w:r w:rsidRPr="00CA027A">
        <w:rPr>
          <w:rStyle w:val="HTMLCode"/>
          <w:rFonts w:ascii="Consolas" w:hAnsi="Consolas"/>
          <w:color w:val="24292F"/>
          <w:sz w:val="18"/>
          <w:szCs w:val="18"/>
        </w:rPr>
        <w:t>xs:complexType</w:t>
      </w:r>
      <w:proofErr w:type="spellEnd"/>
      <w:r w:rsidRPr="00CA027A">
        <w:rPr>
          <w:rStyle w:val="HTMLCode"/>
          <w:rFonts w:ascii="Consolas" w:hAnsi="Consolas"/>
          <w:color w:val="24292F"/>
          <w:sz w:val="18"/>
          <w:szCs w:val="18"/>
        </w:rPr>
        <w:t>&gt;</w:t>
      </w:r>
    </w:p>
    <w:p w14:paraId="46C96D5A" w14:textId="77777777" w:rsidR="006B6C65" w:rsidRPr="00822E7D" w:rsidRDefault="006B6C65" w:rsidP="00822E7D"/>
    <w:p w14:paraId="5A93BE73" w14:textId="2229E128" w:rsidR="005A5637" w:rsidRDefault="005A5637" w:rsidP="008C7008">
      <w:pPr>
        <w:pStyle w:val="Heading3"/>
      </w:pPr>
      <w:bookmarkStart w:id="33" w:name="_Toc182254445"/>
      <w:r>
        <w:t xml:space="preserve">Define attribute </w:t>
      </w:r>
      <w:proofErr w:type="spellStart"/>
      <w:r>
        <w:t>changeType</w:t>
      </w:r>
      <w:proofErr w:type="spellEnd"/>
      <w:r>
        <w:t xml:space="preserve"> (</w:t>
      </w:r>
      <w:r w:rsidR="009C5291">
        <w:t>#</w:t>
      </w:r>
      <w:r w:rsidR="00A77AEB">
        <w:t>B-42)</w:t>
      </w:r>
      <w:bookmarkEnd w:id="33"/>
    </w:p>
    <w:p w14:paraId="579B0ADC" w14:textId="08DC6A48" w:rsidR="00A77AEB" w:rsidRDefault="00A77AEB" w:rsidP="00A77AEB">
      <w:r>
        <w:t xml:space="preserve">The attribute </w:t>
      </w:r>
      <w:proofErr w:type="spellStart"/>
      <w:r w:rsidR="00EE7F37">
        <w:t>c</w:t>
      </w:r>
      <w:r>
        <w:t>hangeType</w:t>
      </w:r>
      <w:proofErr w:type="spellEnd"/>
      <w:r w:rsidR="00EE7F37">
        <w:t xml:space="preserve"> is part of the attribute group </w:t>
      </w:r>
      <w:proofErr w:type="spellStart"/>
      <w:r w:rsidR="00EE7F37">
        <w:t>entityAttribGrp</w:t>
      </w:r>
      <w:proofErr w:type="spellEnd"/>
      <w:r w:rsidR="00E97720">
        <w:t xml:space="preserve">, which </w:t>
      </w:r>
      <w:r w:rsidR="005A756C">
        <w:t xml:space="preserve">is </w:t>
      </w:r>
      <w:r w:rsidR="00E97720">
        <w:t xml:space="preserve">more or less part of every element and element reference. It has not been defined in the spec and it is proposed to </w:t>
      </w:r>
      <w:r w:rsidR="00E13E14">
        <w:t>change</w:t>
      </w:r>
      <w:r w:rsidR="00585080">
        <w:t xml:space="preserve"> the </w:t>
      </w:r>
      <w:r w:rsidR="00E13E14">
        <w:t>existing</w:t>
      </w:r>
      <w:r w:rsidR="00585080">
        <w:t xml:space="preserve"> text</w:t>
      </w:r>
      <w:r w:rsidR="00E13E14">
        <w:t xml:space="preserve"> as follows</w:t>
      </w:r>
      <w:r w:rsidR="00585080">
        <w:t>:</w:t>
      </w:r>
    </w:p>
    <w:p w14:paraId="3CC991AC" w14:textId="77777777" w:rsidR="00585080" w:rsidRDefault="00585080" w:rsidP="00A77AEB"/>
    <w:p w14:paraId="6E64D873" w14:textId="09038793" w:rsidR="00585080" w:rsidRPr="002C645D" w:rsidRDefault="002C645D" w:rsidP="002C645D">
      <w:pPr>
        <w:ind w:left="567"/>
        <w:rPr>
          <w:i/>
          <w:iCs/>
        </w:rPr>
      </w:pPr>
      <w:r w:rsidRPr="002C645D">
        <w:rPr>
          <w:i/>
          <w:iCs/>
        </w:rPr>
        <w:lastRenderedPageBreak/>
        <w:t xml:space="preserve">Most message elements in the schema support a complete history of creation, </w:t>
      </w:r>
      <w:r w:rsidRPr="002C645D">
        <w:rPr>
          <w:i/>
          <w:iCs/>
          <w:color w:val="FF0000"/>
        </w:rPr>
        <w:t xml:space="preserve">latest </w:t>
      </w:r>
      <w:r w:rsidRPr="002C645D">
        <w:rPr>
          <w:i/>
          <w:iCs/>
        </w:rPr>
        <w:t>change, replacement, and potentially deprecation with support of attribute group `</w:t>
      </w:r>
      <w:proofErr w:type="spellStart"/>
      <w:r w:rsidRPr="002C645D">
        <w:rPr>
          <w:i/>
          <w:iCs/>
        </w:rPr>
        <w:t>entityAttribGrp</w:t>
      </w:r>
      <w:proofErr w:type="spellEnd"/>
      <w:r w:rsidRPr="002C645D">
        <w:rPr>
          <w:i/>
          <w:iCs/>
        </w:rPr>
        <w:t xml:space="preserve">`. Each historical event should be qualified by its protocol version and may be qualified by its release. This is an integer value, e.g. a FIX extension pack (EP) number that can be used to increase the granularity of the version string, e.g. to identify patches. </w:t>
      </w:r>
      <w:r w:rsidRPr="002C645D">
        <w:rPr>
          <w:i/>
          <w:iCs/>
          <w:color w:val="FF0000"/>
        </w:rPr>
        <w:t>The latest change may be qualified with the `</w:t>
      </w:r>
      <w:proofErr w:type="spellStart"/>
      <w:r w:rsidRPr="002C645D">
        <w:rPr>
          <w:i/>
          <w:iCs/>
          <w:color w:val="FF0000"/>
        </w:rPr>
        <w:t>changeType</w:t>
      </w:r>
      <w:proofErr w:type="spellEnd"/>
      <w:r w:rsidRPr="002C645D">
        <w:rPr>
          <w:i/>
          <w:iCs/>
          <w:color w:val="FF0000"/>
        </w:rPr>
        <w:t>` attribute as being definitional or only editorial (e.g. adding or updating a `documentation` element of an annotation).</w:t>
      </w:r>
    </w:p>
    <w:p w14:paraId="4E244FF6" w14:textId="3EEE6489" w:rsidR="005B008E" w:rsidRDefault="00446C5F" w:rsidP="008C7008">
      <w:pPr>
        <w:pStyle w:val="Heading3"/>
      </w:pPr>
      <w:bookmarkStart w:id="34" w:name="_Toc182254446"/>
      <w:r>
        <w:t xml:space="preserve">Make </w:t>
      </w:r>
      <w:r w:rsidR="006A4C00">
        <w:t>selected</w:t>
      </w:r>
      <w:r w:rsidR="005B008E">
        <w:t xml:space="preserve"> </w:t>
      </w:r>
      <w:r w:rsidR="00C05BA0">
        <w:t xml:space="preserve">section and category attributes </w:t>
      </w:r>
      <w:r w:rsidR="008B2667">
        <w:t>required (#A-191)</w:t>
      </w:r>
      <w:bookmarkEnd w:id="34"/>
    </w:p>
    <w:p w14:paraId="1E4216A2" w14:textId="28067F50" w:rsidR="008B2667" w:rsidRDefault="00300957" w:rsidP="00446C5F">
      <w:pPr>
        <w:pStyle w:val="BodyText"/>
        <w:spacing w:after="0"/>
      </w:pPr>
      <w:r w:rsidRPr="00300957">
        <w:t>The</w:t>
      </w:r>
      <w:r w:rsidR="0070297E">
        <w:t xml:space="preserve"> element</w:t>
      </w:r>
      <w:r w:rsidRPr="00300957">
        <w:t xml:space="preserve"> </w:t>
      </w:r>
      <w:proofErr w:type="spellStart"/>
      <w:r w:rsidR="00446C5F" w:rsidRPr="00446C5F">
        <w:rPr>
          <w:rStyle w:val="HTMLCode"/>
          <w:rFonts w:ascii="Consolas" w:hAnsi="Consolas"/>
          <w:color w:val="24292F"/>
          <w:sz w:val="18"/>
          <w:szCs w:val="18"/>
        </w:rPr>
        <w:t>sectionType</w:t>
      </w:r>
      <w:proofErr w:type="spellEnd"/>
      <w:r w:rsidR="00446C5F">
        <w:t xml:space="preserve"> and </w:t>
      </w:r>
      <w:proofErr w:type="spellStart"/>
      <w:r w:rsidRPr="00446C5F">
        <w:rPr>
          <w:rStyle w:val="HTMLCode"/>
          <w:rFonts w:ascii="Consolas" w:hAnsi="Consolas"/>
          <w:color w:val="24292F"/>
          <w:sz w:val="18"/>
          <w:szCs w:val="18"/>
        </w:rPr>
        <w:t>categoryType</w:t>
      </w:r>
      <w:proofErr w:type="spellEnd"/>
      <w:r w:rsidRPr="00300957">
        <w:t xml:space="preserve"> doesn’t have any required attributes.</w:t>
      </w:r>
      <w:r>
        <w:t xml:space="preserve"> </w:t>
      </w:r>
      <w:r w:rsidR="00060895" w:rsidRPr="00060895">
        <w:t>Visualization tools like </w:t>
      </w:r>
      <w:hyperlink r:id="rId22" w:history="1">
        <w:r w:rsidR="00060895" w:rsidRPr="00060895">
          <w:rPr>
            <w:rStyle w:val="Hyperlink"/>
          </w:rPr>
          <w:t>FIXimate</w:t>
        </w:r>
      </w:hyperlink>
      <w:r w:rsidR="00060895" w:rsidRPr="00060895">
        <w:t> use section and category for message navigation</w:t>
      </w:r>
      <w:r w:rsidR="00A167C8">
        <w:t xml:space="preserve">. It is proposed to make the </w:t>
      </w:r>
      <w:r w:rsidR="00501E52">
        <w:t xml:space="preserve">name required for a section and the name and section </w:t>
      </w:r>
      <w:r w:rsidR="00060895" w:rsidRPr="00060895">
        <w:t>required</w:t>
      </w:r>
      <w:r w:rsidR="00501E52">
        <w:t xml:space="preserve"> for a category</w:t>
      </w:r>
      <w:r w:rsidR="00060895" w:rsidRPr="00060895">
        <w:t>.</w:t>
      </w:r>
    </w:p>
    <w:p w14:paraId="19F045F5" w14:textId="77777777" w:rsidR="00501E52" w:rsidRDefault="00501E52" w:rsidP="00446C5F">
      <w:pPr>
        <w:pStyle w:val="BodyText"/>
        <w:spacing w:after="0"/>
      </w:pPr>
    </w:p>
    <w:p w14:paraId="324DA32A" w14:textId="77777777" w:rsidR="00501E52" w:rsidRPr="00501E52" w:rsidRDefault="00501E52" w:rsidP="00501E52">
      <w:pPr>
        <w:pStyle w:val="BodyText"/>
        <w:spacing w:after="0"/>
        <w:rPr>
          <w:rStyle w:val="HTMLCode"/>
          <w:rFonts w:ascii="Consolas" w:hAnsi="Consolas"/>
          <w:color w:val="24292F"/>
          <w:sz w:val="18"/>
          <w:szCs w:val="18"/>
        </w:rPr>
      </w:pPr>
      <w:r w:rsidRPr="00501E52">
        <w:rPr>
          <w:rStyle w:val="HTMLCode"/>
          <w:rFonts w:ascii="Consolas" w:hAnsi="Consolas"/>
          <w:color w:val="24292F"/>
          <w:sz w:val="18"/>
          <w:szCs w:val="18"/>
        </w:rPr>
        <w:tab/>
        <w:t>&lt;</w:t>
      </w:r>
      <w:proofErr w:type="spellStart"/>
      <w:r w:rsidRPr="00501E52">
        <w:rPr>
          <w:rStyle w:val="HTMLCode"/>
          <w:rFonts w:ascii="Consolas" w:hAnsi="Consolas"/>
          <w:color w:val="24292F"/>
          <w:sz w:val="18"/>
          <w:szCs w:val="18"/>
        </w:rPr>
        <w:t>xs:complexType</w:t>
      </w:r>
      <w:proofErr w:type="spellEnd"/>
      <w:r w:rsidRPr="00501E52">
        <w:rPr>
          <w:rStyle w:val="HTMLCode"/>
          <w:rFonts w:ascii="Consolas" w:hAnsi="Consolas"/>
          <w:color w:val="24292F"/>
          <w:sz w:val="18"/>
          <w:szCs w:val="18"/>
        </w:rPr>
        <w:t xml:space="preserve"> name="</w:t>
      </w:r>
      <w:proofErr w:type="spellStart"/>
      <w:r w:rsidRPr="00501E52">
        <w:rPr>
          <w:rStyle w:val="HTMLCode"/>
          <w:rFonts w:ascii="Consolas" w:hAnsi="Consolas"/>
          <w:color w:val="24292F"/>
          <w:sz w:val="18"/>
          <w:szCs w:val="18"/>
        </w:rPr>
        <w:t>categoryType</w:t>
      </w:r>
      <w:proofErr w:type="spellEnd"/>
      <w:r w:rsidRPr="00501E52">
        <w:rPr>
          <w:rStyle w:val="HTMLCode"/>
          <w:rFonts w:ascii="Consolas" w:hAnsi="Consolas"/>
          <w:color w:val="24292F"/>
          <w:sz w:val="18"/>
          <w:szCs w:val="18"/>
        </w:rPr>
        <w:t>"&gt;</w:t>
      </w:r>
    </w:p>
    <w:p w14:paraId="67795B7F" w14:textId="77777777" w:rsidR="00501E52" w:rsidRPr="00501E52" w:rsidRDefault="00501E52" w:rsidP="00501E52">
      <w:pPr>
        <w:pStyle w:val="BodyText"/>
        <w:spacing w:after="0"/>
        <w:rPr>
          <w:rStyle w:val="HTMLCode"/>
          <w:rFonts w:ascii="Consolas" w:hAnsi="Consolas"/>
          <w:color w:val="24292F"/>
          <w:sz w:val="18"/>
          <w:szCs w:val="18"/>
        </w:rPr>
      </w:pPr>
      <w:r w:rsidRPr="00501E52">
        <w:rPr>
          <w:rStyle w:val="HTMLCode"/>
          <w:rFonts w:ascii="Consolas" w:hAnsi="Consolas"/>
          <w:color w:val="24292F"/>
          <w:sz w:val="18"/>
          <w:szCs w:val="18"/>
        </w:rPr>
        <w:tab/>
      </w:r>
      <w:r w:rsidRPr="00501E52">
        <w:rPr>
          <w:rStyle w:val="HTMLCode"/>
          <w:rFonts w:ascii="Consolas" w:hAnsi="Consolas"/>
          <w:color w:val="24292F"/>
          <w:sz w:val="18"/>
          <w:szCs w:val="18"/>
        </w:rPr>
        <w:tab/>
        <w:t>&lt;</w:t>
      </w:r>
      <w:proofErr w:type="spellStart"/>
      <w:r w:rsidRPr="00501E52">
        <w:rPr>
          <w:rStyle w:val="HTMLCode"/>
          <w:rFonts w:ascii="Consolas" w:hAnsi="Consolas"/>
          <w:color w:val="24292F"/>
          <w:sz w:val="18"/>
          <w:szCs w:val="18"/>
        </w:rPr>
        <w:t>xs:sequence</w:t>
      </w:r>
      <w:proofErr w:type="spellEnd"/>
      <w:r w:rsidRPr="00501E52">
        <w:rPr>
          <w:rStyle w:val="HTMLCode"/>
          <w:rFonts w:ascii="Consolas" w:hAnsi="Consolas"/>
          <w:color w:val="24292F"/>
          <w:sz w:val="18"/>
          <w:szCs w:val="18"/>
        </w:rPr>
        <w:t>&gt;</w:t>
      </w:r>
    </w:p>
    <w:p w14:paraId="35B7FDCA" w14:textId="77777777" w:rsidR="00501E52" w:rsidRPr="00501E52" w:rsidRDefault="00501E52" w:rsidP="00501E52">
      <w:pPr>
        <w:pStyle w:val="BodyText"/>
        <w:spacing w:after="0"/>
        <w:rPr>
          <w:rStyle w:val="HTMLCode"/>
          <w:rFonts w:ascii="Consolas" w:hAnsi="Consolas"/>
          <w:color w:val="24292F"/>
          <w:sz w:val="18"/>
          <w:szCs w:val="18"/>
        </w:rPr>
      </w:pPr>
      <w:r w:rsidRPr="00501E52">
        <w:rPr>
          <w:rStyle w:val="HTMLCode"/>
          <w:rFonts w:ascii="Consolas" w:hAnsi="Consolas"/>
          <w:color w:val="24292F"/>
          <w:sz w:val="18"/>
          <w:szCs w:val="18"/>
        </w:rPr>
        <w:tab/>
      </w:r>
      <w:r w:rsidRPr="00501E52">
        <w:rPr>
          <w:rStyle w:val="HTMLCode"/>
          <w:rFonts w:ascii="Consolas" w:hAnsi="Consolas"/>
          <w:color w:val="24292F"/>
          <w:sz w:val="18"/>
          <w:szCs w:val="18"/>
        </w:rPr>
        <w:tab/>
      </w:r>
      <w:r w:rsidRPr="00501E52">
        <w:rPr>
          <w:rStyle w:val="HTMLCode"/>
          <w:rFonts w:ascii="Consolas" w:hAnsi="Consolas"/>
          <w:color w:val="24292F"/>
          <w:sz w:val="18"/>
          <w:szCs w:val="18"/>
        </w:rPr>
        <w:tab/>
        <w:t>&lt;</w:t>
      </w:r>
      <w:proofErr w:type="spellStart"/>
      <w:r w:rsidRPr="00501E52">
        <w:rPr>
          <w:rStyle w:val="HTMLCode"/>
          <w:rFonts w:ascii="Consolas" w:hAnsi="Consolas"/>
          <w:color w:val="24292F"/>
          <w:sz w:val="18"/>
          <w:szCs w:val="18"/>
        </w:rPr>
        <w:t>xs:element</w:t>
      </w:r>
      <w:proofErr w:type="spellEnd"/>
      <w:r w:rsidRPr="00501E52">
        <w:rPr>
          <w:rStyle w:val="HTMLCode"/>
          <w:rFonts w:ascii="Consolas" w:hAnsi="Consolas"/>
          <w:color w:val="24292F"/>
          <w:sz w:val="18"/>
          <w:szCs w:val="18"/>
        </w:rPr>
        <w:t xml:space="preserve"> name="annotation" type="</w:t>
      </w:r>
      <w:proofErr w:type="spellStart"/>
      <w:r w:rsidRPr="00501E52">
        <w:rPr>
          <w:rStyle w:val="HTMLCode"/>
          <w:rFonts w:ascii="Consolas" w:hAnsi="Consolas"/>
          <w:color w:val="24292F"/>
          <w:sz w:val="18"/>
          <w:szCs w:val="18"/>
        </w:rPr>
        <w:t>fixr:annotation</w:t>
      </w:r>
      <w:proofErr w:type="spellEnd"/>
      <w:r w:rsidRPr="00501E52">
        <w:rPr>
          <w:rStyle w:val="HTMLCode"/>
          <w:rFonts w:ascii="Consolas" w:hAnsi="Consolas"/>
          <w:color w:val="24292F"/>
          <w:sz w:val="18"/>
          <w:szCs w:val="18"/>
        </w:rPr>
        <w:t>" minOccurs="0"/&gt;</w:t>
      </w:r>
    </w:p>
    <w:p w14:paraId="6E900260" w14:textId="77777777" w:rsidR="00501E52" w:rsidRPr="00501E52" w:rsidRDefault="00501E52" w:rsidP="00501E52">
      <w:pPr>
        <w:pStyle w:val="BodyText"/>
        <w:spacing w:after="0"/>
        <w:rPr>
          <w:rStyle w:val="HTMLCode"/>
          <w:rFonts w:ascii="Consolas" w:hAnsi="Consolas"/>
          <w:color w:val="24292F"/>
          <w:sz w:val="18"/>
          <w:szCs w:val="18"/>
        </w:rPr>
      </w:pPr>
      <w:r w:rsidRPr="00501E52">
        <w:rPr>
          <w:rStyle w:val="HTMLCode"/>
          <w:rFonts w:ascii="Consolas" w:hAnsi="Consolas"/>
          <w:color w:val="24292F"/>
          <w:sz w:val="18"/>
          <w:szCs w:val="18"/>
        </w:rPr>
        <w:tab/>
      </w:r>
      <w:r w:rsidRPr="00501E52">
        <w:rPr>
          <w:rStyle w:val="HTMLCode"/>
          <w:rFonts w:ascii="Consolas" w:hAnsi="Consolas"/>
          <w:color w:val="24292F"/>
          <w:sz w:val="18"/>
          <w:szCs w:val="18"/>
        </w:rPr>
        <w:tab/>
        <w:t>&lt;/</w:t>
      </w:r>
      <w:proofErr w:type="spellStart"/>
      <w:r w:rsidRPr="00501E52">
        <w:rPr>
          <w:rStyle w:val="HTMLCode"/>
          <w:rFonts w:ascii="Consolas" w:hAnsi="Consolas"/>
          <w:color w:val="24292F"/>
          <w:sz w:val="18"/>
          <w:szCs w:val="18"/>
        </w:rPr>
        <w:t>xs:sequence</w:t>
      </w:r>
      <w:proofErr w:type="spellEnd"/>
      <w:r w:rsidRPr="00501E52">
        <w:rPr>
          <w:rStyle w:val="HTMLCode"/>
          <w:rFonts w:ascii="Consolas" w:hAnsi="Consolas"/>
          <w:color w:val="24292F"/>
          <w:sz w:val="18"/>
          <w:szCs w:val="18"/>
        </w:rPr>
        <w:t>&gt;</w:t>
      </w:r>
    </w:p>
    <w:p w14:paraId="25B80E78" w14:textId="77777777" w:rsidR="00501E52" w:rsidRPr="00501E52" w:rsidRDefault="00501E52" w:rsidP="00501E52">
      <w:pPr>
        <w:pStyle w:val="BodyText"/>
        <w:spacing w:after="0"/>
        <w:rPr>
          <w:rStyle w:val="HTMLCode"/>
          <w:rFonts w:ascii="Consolas" w:hAnsi="Consolas"/>
          <w:color w:val="24292F"/>
          <w:sz w:val="18"/>
          <w:szCs w:val="18"/>
        </w:rPr>
      </w:pPr>
      <w:r w:rsidRPr="00501E52">
        <w:rPr>
          <w:rStyle w:val="HTMLCode"/>
          <w:rFonts w:ascii="Consolas" w:hAnsi="Consolas"/>
          <w:color w:val="24292F"/>
          <w:sz w:val="18"/>
          <w:szCs w:val="18"/>
        </w:rPr>
        <w:tab/>
      </w:r>
      <w:r w:rsidRPr="00501E52">
        <w:rPr>
          <w:rStyle w:val="HTMLCode"/>
          <w:rFonts w:ascii="Consolas" w:hAnsi="Consolas"/>
          <w:color w:val="24292F"/>
          <w:sz w:val="18"/>
          <w:szCs w:val="18"/>
        </w:rPr>
        <w:tab/>
        <w:t>&lt;</w:t>
      </w:r>
      <w:proofErr w:type="spellStart"/>
      <w:r w:rsidRPr="00501E52">
        <w:rPr>
          <w:rStyle w:val="HTMLCode"/>
          <w:rFonts w:ascii="Consolas" w:hAnsi="Consolas"/>
          <w:color w:val="24292F"/>
          <w:sz w:val="18"/>
          <w:szCs w:val="18"/>
        </w:rPr>
        <w:t>xs:attribute</w:t>
      </w:r>
      <w:proofErr w:type="spellEnd"/>
      <w:r w:rsidRPr="00501E52">
        <w:rPr>
          <w:rStyle w:val="HTMLCode"/>
          <w:rFonts w:ascii="Consolas" w:hAnsi="Consolas"/>
          <w:color w:val="24292F"/>
          <w:sz w:val="18"/>
          <w:szCs w:val="18"/>
        </w:rPr>
        <w:t xml:space="preserve"> name="name" type="</w:t>
      </w:r>
      <w:proofErr w:type="spellStart"/>
      <w:r w:rsidRPr="00501E52">
        <w:rPr>
          <w:rStyle w:val="HTMLCode"/>
          <w:rFonts w:ascii="Consolas" w:hAnsi="Consolas"/>
          <w:color w:val="24292F"/>
          <w:sz w:val="18"/>
          <w:szCs w:val="18"/>
        </w:rPr>
        <w:t>fixr:Name_t</w:t>
      </w:r>
      <w:proofErr w:type="spellEnd"/>
      <w:r w:rsidRPr="00501E52">
        <w:rPr>
          <w:rStyle w:val="HTMLCode"/>
          <w:rFonts w:ascii="Consolas" w:hAnsi="Consolas"/>
          <w:color w:val="24292F"/>
          <w:sz w:val="18"/>
          <w:szCs w:val="18"/>
        </w:rPr>
        <w:t xml:space="preserve">" </w:t>
      </w:r>
      <w:r w:rsidRPr="00501E52">
        <w:rPr>
          <w:rStyle w:val="HTMLCode"/>
          <w:rFonts w:ascii="Consolas" w:hAnsi="Consolas"/>
          <w:color w:val="FF0000"/>
          <w:sz w:val="18"/>
          <w:szCs w:val="18"/>
        </w:rPr>
        <w:t>use="required"</w:t>
      </w:r>
      <w:r w:rsidRPr="00501E52">
        <w:rPr>
          <w:rStyle w:val="HTMLCode"/>
          <w:rFonts w:ascii="Consolas" w:hAnsi="Consolas"/>
          <w:color w:val="24292F"/>
          <w:sz w:val="18"/>
          <w:szCs w:val="18"/>
        </w:rPr>
        <w:t>/&gt;</w:t>
      </w:r>
    </w:p>
    <w:p w14:paraId="210FD329" w14:textId="77777777" w:rsidR="00501E52" w:rsidRPr="00501E52" w:rsidRDefault="00501E52" w:rsidP="00501E52">
      <w:pPr>
        <w:pStyle w:val="BodyText"/>
        <w:spacing w:after="0"/>
        <w:rPr>
          <w:rStyle w:val="HTMLCode"/>
          <w:rFonts w:ascii="Consolas" w:hAnsi="Consolas"/>
          <w:color w:val="24292F"/>
          <w:sz w:val="18"/>
          <w:szCs w:val="18"/>
        </w:rPr>
      </w:pPr>
      <w:r w:rsidRPr="00501E52">
        <w:rPr>
          <w:rStyle w:val="HTMLCode"/>
          <w:rFonts w:ascii="Consolas" w:hAnsi="Consolas"/>
          <w:color w:val="24292F"/>
          <w:sz w:val="18"/>
          <w:szCs w:val="18"/>
        </w:rPr>
        <w:tab/>
      </w:r>
      <w:r w:rsidRPr="00501E52">
        <w:rPr>
          <w:rStyle w:val="HTMLCode"/>
          <w:rFonts w:ascii="Consolas" w:hAnsi="Consolas"/>
          <w:color w:val="24292F"/>
          <w:sz w:val="18"/>
          <w:szCs w:val="18"/>
        </w:rPr>
        <w:tab/>
        <w:t>&lt;</w:t>
      </w:r>
      <w:proofErr w:type="spellStart"/>
      <w:r w:rsidRPr="00501E52">
        <w:rPr>
          <w:rStyle w:val="HTMLCode"/>
          <w:rFonts w:ascii="Consolas" w:hAnsi="Consolas"/>
          <w:color w:val="24292F"/>
          <w:sz w:val="18"/>
          <w:szCs w:val="18"/>
        </w:rPr>
        <w:t>xs:attribute</w:t>
      </w:r>
      <w:proofErr w:type="spellEnd"/>
      <w:r w:rsidRPr="00501E52">
        <w:rPr>
          <w:rStyle w:val="HTMLCode"/>
          <w:rFonts w:ascii="Consolas" w:hAnsi="Consolas"/>
          <w:color w:val="24292F"/>
          <w:sz w:val="18"/>
          <w:szCs w:val="18"/>
        </w:rPr>
        <w:t xml:space="preserve"> name="</w:t>
      </w:r>
      <w:proofErr w:type="spellStart"/>
      <w:r w:rsidRPr="00501E52">
        <w:rPr>
          <w:rStyle w:val="HTMLCode"/>
          <w:rFonts w:ascii="Consolas" w:hAnsi="Consolas"/>
          <w:color w:val="24292F"/>
          <w:sz w:val="18"/>
          <w:szCs w:val="18"/>
        </w:rPr>
        <w:t>FIXMLFileName</w:t>
      </w:r>
      <w:proofErr w:type="spellEnd"/>
      <w:r w:rsidRPr="00501E52">
        <w:rPr>
          <w:rStyle w:val="HTMLCode"/>
          <w:rFonts w:ascii="Consolas" w:hAnsi="Consolas"/>
          <w:color w:val="24292F"/>
          <w:sz w:val="18"/>
          <w:szCs w:val="18"/>
        </w:rPr>
        <w:t>" type="</w:t>
      </w:r>
      <w:proofErr w:type="spellStart"/>
      <w:r w:rsidRPr="00501E52">
        <w:rPr>
          <w:rStyle w:val="HTMLCode"/>
          <w:rFonts w:ascii="Consolas" w:hAnsi="Consolas"/>
          <w:color w:val="24292F"/>
          <w:sz w:val="18"/>
          <w:szCs w:val="18"/>
        </w:rPr>
        <w:t>fixr:Name_t</w:t>
      </w:r>
      <w:proofErr w:type="spellEnd"/>
      <w:r w:rsidRPr="00501E52">
        <w:rPr>
          <w:rStyle w:val="HTMLCode"/>
          <w:rFonts w:ascii="Consolas" w:hAnsi="Consolas"/>
          <w:color w:val="24292F"/>
          <w:sz w:val="18"/>
          <w:szCs w:val="18"/>
        </w:rPr>
        <w:t>"/&gt;</w:t>
      </w:r>
    </w:p>
    <w:p w14:paraId="77247CE5" w14:textId="77777777" w:rsidR="00501E52" w:rsidRPr="00501E52" w:rsidRDefault="00501E52" w:rsidP="00501E52">
      <w:pPr>
        <w:pStyle w:val="BodyText"/>
        <w:spacing w:after="0"/>
        <w:rPr>
          <w:rStyle w:val="HTMLCode"/>
          <w:rFonts w:ascii="Consolas" w:hAnsi="Consolas"/>
          <w:color w:val="24292F"/>
          <w:sz w:val="18"/>
          <w:szCs w:val="18"/>
        </w:rPr>
      </w:pPr>
      <w:r w:rsidRPr="00501E52">
        <w:rPr>
          <w:rStyle w:val="HTMLCode"/>
          <w:rFonts w:ascii="Consolas" w:hAnsi="Consolas"/>
          <w:color w:val="24292F"/>
          <w:sz w:val="18"/>
          <w:szCs w:val="18"/>
        </w:rPr>
        <w:tab/>
      </w:r>
      <w:r w:rsidRPr="00501E52">
        <w:rPr>
          <w:rStyle w:val="HTMLCode"/>
          <w:rFonts w:ascii="Consolas" w:hAnsi="Consolas"/>
          <w:color w:val="24292F"/>
          <w:sz w:val="18"/>
          <w:szCs w:val="18"/>
        </w:rPr>
        <w:tab/>
        <w:t>&lt;</w:t>
      </w:r>
      <w:proofErr w:type="spellStart"/>
      <w:r w:rsidRPr="00501E52">
        <w:rPr>
          <w:rStyle w:val="HTMLCode"/>
          <w:rFonts w:ascii="Consolas" w:hAnsi="Consolas"/>
          <w:color w:val="24292F"/>
          <w:sz w:val="18"/>
          <w:szCs w:val="18"/>
        </w:rPr>
        <w:t>xs:attribute</w:t>
      </w:r>
      <w:proofErr w:type="spellEnd"/>
      <w:r w:rsidRPr="00501E52">
        <w:rPr>
          <w:rStyle w:val="HTMLCode"/>
          <w:rFonts w:ascii="Consolas" w:hAnsi="Consolas"/>
          <w:color w:val="24292F"/>
          <w:sz w:val="18"/>
          <w:szCs w:val="18"/>
        </w:rPr>
        <w:t xml:space="preserve"> name="</w:t>
      </w:r>
      <w:proofErr w:type="spellStart"/>
      <w:r w:rsidRPr="00501E52">
        <w:rPr>
          <w:rStyle w:val="HTMLCode"/>
          <w:rFonts w:ascii="Consolas" w:hAnsi="Consolas"/>
          <w:color w:val="24292F"/>
          <w:sz w:val="18"/>
          <w:szCs w:val="18"/>
        </w:rPr>
        <w:t>componentType</w:t>
      </w:r>
      <w:proofErr w:type="spellEnd"/>
      <w:r w:rsidRPr="00501E52">
        <w:rPr>
          <w:rStyle w:val="HTMLCode"/>
          <w:rFonts w:ascii="Consolas" w:hAnsi="Consolas"/>
          <w:color w:val="24292F"/>
          <w:sz w:val="18"/>
          <w:szCs w:val="18"/>
        </w:rPr>
        <w:t>" type="</w:t>
      </w:r>
      <w:proofErr w:type="spellStart"/>
      <w:r w:rsidRPr="00501E52">
        <w:rPr>
          <w:rStyle w:val="HTMLCode"/>
          <w:rFonts w:ascii="Consolas" w:hAnsi="Consolas"/>
          <w:color w:val="24292F"/>
          <w:sz w:val="18"/>
          <w:szCs w:val="18"/>
        </w:rPr>
        <w:t>fixr:CatComponentType_t</w:t>
      </w:r>
      <w:proofErr w:type="spellEnd"/>
      <w:r w:rsidRPr="00501E52">
        <w:rPr>
          <w:rStyle w:val="HTMLCode"/>
          <w:rFonts w:ascii="Consolas" w:hAnsi="Consolas"/>
          <w:color w:val="24292F"/>
          <w:sz w:val="18"/>
          <w:szCs w:val="18"/>
        </w:rPr>
        <w:t>"/&gt;</w:t>
      </w:r>
    </w:p>
    <w:p w14:paraId="4DD85573" w14:textId="77777777" w:rsidR="00501E52" w:rsidRPr="00501E52" w:rsidRDefault="00501E52" w:rsidP="00501E52">
      <w:pPr>
        <w:pStyle w:val="BodyText"/>
        <w:spacing w:after="0"/>
        <w:rPr>
          <w:rStyle w:val="HTMLCode"/>
          <w:rFonts w:ascii="Consolas" w:hAnsi="Consolas"/>
          <w:color w:val="24292F"/>
          <w:sz w:val="18"/>
          <w:szCs w:val="18"/>
        </w:rPr>
      </w:pPr>
      <w:r w:rsidRPr="00501E52">
        <w:rPr>
          <w:rStyle w:val="HTMLCode"/>
          <w:rFonts w:ascii="Consolas" w:hAnsi="Consolas"/>
          <w:color w:val="24292F"/>
          <w:sz w:val="18"/>
          <w:szCs w:val="18"/>
        </w:rPr>
        <w:tab/>
      </w:r>
      <w:r w:rsidRPr="00501E52">
        <w:rPr>
          <w:rStyle w:val="HTMLCode"/>
          <w:rFonts w:ascii="Consolas" w:hAnsi="Consolas"/>
          <w:color w:val="24292F"/>
          <w:sz w:val="18"/>
          <w:szCs w:val="18"/>
        </w:rPr>
        <w:tab/>
        <w:t>&lt;</w:t>
      </w:r>
      <w:proofErr w:type="spellStart"/>
      <w:r w:rsidRPr="00501E52">
        <w:rPr>
          <w:rStyle w:val="HTMLCode"/>
          <w:rFonts w:ascii="Consolas" w:hAnsi="Consolas"/>
          <w:color w:val="24292F"/>
          <w:sz w:val="18"/>
          <w:szCs w:val="18"/>
        </w:rPr>
        <w:t>xs:attribute</w:t>
      </w:r>
      <w:proofErr w:type="spellEnd"/>
      <w:r w:rsidRPr="00501E52">
        <w:rPr>
          <w:rStyle w:val="HTMLCode"/>
          <w:rFonts w:ascii="Consolas" w:hAnsi="Consolas"/>
          <w:color w:val="24292F"/>
          <w:sz w:val="18"/>
          <w:szCs w:val="18"/>
        </w:rPr>
        <w:t xml:space="preserve"> name="section" type="</w:t>
      </w:r>
      <w:proofErr w:type="spellStart"/>
      <w:r w:rsidRPr="00501E52">
        <w:rPr>
          <w:rStyle w:val="HTMLCode"/>
          <w:rFonts w:ascii="Consolas" w:hAnsi="Consolas"/>
          <w:color w:val="24292F"/>
          <w:sz w:val="18"/>
          <w:szCs w:val="18"/>
        </w:rPr>
        <w:t>fixr:Name_t</w:t>
      </w:r>
      <w:proofErr w:type="spellEnd"/>
      <w:r w:rsidRPr="00501E52">
        <w:rPr>
          <w:rStyle w:val="HTMLCode"/>
          <w:rFonts w:ascii="Consolas" w:hAnsi="Consolas"/>
          <w:color w:val="24292F"/>
          <w:sz w:val="18"/>
          <w:szCs w:val="18"/>
        </w:rPr>
        <w:t xml:space="preserve">" </w:t>
      </w:r>
      <w:r w:rsidRPr="00501E52">
        <w:rPr>
          <w:rStyle w:val="HTMLCode"/>
          <w:rFonts w:ascii="Consolas" w:hAnsi="Consolas"/>
          <w:color w:val="FF0000"/>
          <w:sz w:val="18"/>
          <w:szCs w:val="18"/>
        </w:rPr>
        <w:t>use="required"</w:t>
      </w:r>
      <w:r w:rsidRPr="00501E52">
        <w:rPr>
          <w:rStyle w:val="HTMLCode"/>
          <w:rFonts w:ascii="Consolas" w:hAnsi="Consolas"/>
          <w:color w:val="24292F"/>
          <w:sz w:val="18"/>
          <w:szCs w:val="18"/>
        </w:rPr>
        <w:t>/&gt;</w:t>
      </w:r>
    </w:p>
    <w:p w14:paraId="7F530B25" w14:textId="77777777" w:rsidR="00501E52" w:rsidRPr="00501E52" w:rsidRDefault="00501E52" w:rsidP="00501E52">
      <w:pPr>
        <w:pStyle w:val="BodyText"/>
        <w:spacing w:after="0"/>
        <w:rPr>
          <w:rStyle w:val="HTMLCode"/>
          <w:rFonts w:ascii="Consolas" w:hAnsi="Consolas"/>
          <w:color w:val="24292F"/>
          <w:sz w:val="18"/>
          <w:szCs w:val="18"/>
        </w:rPr>
      </w:pPr>
      <w:r w:rsidRPr="00501E52">
        <w:rPr>
          <w:rStyle w:val="HTMLCode"/>
          <w:rFonts w:ascii="Consolas" w:hAnsi="Consolas"/>
          <w:color w:val="24292F"/>
          <w:sz w:val="18"/>
          <w:szCs w:val="18"/>
        </w:rPr>
        <w:tab/>
      </w:r>
      <w:r w:rsidRPr="00501E52">
        <w:rPr>
          <w:rStyle w:val="HTMLCode"/>
          <w:rFonts w:ascii="Consolas" w:hAnsi="Consolas"/>
          <w:color w:val="24292F"/>
          <w:sz w:val="18"/>
          <w:szCs w:val="18"/>
        </w:rPr>
        <w:tab/>
        <w:t>&lt;</w:t>
      </w:r>
      <w:proofErr w:type="spellStart"/>
      <w:r w:rsidRPr="00501E52">
        <w:rPr>
          <w:rStyle w:val="HTMLCode"/>
          <w:rFonts w:ascii="Consolas" w:hAnsi="Consolas"/>
          <w:color w:val="24292F"/>
          <w:sz w:val="18"/>
          <w:szCs w:val="18"/>
        </w:rPr>
        <w:t>xs:attribute</w:t>
      </w:r>
      <w:proofErr w:type="spellEnd"/>
      <w:r w:rsidRPr="00501E52">
        <w:rPr>
          <w:rStyle w:val="HTMLCode"/>
          <w:rFonts w:ascii="Consolas" w:hAnsi="Consolas"/>
          <w:color w:val="24292F"/>
          <w:sz w:val="18"/>
          <w:szCs w:val="18"/>
        </w:rPr>
        <w:t xml:space="preserve"> name="</w:t>
      </w:r>
      <w:proofErr w:type="spellStart"/>
      <w:r w:rsidRPr="00501E52">
        <w:rPr>
          <w:rStyle w:val="HTMLCode"/>
          <w:rFonts w:ascii="Consolas" w:hAnsi="Consolas"/>
          <w:color w:val="24292F"/>
          <w:sz w:val="18"/>
          <w:szCs w:val="18"/>
        </w:rPr>
        <w:t>includeFile</w:t>
      </w:r>
      <w:proofErr w:type="spellEnd"/>
      <w:r w:rsidRPr="00501E52">
        <w:rPr>
          <w:rStyle w:val="HTMLCode"/>
          <w:rFonts w:ascii="Consolas" w:hAnsi="Consolas"/>
          <w:color w:val="24292F"/>
          <w:sz w:val="18"/>
          <w:szCs w:val="18"/>
        </w:rPr>
        <w:t>" type="</w:t>
      </w:r>
      <w:proofErr w:type="spellStart"/>
      <w:r w:rsidRPr="00501E52">
        <w:rPr>
          <w:rStyle w:val="HTMLCode"/>
          <w:rFonts w:ascii="Consolas" w:hAnsi="Consolas"/>
          <w:color w:val="24292F"/>
          <w:sz w:val="18"/>
          <w:szCs w:val="18"/>
        </w:rPr>
        <w:t>fixr:CatIncludeFile_t</w:t>
      </w:r>
      <w:proofErr w:type="spellEnd"/>
      <w:r w:rsidRPr="00501E52">
        <w:rPr>
          <w:rStyle w:val="HTMLCode"/>
          <w:rFonts w:ascii="Consolas" w:hAnsi="Consolas"/>
          <w:color w:val="24292F"/>
          <w:sz w:val="18"/>
          <w:szCs w:val="18"/>
        </w:rPr>
        <w:t>"/&gt;</w:t>
      </w:r>
    </w:p>
    <w:p w14:paraId="2FDF79A3" w14:textId="77777777" w:rsidR="00501E52" w:rsidRPr="00501E52" w:rsidRDefault="00501E52" w:rsidP="00501E52">
      <w:pPr>
        <w:pStyle w:val="BodyText"/>
        <w:spacing w:after="0"/>
        <w:rPr>
          <w:rStyle w:val="HTMLCode"/>
          <w:rFonts w:ascii="Consolas" w:hAnsi="Consolas"/>
          <w:color w:val="24292F"/>
          <w:sz w:val="18"/>
          <w:szCs w:val="18"/>
        </w:rPr>
      </w:pPr>
      <w:r w:rsidRPr="00501E52">
        <w:rPr>
          <w:rStyle w:val="HTMLCode"/>
          <w:rFonts w:ascii="Consolas" w:hAnsi="Consolas"/>
          <w:color w:val="24292F"/>
          <w:sz w:val="18"/>
          <w:szCs w:val="18"/>
        </w:rPr>
        <w:tab/>
      </w:r>
      <w:r w:rsidRPr="00501E52">
        <w:rPr>
          <w:rStyle w:val="HTMLCode"/>
          <w:rFonts w:ascii="Consolas" w:hAnsi="Consolas"/>
          <w:color w:val="24292F"/>
          <w:sz w:val="18"/>
          <w:szCs w:val="18"/>
        </w:rPr>
        <w:tab/>
        <w:t>&lt;</w:t>
      </w:r>
      <w:proofErr w:type="spellStart"/>
      <w:r w:rsidRPr="00501E52">
        <w:rPr>
          <w:rStyle w:val="HTMLCode"/>
          <w:rFonts w:ascii="Consolas" w:hAnsi="Consolas"/>
          <w:color w:val="24292F"/>
          <w:sz w:val="18"/>
          <w:szCs w:val="18"/>
        </w:rPr>
        <w:t>xs:attributeGroup</w:t>
      </w:r>
      <w:proofErr w:type="spellEnd"/>
      <w:r w:rsidRPr="00501E52">
        <w:rPr>
          <w:rStyle w:val="HTMLCode"/>
          <w:rFonts w:ascii="Consolas" w:hAnsi="Consolas"/>
          <w:color w:val="24292F"/>
          <w:sz w:val="18"/>
          <w:szCs w:val="18"/>
        </w:rPr>
        <w:t xml:space="preserve"> ref="</w:t>
      </w:r>
      <w:proofErr w:type="spellStart"/>
      <w:r w:rsidRPr="00501E52">
        <w:rPr>
          <w:rStyle w:val="HTMLCode"/>
          <w:rFonts w:ascii="Consolas" w:hAnsi="Consolas"/>
          <w:color w:val="24292F"/>
          <w:sz w:val="18"/>
          <w:szCs w:val="18"/>
        </w:rPr>
        <w:t>fixr:entityAttribGrp</w:t>
      </w:r>
      <w:proofErr w:type="spellEnd"/>
      <w:r w:rsidRPr="00501E52">
        <w:rPr>
          <w:rStyle w:val="HTMLCode"/>
          <w:rFonts w:ascii="Consolas" w:hAnsi="Consolas"/>
          <w:color w:val="24292F"/>
          <w:sz w:val="18"/>
          <w:szCs w:val="18"/>
        </w:rPr>
        <w:t>"/&gt;</w:t>
      </w:r>
    </w:p>
    <w:p w14:paraId="1170C0CD" w14:textId="2B4A2AF9" w:rsidR="00501E52" w:rsidRDefault="00501E52" w:rsidP="00501E52">
      <w:pPr>
        <w:pStyle w:val="BodyText"/>
        <w:spacing w:after="0"/>
        <w:rPr>
          <w:rStyle w:val="HTMLCode"/>
          <w:rFonts w:ascii="Consolas" w:hAnsi="Consolas"/>
          <w:color w:val="24292F"/>
          <w:sz w:val="18"/>
          <w:szCs w:val="18"/>
        </w:rPr>
      </w:pPr>
      <w:r w:rsidRPr="00501E52">
        <w:rPr>
          <w:rStyle w:val="HTMLCode"/>
          <w:rFonts w:ascii="Consolas" w:hAnsi="Consolas"/>
          <w:color w:val="24292F"/>
          <w:sz w:val="18"/>
          <w:szCs w:val="18"/>
        </w:rPr>
        <w:tab/>
        <w:t>&lt;/</w:t>
      </w:r>
      <w:proofErr w:type="spellStart"/>
      <w:r w:rsidRPr="00501E52">
        <w:rPr>
          <w:rStyle w:val="HTMLCode"/>
          <w:rFonts w:ascii="Consolas" w:hAnsi="Consolas"/>
          <w:color w:val="24292F"/>
          <w:sz w:val="18"/>
          <w:szCs w:val="18"/>
        </w:rPr>
        <w:t>xs:complexType</w:t>
      </w:r>
      <w:proofErr w:type="spellEnd"/>
      <w:r w:rsidRPr="00501E52">
        <w:rPr>
          <w:rStyle w:val="HTMLCode"/>
          <w:rFonts w:ascii="Consolas" w:hAnsi="Consolas"/>
          <w:color w:val="24292F"/>
          <w:sz w:val="18"/>
          <w:szCs w:val="18"/>
        </w:rPr>
        <w:t>&gt;</w:t>
      </w:r>
    </w:p>
    <w:p w14:paraId="5D53BA76" w14:textId="77777777" w:rsidR="002A21DB" w:rsidRDefault="002A21DB" w:rsidP="00501E52">
      <w:pPr>
        <w:pStyle w:val="BodyText"/>
        <w:spacing w:after="0"/>
        <w:rPr>
          <w:rStyle w:val="HTMLCode"/>
          <w:rFonts w:ascii="Consolas" w:hAnsi="Consolas"/>
          <w:color w:val="24292F"/>
          <w:sz w:val="18"/>
          <w:szCs w:val="18"/>
        </w:rPr>
      </w:pPr>
    </w:p>
    <w:p w14:paraId="74E95C87" w14:textId="77777777" w:rsidR="002A21DB" w:rsidRPr="002A21DB" w:rsidRDefault="002A21DB" w:rsidP="002A21DB">
      <w:pPr>
        <w:pStyle w:val="BodyText"/>
        <w:spacing w:after="0"/>
        <w:rPr>
          <w:rStyle w:val="HTMLCode"/>
          <w:rFonts w:ascii="Consolas" w:hAnsi="Consolas"/>
          <w:color w:val="24292F"/>
          <w:sz w:val="18"/>
          <w:szCs w:val="18"/>
        </w:rPr>
      </w:pPr>
      <w:r w:rsidRPr="002A21DB">
        <w:rPr>
          <w:rStyle w:val="HTMLCode"/>
          <w:rFonts w:ascii="Consolas" w:hAnsi="Consolas"/>
          <w:color w:val="24292F"/>
          <w:sz w:val="18"/>
          <w:szCs w:val="18"/>
        </w:rPr>
        <w:tab/>
        <w:t>&lt;</w:t>
      </w:r>
      <w:proofErr w:type="spellStart"/>
      <w:r w:rsidRPr="002A21DB">
        <w:rPr>
          <w:rStyle w:val="HTMLCode"/>
          <w:rFonts w:ascii="Consolas" w:hAnsi="Consolas"/>
          <w:color w:val="24292F"/>
          <w:sz w:val="18"/>
          <w:szCs w:val="18"/>
        </w:rPr>
        <w:t>xs:complexType</w:t>
      </w:r>
      <w:proofErr w:type="spellEnd"/>
      <w:r w:rsidRPr="002A21DB">
        <w:rPr>
          <w:rStyle w:val="HTMLCode"/>
          <w:rFonts w:ascii="Consolas" w:hAnsi="Consolas"/>
          <w:color w:val="24292F"/>
          <w:sz w:val="18"/>
          <w:szCs w:val="18"/>
        </w:rPr>
        <w:t xml:space="preserve"> name="</w:t>
      </w:r>
      <w:proofErr w:type="spellStart"/>
      <w:r w:rsidRPr="002A21DB">
        <w:rPr>
          <w:rStyle w:val="HTMLCode"/>
          <w:rFonts w:ascii="Consolas" w:hAnsi="Consolas"/>
          <w:color w:val="24292F"/>
          <w:sz w:val="18"/>
          <w:szCs w:val="18"/>
        </w:rPr>
        <w:t>sectionType</w:t>
      </w:r>
      <w:proofErr w:type="spellEnd"/>
      <w:r w:rsidRPr="002A21DB">
        <w:rPr>
          <w:rStyle w:val="HTMLCode"/>
          <w:rFonts w:ascii="Consolas" w:hAnsi="Consolas"/>
          <w:color w:val="24292F"/>
          <w:sz w:val="18"/>
          <w:szCs w:val="18"/>
        </w:rPr>
        <w:t>"&gt;</w:t>
      </w:r>
    </w:p>
    <w:p w14:paraId="378F8F45" w14:textId="77777777" w:rsidR="002A21DB" w:rsidRPr="002A21DB" w:rsidRDefault="002A21DB" w:rsidP="002A21DB">
      <w:pPr>
        <w:pStyle w:val="BodyText"/>
        <w:spacing w:after="0"/>
        <w:rPr>
          <w:rStyle w:val="HTMLCode"/>
          <w:rFonts w:ascii="Consolas" w:hAnsi="Consolas"/>
          <w:color w:val="24292F"/>
          <w:sz w:val="18"/>
          <w:szCs w:val="18"/>
        </w:rPr>
      </w:pPr>
      <w:r w:rsidRPr="002A21DB">
        <w:rPr>
          <w:rStyle w:val="HTMLCode"/>
          <w:rFonts w:ascii="Consolas" w:hAnsi="Consolas"/>
          <w:color w:val="24292F"/>
          <w:sz w:val="18"/>
          <w:szCs w:val="18"/>
        </w:rPr>
        <w:tab/>
      </w:r>
      <w:r w:rsidRPr="002A21DB">
        <w:rPr>
          <w:rStyle w:val="HTMLCode"/>
          <w:rFonts w:ascii="Consolas" w:hAnsi="Consolas"/>
          <w:color w:val="24292F"/>
          <w:sz w:val="18"/>
          <w:szCs w:val="18"/>
        </w:rPr>
        <w:tab/>
        <w:t>&lt;</w:t>
      </w:r>
      <w:proofErr w:type="spellStart"/>
      <w:r w:rsidRPr="002A21DB">
        <w:rPr>
          <w:rStyle w:val="HTMLCode"/>
          <w:rFonts w:ascii="Consolas" w:hAnsi="Consolas"/>
          <w:color w:val="24292F"/>
          <w:sz w:val="18"/>
          <w:szCs w:val="18"/>
        </w:rPr>
        <w:t>xs:sequence</w:t>
      </w:r>
      <w:proofErr w:type="spellEnd"/>
      <w:r w:rsidRPr="002A21DB">
        <w:rPr>
          <w:rStyle w:val="HTMLCode"/>
          <w:rFonts w:ascii="Consolas" w:hAnsi="Consolas"/>
          <w:color w:val="24292F"/>
          <w:sz w:val="18"/>
          <w:szCs w:val="18"/>
        </w:rPr>
        <w:t>&gt;</w:t>
      </w:r>
    </w:p>
    <w:p w14:paraId="19781705" w14:textId="77777777" w:rsidR="002A21DB" w:rsidRPr="002A21DB" w:rsidRDefault="002A21DB" w:rsidP="002A21DB">
      <w:pPr>
        <w:pStyle w:val="BodyText"/>
        <w:spacing w:after="0"/>
        <w:rPr>
          <w:rStyle w:val="HTMLCode"/>
          <w:rFonts w:ascii="Consolas" w:hAnsi="Consolas"/>
          <w:color w:val="24292F"/>
          <w:sz w:val="18"/>
          <w:szCs w:val="18"/>
        </w:rPr>
      </w:pPr>
      <w:r w:rsidRPr="002A21DB">
        <w:rPr>
          <w:rStyle w:val="HTMLCode"/>
          <w:rFonts w:ascii="Consolas" w:hAnsi="Consolas"/>
          <w:color w:val="24292F"/>
          <w:sz w:val="18"/>
          <w:szCs w:val="18"/>
        </w:rPr>
        <w:tab/>
      </w:r>
      <w:r w:rsidRPr="002A21DB">
        <w:rPr>
          <w:rStyle w:val="HTMLCode"/>
          <w:rFonts w:ascii="Consolas" w:hAnsi="Consolas"/>
          <w:color w:val="24292F"/>
          <w:sz w:val="18"/>
          <w:szCs w:val="18"/>
        </w:rPr>
        <w:tab/>
      </w:r>
      <w:r w:rsidRPr="002A21DB">
        <w:rPr>
          <w:rStyle w:val="HTMLCode"/>
          <w:rFonts w:ascii="Consolas" w:hAnsi="Consolas"/>
          <w:color w:val="24292F"/>
          <w:sz w:val="18"/>
          <w:szCs w:val="18"/>
        </w:rPr>
        <w:tab/>
        <w:t>&lt;</w:t>
      </w:r>
      <w:proofErr w:type="spellStart"/>
      <w:r w:rsidRPr="002A21DB">
        <w:rPr>
          <w:rStyle w:val="HTMLCode"/>
          <w:rFonts w:ascii="Consolas" w:hAnsi="Consolas"/>
          <w:color w:val="24292F"/>
          <w:sz w:val="18"/>
          <w:szCs w:val="18"/>
        </w:rPr>
        <w:t>xs:element</w:t>
      </w:r>
      <w:proofErr w:type="spellEnd"/>
      <w:r w:rsidRPr="002A21DB">
        <w:rPr>
          <w:rStyle w:val="HTMLCode"/>
          <w:rFonts w:ascii="Consolas" w:hAnsi="Consolas"/>
          <w:color w:val="24292F"/>
          <w:sz w:val="18"/>
          <w:szCs w:val="18"/>
        </w:rPr>
        <w:t xml:space="preserve"> name="annotation" type="</w:t>
      </w:r>
      <w:proofErr w:type="spellStart"/>
      <w:r w:rsidRPr="002A21DB">
        <w:rPr>
          <w:rStyle w:val="HTMLCode"/>
          <w:rFonts w:ascii="Consolas" w:hAnsi="Consolas"/>
          <w:color w:val="24292F"/>
          <w:sz w:val="18"/>
          <w:szCs w:val="18"/>
        </w:rPr>
        <w:t>fixr:annotation</w:t>
      </w:r>
      <w:proofErr w:type="spellEnd"/>
      <w:r w:rsidRPr="002A21DB">
        <w:rPr>
          <w:rStyle w:val="HTMLCode"/>
          <w:rFonts w:ascii="Consolas" w:hAnsi="Consolas"/>
          <w:color w:val="24292F"/>
          <w:sz w:val="18"/>
          <w:szCs w:val="18"/>
        </w:rPr>
        <w:t>" minOccurs="0"/&gt;</w:t>
      </w:r>
    </w:p>
    <w:p w14:paraId="2F17E333" w14:textId="77777777" w:rsidR="002A21DB" w:rsidRPr="002A21DB" w:rsidRDefault="002A21DB" w:rsidP="002A21DB">
      <w:pPr>
        <w:pStyle w:val="BodyText"/>
        <w:spacing w:after="0"/>
        <w:rPr>
          <w:rStyle w:val="HTMLCode"/>
          <w:rFonts w:ascii="Consolas" w:hAnsi="Consolas"/>
          <w:color w:val="24292F"/>
          <w:sz w:val="18"/>
          <w:szCs w:val="18"/>
        </w:rPr>
      </w:pPr>
      <w:r w:rsidRPr="002A21DB">
        <w:rPr>
          <w:rStyle w:val="HTMLCode"/>
          <w:rFonts w:ascii="Consolas" w:hAnsi="Consolas"/>
          <w:color w:val="24292F"/>
          <w:sz w:val="18"/>
          <w:szCs w:val="18"/>
        </w:rPr>
        <w:tab/>
      </w:r>
      <w:r w:rsidRPr="002A21DB">
        <w:rPr>
          <w:rStyle w:val="HTMLCode"/>
          <w:rFonts w:ascii="Consolas" w:hAnsi="Consolas"/>
          <w:color w:val="24292F"/>
          <w:sz w:val="18"/>
          <w:szCs w:val="18"/>
        </w:rPr>
        <w:tab/>
        <w:t>&lt;/</w:t>
      </w:r>
      <w:proofErr w:type="spellStart"/>
      <w:r w:rsidRPr="002A21DB">
        <w:rPr>
          <w:rStyle w:val="HTMLCode"/>
          <w:rFonts w:ascii="Consolas" w:hAnsi="Consolas"/>
          <w:color w:val="24292F"/>
          <w:sz w:val="18"/>
          <w:szCs w:val="18"/>
        </w:rPr>
        <w:t>xs:sequence</w:t>
      </w:r>
      <w:proofErr w:type="spellEnd"/>
      <w:r w:rsidRPr="002A21DB">
        <w:rPr>
          <w:rStyle w:val="HTMLCode"/>
          <w:rFonts w:ascii="Consolas" w:hAnsi="Consolas"/>
          <w:color w:val="24292F"/>
          <w:sz w:val="18"/>
          <w:szCs w:val="18"/>
        </w:rPr>
        <w:t>&gt;</w:t>
      </w:r>
    </w:p>
    <w:p w14:paraId="4273E0D6" w14:textId="77777777" w:rsidR="002A21DB" w:rsidRPr="002A21DB" w:rsidRDefault="002A21DB" w:rsidP="002A21DB">
      <w:pPr>
        <w:pStyle w:val="BodyText"/>
        <w:spacing w:after="0"/>
        <w:rPr>
          <w:rStyle w:val="HTMLCode"/>
          <w:rFonts w:ascii="Consolas" w:hAnsi="Consolas"/>
          <w:color w:val="24292F"/>
          <w:sz w:val="18"/>
          <w:szCs w:val="18"/>
        </w:rPr>
      </w:pPr>
      <w:r w:rsidRPr="002A21DB">
        <w:rPr>
          <w:rStyle w:val="HTMLCode"/>
          <w:rFonts w:ascii="Consolas" w:hAnsi="Consolas"/>
          <w:color w:val="24292F"/>
          <w:sz w:val="18"/>
          <w:szCs w:val="18"/>
        </w:rPr>
        <w:tab/>
      </w:r>
      <w:r w:rsidRPr="002A21DB">
        <w:rPr>
          <w:rStyle w:val="HTMLCode"/>
          <w:rFonts w:ascii="Consolas" w:hAnsi="Consolas"/>
          <w:color w:val="24292F"/>
          <w:sz w:val="18"/>
          <w:szCs w:val="18"/>
        </w:rPr>
        <w:tab/>
        <w:t>&lt;</w:t>
      </w:r>
      <w:proofErr w:type="spellStart"/>
      <w:r w:rsidRPr="002A21DB">
        <w:rPr>
          <w:rStyle w:val="HTMLCode"/>
          <w:rFonts w:ascii="Consolas" w:hAnsi="Consolas"/>
          <w:color w:val="24292F"/>
          <w:sz w:val="18"/>
          <w:szCs w:val="18"/>
        </w:rPr>
        <w:t>xs:attribute</w:t>
      </w:r>
      <w:proofErr w:type="spellEnd"/>
      <w:r w:rsidRPr="002A21DB">
        <w:rPr>
          <w:rStyle w:val="HTMLCode"/>
          <w:rFonts w:ascii="Consolas" w:hAnsi="Consolas"/>
          <w:color w:val="24292F"/>
          <w:sz w:val="18"/>
          <w:szCs w:val="18"/>
        </w:rPr>
        <w:t xml:space="preserve"> name="name" type="</w:t>
      </w:r>
      <w:proofErr w:type="spellStart"/>
      <w:r w:rsidRPr="002A21DB">
        <w:rPr>
          <w:rStyle w:val="HTMLCode"/>
          <w:rFonts w:ascii="Consolas" w:hAnsi="Consolas"/>
          <w:color w:val="24292F"/>
          <w:sz w:val="18"/>
          <w:szCs w:val="18"/>
        </w:rPr>
        <w:t>fixr:Name_t</w:t>
      </w:r>
      <w:proofErr w:type="spellEnd"/>
      <w:r w:rsidRPr="002A21DB">
        <w:rPr>
          <w:rStyle w:val="HTMLCode"/>
          <w:rFonts w:ascii="Consolas" w:hAnsi="Consolas"/>
          <w:color w:val="24292F"/>
          <w:sz w:val="18"/>
          <w:szCs w:val="18"/>
        </w:rPr>
        <w:t xml:space="preserve">" </w:t>
      </w:r>
      <w:r w:rsidRPr="002A21DB">
        <w:rPr>
          <w:rStyle w:val="HTMLCode"/>
          <w:rFonts w:ascii="Consolas" w:hAnsi="Consolas"/>
          <w:color w:val="FF0000"/>
          <w:sz w:val="18"/>
          <w:szCs w:val="18"/>
        </w:rPr>
        <w:t>use="required"</w:t>
      </w:r>
      <w:r w:rsidRPr="002A21DB">
        <w:rPr>
          <w:rStyle w:val="HTMLCode"/>
          <w:rFonts w:ascii="Consolas" w:hAnsi="Consolas"/>
          <w:color w:val="24292F"/>
          <w:sz w:val="18"/>
          <w:szCs w:val="18"/>
        </w:rPr>
        <w:t>/&gt;</w:t>
      </w:r>
    </w:p>
    <w:p w14:paraId="72854C41" w14:textId="77777777" w:rsidR="002A21DB" w:rsidRPr="002A21DB" w:rsidRDefault="002A21DB" w:rsidP="002A21DB">
      <w:pPr>
        <w:pStyle w:val="BodyText"/>
        <w:spacing w:after="0"/>
        <w:rPr>
          <w:rStyle w:val="HTMLCode"/>
          <w:rFonts w:ascii="Consolas" w:hAnsi="Consolas"/>
          <w:color w:val="24292F"/>
          <w:sz w:val="18"/>
          <w:szCs w:val="18"/>
        </w:rPr>
      </w:pPr>
      <w:r w:rsidRPr="002A21DB">
        <w:rPr>
          <w:rStyle w:val="HTMLCode"/>
          <w:rFonts w:ascii="Consolas" w:hAnsi="Consolas"/>
          <w:color w:val="24292F"/>
          <w:sz w:val="18"/>
          <w:szCs w:val="18"/>
        </w:rPr>
        <w:tab/>
      </w:r>
      <w:r w:rsidRPr="002A21DB">
        <w:rPr>
          <w:rStyle w:val="HTMLCode"/>
          <w:rFonts w:ascii="Consolas" w:hAnsi="Consolas"/>
          <w:color w:val="24292F"/>
          <w:sz w:val="18"/>
          <w:szCs w:val="18"/>
        </w:rPr>
        <w:tab/>
        <w:t>&lt;</w:t>
      </w:r>
      <w:proofErr w:type="spellStart"/>
      <w:r w:rsidRPr="002A21DB">
        <w:rPr>
          <w:rStyle w:val="HTMLCode"/>
          <w:rFonts w:ascii="Consolas" w:hAnsi="Consolas"/>
          <w:color w:val="24292F"/>
          <w:sz w:val="18"/>
          <w:szCs w:val="18"/>
        </w:rPr>
        <w:t>xs:attribute</w:t>
      </w:r>
      <w:proofErr w:type="spellEnd"/>
      <w:r w:rsidRPr="002A21DB">
        <w:rPr>
          <w:rStyle w:val="HTMLCode"/>
          <w:rFonts w:ascii="Consolas" w:hAnsi="Consolas"/>
          <w:color w:val="24292F"/>
          <w:sz w:val="18"/>
          <w:szCs w:val="18"/>
        </w:rPr>
        <w:t xml:space="preserve"> name="</w:t>
      </w:r>
      <w:proofErr w:type="spellStart"/>
      <w:r w:rsidRPr="002A21DB">
        <w:rPr>
          <w:rStyle w:val="HTMLCode"/>
          <w:rFonts w:ascii="Consolas" w:hAnsi="Consolas"/>
          <w:color w:val="24292F"/>
          <w:sz w:val="18"/>
          <w:szCs w:val="18"/>
        </w:rPr>
        <w:t>displayOrder</w:t>
      </w:r>
      <w:proofErr w:type="spellEnd"/>
      <w:r w:rsidRPr="002A21DB">
        <w:rPr>
          <w:rStyle w:val="HTMLCode"/>
          <w:rFonts w:ascii="Consolas" w:hAnsi="Consolas"/>
          <w:color w:val="24292F"/>
          <w:sz w:val="18"/>
          <w:szCs w:val="18"/>
        </w:rPr>
        <w:t>" type="</w:t>
      </w:r>
      <w:proofErr w:type="spellStart"/>
      <w:r w:rsidRPr="002A21DB">
        <w:rPr>
          <w:rStyle w:val="HTMLCode"/>
          <w:rFonts w:ascii="Consolas" w:hAnsi="Consolas"/>
          <w:color w:val="24292F"/>
          <w:sz w:val="18"/>
          <w:szCs w:val="18"/>
        </w:rPr>
        <w:t>xs:int</w:t>
      </w:r>
      <w:proofErr w:type="spellEnd"/>
      <w:r w:rsidRPr="002A21DB">
        <w:rPr>
          <w:rStyle w:val="HTMLCode"/>
          <w:rFonts w:ascii="Consolas" w:hAnsi="Consolas"/>
          <w:color w:val="24292F"/>
          <w:sz w:val="18"/>
          <w:szCs w:val="18"/>
        </w:rPr>
        <w:t>"/&gt;</w:t>
      </w:r>
    </w:p>
    <w:p w14:paraId="7ECB43A2" w14:textId="77777777" w:rsidR="002A21DB" w:rsidRPr="002A21DB" w:rsidRDefault="002A21DB" w:rsidP="002A21DB">
      <w:pPr>
        <w:pStyle w:val="BodyText"/>
        <w:spacing w:after="0"/>
        <w:rPr>
          <w:rStyle w:val="HTMLCode"/>
          <w:rFonts w:ascii="Consolas" w:hAnsi="Consolas"/>
          <w:color w:val="24292F"/>
          <w:sz w:val="18"/>
          <w:szCs w:val="18"/>
        </w:rPr>
      </w:pPr>
      <w:r w:rsidRPr="002A21DB">
        <w:rPr>
          <w:rStyle w:val="HTMLCode"/>
          <w:rFonts w:ascii="Consolas" w:hAnsi="Consolas"/>
          <w:color w:val="24292F"/>
          <w:sz w:val="18"/>
          <w:szCs w:val="18"/>
        </w:rPr>
        <w:tab/>
      </w:r>
      <w:r w:rsidRPr="002A21DB">
        <w:rPr>
          <w:rStyle w:val="HTMLCode"/>
          <w:rFonts w:ascii="Consolas" w:hAnsi="Consolas"/>
          <w:color w:val="24292F"/>
          <w:sz w:val="18"/>
          <w:szCs w:val="18"/>
        </w:rPr>
        <w:tab/>
        <w:t>&lt;</w:t>
      </w:r>
      <w:proofErr w:type="spellStart"/>
      <w:r w:rsidRPr="002A21DB">
        <w:rPr>
          <w:rStyle w:val="HTMLCode"/>
          <w:rFonts w:ascii="Consolas" w:hAnsi="Consolas"/>
          <w:color w:val="24292F"/>
          <w:sz w:val="18"/>
          <w:szCs w:val="18"/>
        </w:rPr>
        <w:t>xs:attribute</w:t>
      </w:r>
      <w:proofErr w:type="spellEnd"/>
      <w:r w:rsidRPr="002A21DB">
        <w:rPr>
          <w:rStyle w:val="HTMLCode"/>
          <w:rFonts w:ascii="Consolas" w:hAnsi="Consolas"/>
          <w:color w:val="24292F"/>
          <w:sz w:val="18"/>
          <w:szCs w:val="18"/>
        </w:rPr>
        <w:t xml:space="preserve"> name="</w:t>
      </w:r>
      <w:proofErr w:type="spellStart"/>
      <w:r w:rsidRPr="002A21DB">
        <w:rPr>
          <w:rStyle w:val="HTMLCode"/>
          <w:rFonts w:ascii="Consolas" w:hAnsi="Consolas"/>
          <w:color w:val="24292F"/>
          <w:sz w:val="18"/>
          <w:szCs w:val="18"/>
        </w:rPr>
        <w:t>FIXMLFileName</w:t>
      </w:r>
      <w:proofErr w:type="spellEnd"/>
      <w:r w:rsidRPr="002A21DB">
        <w:rPr>
          <w:rStyle w:val="HTMLCode"/>
          <w:rFonts w:ascii="Consolas" w:hAnsi="Consolas"/>
          <w:color w:val="24292F"/>
          <w:sz w:val="18"/>
          <w:szCs w:val="18"/>
        </w:rPr>
        <w:t>" type="</w:t>
      </w:r>
      <w:proofErr w:type="spellStart"/>
      <w:r w:rsidRPr="002A21DB">
        <w:rPr>
          <w:rStyle w:val="HTMLCode"/>
          <w:rFonts w:ascii="Consolas" w:hAnsi="Consolas"/>
          <w:color w:val="24292F"/>
          <w:sz w:val="18"/>
          <w:szCs w:val="18"/>
        </w:rPr>
        <w:t>fixr:Name_t</w:t>
      </w:r>
      <w:proofErr w:type="spellEnd"/>
      <w:r w:rsidRPr="002A21DB">
        <w:rPr>
          <w:rStyle w:val="HTMLCode"/>
          <w:rFonts w:ascii="Consolas" w:hAnsi="Consolas"/>
          <w:color w:val="24292F"/>
          <w:sz w:val="18"/>
          <w:szCs w:val="18"/>
        </w:rPr>
        <w:t>"/&gt;</w:t>
      </w:r>
    </w:p>
    <w:p w14:paraId="56EE9EF4" w14:textId="77777777" w:rsidR="002A21DB" w:rsidRPr="002A21DB" w:rsidRDefault="002A21DB" w:rsidP="002A21DB">
      <w:pPr>
        <w:pStyle w:val="BodyText"/>
        <w:spacing w:after="0"/>
        <w:rPr>
          <w:rStyle w:val="HTMLCode"/>
          <w:rFonts w:ascii="Consolas" w:hAnsi="Consolas"/>
          <w:color w:val="24292F"/>
          <w:sz w:val="18"/>
          <w:szCs w:val="18"/>
        </w:rPr>
      </w:pPr>
      <w:r w:rsidRPr="002A21DB">
        <w:rPr>
          <w:rStyle w:val="HTMLCode"/>
          <w:rFonts w:ascii="Consolas" w:hAnsi="Consolas"/>
          <w:color w:val="24292F"/>
          <w:sz w:val="18"/>
          <w:szCs w:val="18"/>
        </w:rPr>
        <w:tab/>
      </w:r>
      <w:r w:rsidRPr="002A21DB">
        <w:rPr>
          <w:rStyle w:val="HTMLCode"/>
          <w:rFonts w:ascii="Consolas" w:hAnsi="Consolas"/>
          <w:color w:val="24292F"/>
          <w:sz w:val="18"/>
          <w:szCs w:val="18"/>
        </w:rPr>
        <w:tab/>
        <w:t>&lt;</w:t>
      </w:r>
      <w:proofErr w:type="spellStart"/>
      <w:r w:rsidRPr="002A21DB">
        <w:rPr>
          <w:rStyle w:val="HTMLCode"/>
          <w:rFonts w:ascii="Consolas" w:hAnsi="Consolas"/>
          <w:color w:val="24292F"/>
          <w:sz w:val="18"/>
          <w:szCs w:val="18"/>
        </w:rPr>
        <w:t>xs:attributeGroup</w:t>
      </w:r>
      <w:proofErr w:type="spellEnd"/>
      <w:r w:rsidRPr="002A21DB">
        <w:rPr>
          <w:rStyle w:val="HTMLCode"/>
          <w:rFonts w:ascii="Consolas" w:hAnsi="Consolas"/>
          <w:color w:val="24292F"/>
          <w:sz w:val="18"/>
          <w:szCs w:val="18"/>
        </w:rPr>
        <w:t xml:space="preserve"> ref="</w:t>
      </w:r>
      <w:proofErr w:type="spellStart"/>
      <w:r w:rsidRPr="002A21DB">
        <w:rPr>
          <w:rStyle w:val="HTMLCode"/>
          <w:rFonts w:ascii="Consolas" w:hAnsi="Consolas"/>
          <w:color w:val="24292F"/>
          <w:sz w:val="18"/>
          <w:szCs w:val="18"/>
        </w:rPr>
        <w:t>fixr:entityAttribGrp</w:t>
      </w:r>
      <w:proofErr w:type="spellEnd"/>
      <w:r w:rsidRPr="002A21DB">
        <w:rPr>
          <w:rStyle w:val="HTMLCode"/>
          <w:rFonts w:ascii="Consolas" w:hAnsi="Consolas"/>
          <w:color w:val="24292F"/>
          <w:sz w:val="18"/>
          <w:szCs w:val="18"/>
        </w:rPr>
        <w:t>"/&gt;</w:t>
      </w:r>
    </w:p>
    <w:p w14:paraId="5CEE7154" w14:textId="1B54CF49" w:rsidR="00501E52" w:rsidRDefault="002A21DB" w:rsidP="002A21DB">
      <w:pPr>
        <w:pStyle w:val="BodyText"/>
        <w:spacing w:after="0"/>
        <w:rPr>
          <w:rStyle w:val="HTMLCode"/>
          <w:rFonts w:ascii="Consolas" w:hAnsi="Consolas"/>
          <w:color w:val="24292F"/>
          <w:sz w:val="18"/>
          <w:szCs w:val="18"/>
        </w:rPr>
      </w:pPr>
      <w:r w:rsidRPr="002A21DB">
        <w:rPr>
          <w:rStyle w:val="HTMLCode"/>
          <w:rFonts w:ascii="Consolas" w:hAnsi="Consolas"/>
          <w:color w:val="24292F"/>
          <w:sz w:val="18"/>
          <w:szCs w:val="18"/>
        </w:rPr>
        <w:tab/>
        <w:t>&lt;/</w:t>
      </w:r>
      <w:proofErr w:type="spellStart"/>
      <w:r w:rsidRPr="002A21DB">
        <w:rPr>
          <w:rStyle w:val="HTMLCode"/>
          <w:rFonts w:ascii="Consolas" w:hAnsi="Consolas"/>
          <w:color w:val="24292F"/>
          <w:sz w:val="18"/>
          <w:szCs w:val="18"/>
        </w:rPr>
        <w:t>xs:complexType</w:t>
      </w:r>
      <w:proofErr w:type="spellEnd"/>
      <w:r w:rsidRPr="002A21DB">
        <w:rPr>
          <w:rStyle w:val="HTMLCode"/>
          <w:rFonts w:ascii="Consolas" w:hAnsi="Consolas"/>
          <w:color w:val="24292F"/>
          <w:sz w:val="18"/>
          <w:szCs w:val="18"/>
        </w:rPr>
        <w:t>&gt;</w:t>
      </w:r>
    </w:p>
    <w:p w14:paraId="0318E594" w14:textId="77777777" w:rsidR="002A21DB" w:rsidRPr="00501E52" w:rsidRDefault="002A21DB" w:rsidP="002A21DB">
      <w:pPr>
        <w:pStyle w:val="BodyText"/>
        <w:spacing w:after="0"/>
        <w:rPr>
          <w:rStyle w:val="HTMLCode"/>
          <w:rFonts w:ascii="Consolas" w:hAnsi="Consolas"/>
          <w:color w:val="24292F"/>
          <w:sz w:val="18"/>
          <w:szCs w:val="18"/>
        </w:rPr>
      </w:pPr>
    </w:p>
    <w:p w14:paraId="66A74D9D" w14:textId="42E45AF1" w:rsidR="009A215E" w:rsidRDefault="00E1054D" w:rsidP="008C7008">
      <w:pPr>
        <w:pStyle w:val="Heading3"/>
      </w:pPr>
      <w:bookmarkStart w:id="35" w:name="_Toc182254447"/>
      <w:r>
        <w:t xml:space="preserve">Mark section of datatype mapping </w:t>
      </w:r>
      <w:r w:rsidR="001E454E">
        <w:t xml:space="preserve">as </w:t>
      </w:r>
      <w:r>
        <w:t>non-normative (#B-</w:t>
      </w:r>
      <w:r w:rsidR="001E454E">
        <w:t>47)</w:t>
      </w:r>
      <w:bookmarkEnd w:id="35"/>
    </w:p>
    <w:p w14:paraId="042F1D47" w14:textId="0D0D43E1" w:rsidR="001E454E" w:rsidRDefault="00D70BDF" w:rsidP="001E454E">
      <w:r>
        <w:t xml:space="preserve">The following section </w:t>
      </w:r>
      <w:r w:rsidR="004366F4">
        <w:t xml:space="preserve">3.6.3 of RC1 </w:t>
      </w:r>
      <w:r>
        <w:t>related to datatype mappings i</w:t>
      </w:r>
      <w:r w:rsidR="004366F4">
        <w:t>s</w:t>
      </w:r>
      <w:r>
        <w:t xml:space="preserve"> non-normative and has not been defined as such.</w:t>
      </w:r>
      <w:r w:rsidR="00990379">
        <w:t xml:space="preserve"> </w:t>
      </w:r>
    </w:p>
    <w:p w14:paraId="044A62FF" w14:textId="77777777" w:rsidR="00D70BDF" w:rsidRDefault="00D70BDF" w:rsidP="001E454E"/>
    <w:p w14:paraId="524381D2" w14:textId="02D83966" w:rsidR="00307BFD" w:rsidRPr="00307BFD" w:rsidRDefault="00307BFD" w:rsidP="00D70BDF">
      <w:pPr>
        <w:ind w:left="993"/>
        <w:rPr>
          <w:i/>
          <w:iCs/>
          <w:color w:val="FF0000"/>
        </w:rPr>
      </w:pPr>
      <w:r w:rsidRPr="00307BFD">
        <w:rPr>
          <w:i/>
          <w:iCs/>
          <w:color w:val="FF0000"/>
        </w:rPr>
        <w:t>The following paragraph is non-normative.</w:t>
      </w:r>
    </w:p>
    <w:p w14:paraId="7EAA95CE" w14:textId="77777777" w:rsidR="00307BFD" w:rsidRDefault="00307BFD" w:rsidP="00D70BDF">
      <w:pPr>
        <w:ind w:left="993"/>
        <w:rPr>
          <w:i/>
          <w:iCs/>
          <w:lang w:val="en-DE"/>
        </w:rPr>
      </w:pPr>
    </w:p>
    <w:p w14:paraId="2E875E33" w14:textId="553AF7DB" w:rsidR="00D70BDF" w:rsidRPr="00D70BDF" w:rsidRDefault="00D70BDF" w:rsidP="00D70BDF">
      <w:pPr>
        <w:ind w:left="993"/>
        <w:rPr>
          <w:i/>
          <w:iCs/>
          <w:lang w:val="en-DE"/>
        </w:rPr>
      </w:pPr>
      <w:r w:rsidRPr="00D70BDF">
        <w:rPr>
          <w:i/>
          <w:iCs/>
          <w:lang w:val="en-DE"/>
        </w:rPr>
        <w:t>Rather than creating numerous one-off mappings to</w:t>
      </w:r>
      <w:r w:rsidRPr="00D70BDF">
        <w:rPr>
          <w:i/>
          <w:iCs/>
          <w:lang w:val="en-DE"/>
        </w:rPr>
        <w:br/>
        <w:t>other type systems, is it likely more efficient to map each to ISO 11404</w:t>
      </w:r>
      <w:r w:rsidRPr="00D70BDF">
        <w:rPr>
          <w:i/>
          <w:iCs/>
          <w:lang w:val="en-DE"/>
        </w:rPr>
        <w:br/>
        <w:t>once, and then compare mappings in an associative model to identify the</w:t>
      </w:r>
      <w:r w:rsidRPr="00D70BDF">
        <w:rPr>
          <w:i/>
          <w:iCs/>
          <w:lang w:val="en-DE"/>
        </w:rPr>
        <w:br/>
        <w:t>commonalities. (The XML schema standard claims to derive its datatypes</w:t>
      </w:r>
      <w:r w:rsidRPr="00D70BDF">
        <w:rPr>
          <w:i/>
          <w:iCs/>
          <w:lang w:val="en-DE"/>
        </w:rPr>
        <w:br/>
        <w:t>from ISO 11404, but mapping to the generic standard is more precise and</w:t>
      </w:r>
      <w:r w:rsidRPr="00D70BDF">
        <w:rPr>
          <w:i/>
          <w:iCs/>
          <w:lang w:val="en-DE"/>
        </w:rPr>
        <w:br/>
        <w:t>comprehensive than filtering it through the XML interpretation.)</w:t>
      </w:r>
    </w:p>
    <w:p w14:paraId="1A35905D" w14:textId="77777777" w:rsidR="00D70BDF" w:rsidRPr="00D70BDF" w:rsidRDefault="00D70BDF" w:rsidP="00D70BDF">
      <w:pPr>
        <w:rPr>
          <w:lang w:val="en-DE"/>
        </w:rPr>
      </w:pPr>
    </w:p>
    <w:p w14:paraId="6FF95621" w14:textId="77777777" w:rsidR="00D70BDF" w:rsidRPr="00D70BDF" w:rsidRDefault="00D70BDF" w:rsidP="001E454E">
      <w:pPr>
        <w:rPr>
          <w:lang w:val="en-DE"/>
        </w:rPr>
      </w:pPr>
    </w:p>
    <w:p w14:paraId="20626C74" w14:textId="2C172A9B" w:rsidR="005C4C2F" w:rsidRDefault="005C4C2F" w:rsidP="005C4C2F">
      <w:pPr>
        <w:pStyle w:val="Heading2"/>
      </w:pPr>
      <w:bookmarkStart w:id="36" w:name="_Toc182254448"/>
      <w:r>
        <w:lastRenderedPageBreak/>
        <w:t>Technical Requirements for Interfaces Schema</w:t>
      </w:r>
      <w:bookmarkEnd w:id="36"/>
    </w:p>
    <w:p w14:paraId="7AE76518" w14:textId="77777777" w:rsidR="005C4C2F" w:rsidRDefault="005C4C2F" w:rsidP="005C4C2F">
      <w:pPr>
        <w:pStyle w:val="BodyText"/>
      </w:pPr>
      <w:r>
        <w:t xml:space="preserve">This section describes enhancements or changes to the interfaces schema of the Orchestra standard since the v1.0 Technical Standard was published. The issues are recorded in GitHub at </w:t>
      </w:r>
    </w:p>
    <w:p w14:paraId="1A1E4A73" w14:textId="77777777" w:rsidR="005C4C2F" w:rsidRPr="00963BE8" w:rsidRDefault="005C4C2F" w:rsidP="005C4C2F">
      <w:pPr>
        <w:pStyle w:val="BodyText"/>
        <w:numPr>
          <w:ilvl w:val="0"/>
          <w:numId w:val="8"/>
        </w:numPr>
      </w:pPr>
      <w:r>
        <w:t xml:space="preserve">A – </w:t>
      </w:r>
      <w:hyperlink r:id="rId23" w:history="1">
        <w:r w:rsidRPr="00964D1C">
          <w:rPr>
            <w:rStyle w:val="Hyperlink"/>
          </w:rPr>
          <w:t>https://github.com/FIXTradingCommunity/fix-orchestra/issues</w:t>
        </w:r>
      </w:hyperlink>
      <w:r w:rsidRPr="00963BE8">
        <w:t xml:space="preserve"> </w:t>
      </w:r>
      <w:r w:rsidRPr="00E71997">
        <w:t xml:space="preserve">or </w:t>
      </w:r>
    </w:p>
    <w:p w14:paraId="171AD381" w14:textId="77777777" w:rsidR="005C4C2F" w:rsidRDefault="005C4C2F" w:rsidP="005C4C2F">
      <w:pPr>
        <w:pStyle w:val="BodyText"/>
        <w:numPr>
          <w:ilvl w:val="0"/>
          <w:numId w:val="8"/>
        </w:numPr>
      </w:pPr>
      <w:r w:rsidRPr="00963BE8">
        <w:t xml:space="preserve">B </w:t>
      </w:r>
      <w:r>
        <w:t>–</w:t>
      </w:r>
      <w:r w:rsidRPr="00963BE8">
        <w:t xml:space="preserve"> </w:t>
      </w:r>
      <w:hyperlink r:id="rId24" w:history="1">
        <w:r w:rsidRPr="00964D1C">
          <w:rPr>
            <w:rStyle w:val="Hyperlink"/>
          </w:rPr>
          <w:t>https://github.com/FIXTradingCommunity/fix-orchestra-spec/issues</w:t>
        </w:r>
      </w:hyperlink>
      <w:r>
        <w:t xml:space="preserve">. </w:t>
      </w:r>
    </w:p>
    <w:p w14:paraId="7B30B867" w14:textId="77777777" w:rsidR="005C4C2F" w:rsidRDefault="005C4C2F" w:rsidP="005C4C2F">
      <w:pPr>
        <w:pStyle w:val="BodyText"/>
      </w:pPr>
      <w:r>
        <w:t>The GitHub issue numbers are shown in the header of the sections below with "A-" or "B-" as prefix.</w:t>
      </w:r>
    </w:p>
    <w:p w14:paraId="4B0EFC46" w14:textId="3A03D539" w:rsidR="009E171B" w:rsidRDefault="00B53C86" w:rsidP="005C4C2F">
      <w:pPr>
        <w:pStyle w:val="BodyText"/>
      </w:pPr>
      <w:r>
        <w:t xml:space="preserve">THERE ARE NO </w:t>
      </w:r>
      <w:r w:rsidR="00B6050A">
        <w:t>NEW REQUIREMENTS THAT HAVE BEEN SUBMITTED FOR RC2.</w:t>
      </w:r>
    </w:p>
    <w:p w14:paraId="530E1D6F" w14:textId="5F0D5E55" w:rsidR="004809D4" w:rsidRDefault="004809D4" w:rsidP="005C4C2F">
      <w:pPr>
        <w:pStyle w:val="Heading2"/>
      </w:pPr>
      <w:bookmarkStart w:id="37" w:name="_Toc119599065"/>
      <w:bookmarkStart w:id="38" w:name="_Toc119599066"/>
      <w:bookmarkStart w:id="39" w:name="_Toc182254449"/>
      <w:bookmarkEnd w:id="37"/>
      <w:bookmarkEnd w:id="38"/>
      <w:r>
        <w:t>Open issues</w:t>
      </w:r>
      <w:bookmarkEnd w:id="39"/>
    </w:p>
    <w:p w14:paraId="7DFD9F7C" w14:textId="52E7767F" w:rsidR="00FA1E4A" w:rsidRDefault="00FA1E4A" w:rsidP="00FA1E4A">
      <w:r>
        <w:t xml:space="preserve">This section </w:t>
      </w:r>
      <w:r w:rsidR="004D4910">
        <w:t xml:space="preserve">lists open </w:t>
      </w:r>
      <w:r w:rsidR="00FF4B26">
        <w:t xml:space="preserve">issues that have dropped from </w:t>
      </w:r>
      <w:r w:rsidR="00102995">
        <w:t>Orchestra v1.1</w:t>
      </w:r>
      <w:r w:rsidR="00E4511C">
        <w:t>.</w:t>
      </w:r>
      <w:r w:rsidR="0064663F">
        <w:t xml:space="preserve"> The remainder of open issues </w:t>
      </w:r>
      <w:r w:rsidR="00C16831">
        <w:t xml:space="preserve">for the schema or the specification </w:t>
      </w:r>
      <w:r w:rsidR="0064663F">
        <w:t xml:space="preserve">has been deferred to </w:t>
      </w:r>
      <w:r w:rsidR="00C16831">
        <w:t>the next Release Candidate.</w:t>
      </w:r>
    </w:p>
    <w:p w14:paraId="28202B73" w14:textId="77777777" w:rsidR="00E4511C" w:rsidRDefault="00E4511C" w:rsidP="00FA1E4A"/>
    <w:p w14:paraId="502B1585" w14:textId="77777777" w:rsidR="00B467CC" w:rsidRDefault="00B467CC" w:rsidP="00B467CC">
      <w:r>
        <w:t xml:space="preserve">The following open issues are from </w:t>
      </w:r>
      <w:hyperlink r:id="rId25" w:history="1">
        <w:r>
          <w:rPr>
            <w:rStyle w:val="Hyperlink"/>
          </w:rPr>
          <w:t>https://github.com/FIXTradingCommunity/fix-orchestra</w:t>
        </w:r>
      </w:hyperlink>
      <w:r>
        <w:t xml:space="preserve"> </w:t>
      </w:r>
    </w:p>
    <w:p w14:paraId="1FE574B2" w14:textId="77777777" w:rsidR="00B467CC" w:rsidRDefault="00B467CC" w:rsidP="00B467CC"/>
    <w:p w14:paraId="233687E6" w14:textId="2A5DF264" w:rsidR="00CD7F15" w:rsidRDefault="00CD7F15" w:rsidP="00CD7F15">
      <w:pPr>
        <w:pStyle w:val="ListParagraph"/>
        <w:numPr>
          <w:ilvl w:val="0"/>
          <w:numId w:val="13"/>
        </w:numPr>
      </w:pPr>
      <w:r>
        <w:t xml:space="preserve">Missing </w:t>
      </w:r>
      <w:proofErr w:type="spellStart"/>
      <w:r>
        <w:t>appInfo</w:t>
      </w:r>
      <w:proofErr w:type="spellEnd"/>
      <w:r>
        <w:t xml:space="preserve"> FIXML schema</w:t>
      </w:r>
      <w:r>
        <w:br/>
        <w:t>(</w:t>
      </w:r>
      <w:hyperlink r:id="rId26" w:history="1">
        <w:r>
          <w:rPr>
            <w:rStyle w:val="Hyperlink"/>
          </w:rPr>
          <w:t>https://github.com/FIXTradingCommunity/fix-orchestra/issues/179</w:t>
        </w:r>
      </w:hyperlink>
      <w:r>
        <w:t xml:space="preserve">) </w:t>
      </w:r>
    </w:p>
    <w:p w14:paraId="1461C871" w14:textId="046B4B5B" w:rsidR="00B467CC" w:rsidRDefault="00B467CC" w:rsidP="00CD7F15"/>
    <w:p w14:paraId="35567202" w14:textId="77777777" w:rsidR="00B467CC" w:rsidRPr="00B467CC" w:rsidRDefault="00B467CC" w:rsidP="00B467CC"/>
    <w:p w14:paraId="589BDC5D" w14:textId="687971CA" w:rsidR="002E7FCD" w:rsidRDefault="002E7FCD" w:rsidP="00CF58BE">
      <w:pPr>
        <w:pStyle w:val="Heading1"/>
        <w:pageBreakBefore/>
        <w:ind w:left="431" w:hanging="431"/>
      </w:pPr>
      <w:bookmarkStart w:id="40" w:name="_Toc119599063"/>
      <w:bookmarkStart w:id="41" w:name="_Toc182254450"/>
      <w:bookmarkEnd w:id="40"/>
      <w:r>
        <w:lastRenderedPageBreak/>
        <w:t>Issues and Discussion Points</w:t>
      </w:r>
      <w:bookmarkEnd w:id="41"/>
    </w:p>
    <w:p w14:paraId="1C4BCB1F" w14:textId="3549BE09" w:rsidR="00E95CEA" w:rsidRDefault="00E95CEA" w:rsidP="00E95CEA">
      <w:r>
        <w:t>NONE</w:t>
      </w:r>
    </w:p>
    <w:p w14:paraId="68DB18C7" w14:textId="77777777" w:rsidR="00C16831" w:rsidRPr="00E95CEA" w:rsidRDefault="00C16831" w:rsidP="00E95CEA"/>
    <w:p w14:paraId="635702D0" w14:textId="77777777" w:rsidR="000150F3" w:rsidRDefault="000150F3" w:rsidP="00C16831">
      <w:pPr>
        <w:pStyle w:val="Heading1"/>
        <w:keepLines/>
        <w:ind w:left="431" w:hanging="431"/>
      </w:pPr>
      <w:bookmarkStart w:id="42" w:name="_Toc182254451"/>
      <w:r>
        <w:t>References</w:t>
      </w:r>
      <w:bookmarkEnd w:id="42"/>
    </w:p>
    <w:p w14:paraId="1C13DD3A" w14:textId="2283515A" w:rsidR="000150F3" w:rsidRDefault="000150F3" w:rsidP="008459BF">
      <w:pPr>
        <w:pStyle w:val="BodyText"/>
      </w:pPr>
      <w:r>
        <w:t>Authors should list references used in creat</w:t>
      </w:r>
      <w:r w:rsidR="001E77E5">
        <w:t>ing</w:t>
      </w:r>
      <w:r>
        <w:t xml:space="preserve"> the technical standard proposal</w:t>
      </w:r>
    </w:p>
    <w:p w14:paraId="411AB09E" w14:textId="77777777" w:rsidR="000150F3" w:rsidRPr="00645E29" w:rsidRDefault="000150F3"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Reference – reference used to create the standard or related to the proposed technical standard.</w:t>
      </w:r>
    </w:p>
    <w:p w14:paraId="37F6803B" w14:textId="77777777" w:rsidR="000150F3" w:rsidRPr="00645E29" w:rsidRDefault="000150F3"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 xml:space="preserve">Version – version of </w:t>
      </w:r>
      <w:r>
        <w:rPr>
          <w:vanish/>
          <w:color w:val="008000"/>
          <w:szCs w:val="20"/>
        </w:rPr>
        <w:t>reference</w:t>
      </w:r>
    </w:p>
    <w:p w14:paraId="06A22151" w14:textId="77777777" w:rsidR="000150F3" w:rsidRPr="00645E29" w:rsidRDefault="000150F3"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Relevance</w:t>
      </w:r>
      <w:r w:rsidRPr="00645E29">
        <w:rPr>
          <w:vanish/>
          <w:color w:val="008000"/>
          <w:szCs w:val="20"/>
        </w:rPr>
        <w:t xml:space="preserve"> – </w:t>
      </w:r>
      <w:r>
        <w:rPr>
          <w:vanish/>
          <w:color w:val="008000"/>
          <w:szCs w:val="20"/>
        </w:rPr>
        <w:t>Relevance of specification to standard.</w:t>
      </w:r>
    </w:p>
    <w:p w14:paraId="14E4D7A7" w14:textId="77777777" w:rsidR="000150F3" w:rsidRDefault="000150F3"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2A31D020" w14:textId="77777777" w:rsidR="000150F3" w:rsidRPr="00645E29" w:rsidRDefault="000150F3"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540A26C7" w14:textId="77777777" w:rsidR="00065548" w:rsidRDefault="00065548" w:rsidP="00065548">
      <w:pPr>
        <w:pStyle w:val="BodyText"/>
      </w:pPr>
    </w:p>
    <w:tbl>
      <w:tblPr>
        <w:tblStyle w:val="FPLTableStyle"/>
        <w:tblW w:w="5000" w:type="pct"/>
        <w:tblLook w:val="04A0" w:firstRow="1" w:lastRow="0" w:firstColumn="1" w:lastColumn="0" w:noHBand="0" w:noVBand="1"/>
      </w:tblPr>
      <w:tblGrid>
        <w:gridCol w:w="3612"/>
        <w:gridCol w:w="965"/>
        <w:gridCol w:w="3333"/>
        <w:gridCol w:w="1420"/>
      </w:tblGrid>
      <w:tr w:rsidR="00065548" w14:paraId="49A99E83" w14:textId="77777777" w:rsidTr="00D73E59">
        <w:trPr>
          <w:cnfStyle w:val="100000000000" w:firstRow="1" w:lastRow="0" w:firstColumn="0" w:lastColumn="0" w:oddVBand="0" w:evenVBand="0" w:oddHBand="0" w:evenHBand="0" w:firstRowFirstColumn="0" w:firstRowLastColumn="0" w:lastRowFirstColumn="0" w:lastRowLastColumn="0"/>
        </w:trPr>
        <w:tc>
          <w:tcPr>
            <w:tcW w:w="1936" w:type="pct"/>
          </w:tcPr>
          <w:p w14:paraId="247E8141" w14:textId="77777777" w:rsidR="00065548" w:rsidRDefault="00065548" w:rsidP="008459BF">
            <w:pPr>
              <w:pStyle w:val="BodyText"/>
              <w:rPr>
                <w:b w:val="0"/>
              </w:rPr>
            </w:pPr>
            <w:r>
              <w:t>Reference</w:t>
            </w:r>
          </w:p>
        </w:tc>
        <w:tc>
          <w:tcPr>
            <w:tcW w:w="517" w:type="pct"/>
          </w:tcPr>
          <w:p w14:paraId="24314FBD" w14:textId="77777777" w:rsidR="00065548" w:rsidRDefault="00065548" w:rsidP="008459BF">
            <w:pPr>
              <w:pStyle w:val="BodyText"/>
              <w:rPr>
                <w:b w:val="0"/>
              </w:rPr>
            </w:pPr>
            <w:r>
              <w:t>Version</w:t>
            </w:r>
          </w:p>
        </w:tc>
        <w:tc>
          <w:tcPr>
            <w:tcW w:w="1786" w:type="pct"/>
          </w:tcPr>
          <w:p w14:paraId="12CCD72F" w14:textId="77777777" w:rsidR="00065548" w:rsidRDefault="00065548" w:rsidP="008459BF">
            <w:pPr>
              <w:pStyle w:val="BodyText"/>
              <w:rPr>
                <w:b w:val="0"/>
              </w:rPr>
            </w:pPr>
            <w:r>
              <w:t>Relevance</w:t>
            </w:r>
          </w:p>
        </w:tc>
        <w:tc>
          <w:tcPr>
            <w:tcW w:w="761" w:type="pct"/>
          </w:tcPr>
          <w:p w14:paraId="5767F187" w14:textId="77777777" w:rsidR="00065548" w:rsidRDefault="00065548" w:rsidP="008459BF">
            <w:pPr>
              <w:pStyle w:val="BodyText"/>
              <w:rPr>
                <w:b w:val="0"/>
              </w:rPr>
            </w:pPr>
            <w:r>
              <w:t>Normative</w:t>
            </w:r>
          </w:p>
        </w:tc>
      </w:tr>
      <w:tr w:rsidR="00065548" w14:paraId="51EB0871" w14:textId="77777777" w:rsidTr="00D73E59">
        <w:tc>
          <w:tcPr>
            <w:tcW w:w="1936" w:type="pct"/>
          </w:tcPr>
          <w:p w14:paraId="0B32D299" w14:textId="77777777" w:rsidR="00065548" w:rsidRDefault="00FE340D" w:rsidP="008459BF">
            <w:pPr>
              <w:pStyle w:val="BodyText"/>
            </w:pPr>
            <w:r>
              <w:t>None</w:t>
            </w:r>
          </w:p>
        </w:tc>
        <w:tc>
          <w:tcPr>
            <w:tcW w:w="517" w:type="pct"/>
          </w:tcPr>
          <w:p w14:paraId="37C5E43D" w14:textId="77777777" w:rsidR="00065548" w:rsidRDefault="00065548" w:rsidP="002D117C">
            <w:pPr>
              <w:keepNext/>
              <w:keepLines/>
            </w:pPr>
          </w:p>
        </w:tc>
        <w:tc>
          <w:tcPr>
            <w:tcW w:w="1786" w:type="pct"/>
          </w:tcPr>
          <w:p w14:paraId="3DD1DBE4" w14:textId="77777777" w:rsidR="00065548" w:rsidRDefault="00065548" w:rsidP="002D117C">
            <w:pPr>
              <w:keepNext/>
              <w:keepLines/>
            </w:pPr>
          </w:p>
        </w:tc>
        <w:tc>
          <w:tcPr>
            <w:tcW w:w="761" w:type="pct"/>
          </w:tcPr>
          <w:p w14:paraId="36ED8A9A" w14:textId="77777777" w:rsidR="00065548" w:rsidRDefault="00065548" w:rsidP="002D117C">
            <w:pPr>
              <w:keepNext/>
              <w:keepLines/>
            </w:pPr>
          </w:p>
        </w:tc>
      </w:tr>
      <w:tr w:rsidR="00065548" w14:paraId="60099141" w14:textId="77777777" w:rsidTr="00D73E59">
        <w:tc>
          <w:tcPr>
            <w:tcW w:w="1936" w:type="pct"/>
          </w:tcPr>
          <w:p w14:paraId="40AFB05E" w14:textId="77777777" w:rsidR="00065548" w:rsidRDefault="00065548" w:rsidP="002D117C">
            <w:pPr>
              <w:keepNext/>
              <w:keepLines/>
            </w:pPr>
          </w:p>
        </w:tc>
        <w:tc>
          <w:tcPr>
            <w:tcW w:w="517" w:type="pct"/>
          </w:tcPr>
          <w:p w14:paraId="2F0DCD68" w14:textId="77777777" w:rsidR="00065548" w:rsidRDefault="00065548" w:rsidP="002D117C">
            <w:pPr>
              <w:keepNext/>
              <w:keepLines/>
            </w:pPr>
          </w:p>
        </w:tc>
        <w:tc>
          <w:tcPr>
            <w:tcW w:w="1786" w:type="pct"/>
          </w:tcPr>
          <w:p w14:paraId="3F8DDEA8" w14:textId="77777777" w:rsidR="00065548" w:rsidRDefault="00065548" w:rsidP="002D117C">
            <w:pPr>
              <w:keepNext/>
              <w:keepLines/>
            </w:pPr>
          </w:p>
        </w:tc>
        <w:tc>
          <w:tcPr>
            <w:tcW w:w="761" w:type="pct"/>
          </w:tcPr>
          <w:p w14:paraId="40A39EA2" w14:textId="77777777" w:rsidR="00065548" w:rsidRDefault="00065548" w:rsidP="002D117C">
            <w:pPr>
              <w:keepNext/>
              <w:keepLines/>
            </w:pPr>
          </w:p>
        </w:tc>
      </w:tr>
      <w:tr w:rsidR="00065548" w14:paraId="22BB5C8D" w14:textId="77777777" w:rsidTr="00D73E59">
        <w:tc>
          <w:tcPr>
            <w:tcW w:w="1936" w:type="pct"/>
          </w:tcPr>
          <w:p w14:paraId="6A1653BC" w14:textId="77777777" w:rsidR="00065548" w:rsidRDefault="00065548" w:rsidP="002D117C"/>
        </w:tc>
        <w:tc>
          <w:tcPr>
            <w:tcW w:w="517" w:type="pct"/>
          </w:tcPr>
          <w:p w14:paraId="75974D6D" w14:textId="77777777" w:rsidR="00065548" w:rsidRDefault="00065548" w:rsidP="002D117C"/>
        </w:tc>
        <w:tc>
          <w:tcPr>
            <w:tcW w:w="1786" w:type="pct"/>
          </w:tcPr>
          <w:p w14:paraId="488251A6" w14:textId="77777777" w:rsidR="00065548" w:rsidRDefault="00065548" w:rsidP="002D117C"/>
        </w:tc>
        <w:tc>
          <w:tcPr>
            <w:tcW w:w="761" w:type="pct"/>
          </w:tcPr>
          <w:p w14:paraId="4A831B4E" w14:textId="77777777" w:rsidR="00065548" w:rsidRDefault="00065548" w:rsidP="002D117C"/>
        </w:tc>
      </w:tr>
      <w:tr w:rsidR="00065548" w14:paraId="5DDA5274" w14:textId="77777777" w:rsidTr="00D73E59">
        <w:tc>
          <w:tcPr>
            <w:tcW w:w="1936" w:type="pct"/>
          </w:tcPr>
          <w:p w14:paraId="08DA3F34" w14:textId="77777777" w:rsidR="00065548" w:rsidRDefault="00065548" w:rsidP="002D117C">
            <w:pPr>
              <w:rPr>
                <w:snapToGrid w:val="0"/>
              </w:rPr>
            </w:pPr>
          </w:p>
        </w:tc>
        <w:tc>
          <w:tcPr>
            <w:tcW w:w="517" w:type="pct"/>
          </w:tcPr>
          <w:p w14:paraId="37B76749" w14:textId="77777777" w:rsidR="00065548" w:rsidRDefault="00065548" w:rsidP="002D117C"/>
        </w:tc>
        <w:tc>
          <w:tcPr>
            <w:tcW w:w="1786" w:type="pct"/>
          </w:tcPr>
          <w:p w14:paraId="12023A9B" w14:textId="77777777" w:rsidR="00065548" w:rsidRDefault="00065548" w:rsidP="002D117C"/>
        </w:tc>
        <w:tc>
          <w:tcPr>
            <w:tcW w:w="761" w:type="pct"/>
          </w:tcPr>
          <w:p w14:paraId="7A8F130A" w14:textId="77777777" w:rsidR="00065548" w:rsidRDefault="00065548" w:rsidP="002D117C"/>
        </w:tc>
      </w:tr>
    </w:tbl>
    <w:p w14:paraId="1B9A14AB" w14:textId="77777777" w:rsidR="00065548" w:rsidRDefault="00065548" w:rsidP="00065548">
      <w:pPr>
        <w:pStyle w:val="BodyText"/>
      </w:pPr>
    </w:p>
    <w:p w14:paraId="0117A683" w14:textId="77777777" w:rsidR="00645E29" w:rsidRPr="00F37B52" w:rsidRDefault="00645E29" w:rsidP="00F37B52">
      <w:pPr>
        <w:pStyle w:val="Heading1"/>
        <w:keepLines/>
      </w:pPr>
      <w:bookmarkStart w:id="43" w:name="_Toc182254452"/>
      <w:r>
        <w:t xml:space="preserve">Relevant and Related </w:t>
      </w:r>
      <w:r w:rsidR="000150F3">
        <w:t>Standards</w:t>
      </w:r>
      <w:bookmarkEnd w:id="43"/>
      <w:r w:rsidRPr="00F37B52">
        <w:rPr>
          <w:vanish/>
          <w:color w:val="008000"/>
          <w:szCs w:val="20"/>
        </w:rPr>
        <w:t xml:space="preserve"> </w:t>
      </w:r>
    </w:p>
    <w:tbl>
      <w:tblPr>
        <w:tblStyle w:val="FPLTableStyle"/>
        <w:tblW w:w="0" w:type="auto"/>
        <w:tblLook w:val="04A0" w:firstRow="1" w:lastRow="0" w:firstColumn="1" w:lastColumn="0" w:noHBand="0" w:noVBand="1"/>
      </w:tblPr>
      <w:tblGrid>
        <w:gridCol w:w="1815"/>
        <w:gridCol w:w="1042"/>
        <w:gridCol w:w="3829"/>
        <w:gridCol w:w="1453"/>
        <w:gridCol w:w="1191"/>
      </w:tblGrid>
      <w:tr w:rsidR="00065548" w14:paraId="30B821E4" w14:textId="77777777" w:rsidTr="000A515C">
        <w:trPr>
          <w:cnfStyle w:val="100000000000" w:firstRow="1" w:lastRow="0" w:firstColumn="0" w:lastColumn="0" w:oddVBand="0" w:evenVBand="0" w:oddHBand="0" w:evenHBand="0" w:firstRowFirstColumn="0" w:firstRowLastColumn="0" w:lastRowFirstColumn="0" w:lastRowLastColumn="0"/>
        </w:trPr>
        <w:tc>
          <w:tcPr>
            <w:tcW w:w="0" w:type="auto"/>
          </w:tcPr>
          <w:p w14:paraId="035BA086" w14:textId="77777777" w:rsidR="00065548" w:rsidRDefault="00065548" w:rsidP="008459BF">
            <w:pPr>
              <w:pStyle w:val="BodyText"/>
              <w:rPr>
                <w:b w:val="0"/>
              </w:rPr>
            </w:pPr>
            <w:r>
              <w:t>Related Standard</w:t>
            </w:r>
          </w:p>
        </w:tc>
        <w:tc>
          <w:tcPr>
            <w:tcW w:w="0" w:type="auto"/>
          </w:tcPr>
          <w:p w14:paraId="6D29D93E" w14:textId="77777777" w:rsidR="00065548" w:rsidRDefault="00065548" w:rsidP="008459BF">
            <w:pPr>
              <w:pStyle w:val="BodyText"/>
              <w:rPr>
                <w:b w:val="0"/>
              </w:rPr>
            </w:pPr>
            <w:r>
              <w:t>Version</w:t>
            </w:r>
          </w:p>
        </w:tc>
        <w:tc>
          <w:tcPr>
            <w:tcW w:w="0" w:type="auto"/>
          </w:tcPr>
          <w:p w14:paraId="79801D6F" w14:textId="77777777" w:rsidR="00065548" w:rsidRDefault="00065548" w:rsidP="008459BF">
            <w:pPr>
              <w:pStyle w:val="BodyText"/>
              <w:rPr>
                <w:b w:val="0"/>
              </w:rPr>
            </w:pPr>
            <w:r>
              <w:t>Reference location</w:t>
            </w:r>
          </w:p>
        </w:tc>
        <w:tc>
          <w:tcPr>
            <w:tcW w:w="0" w:type="auto"/>
          </w:tcPr>
          <w:p w14:paraId="42F61A4B" w14:textId="77777777" w:rsidR="00065548" w:rsidRDefault="00065548" w:rsidP="008459BF">
            <w:pPr>
              <w:pStyle w:val="BodyText"/>
              <w:rPr>
                <w:b w:val="0"/>
              </w:rPr>
            </w:pPr>
            <w:r>
              <w:t>Relationship</w:t>
            </w:r>
          </w:p>
        </w:tc>
        <w:tc>
          <w:tcPr>
            <w:tcW w:w="0" w:type="auto"/>
          </w:tcPr>
          <w:p w14:paraId="765B8988" w14:textId="77777777" w:rsidR="00065548" w:rsidRDefault="00065548" w:rsidP="008459BF">
            <w:pPr>
              <w:pStyle w:val="BodyText"/>
              <w:rPr>
                <w:b w:val="0"/>
              </w:rPr>
            </w:pPr>
            <w:r>
              <w:t>Normative</w:t>
            </w:r>
          </w:p>
        </w:tc>
      </w:tr>
      <w:tr w:rsidR="00A27576" w14:paraId="221E43C0" w14:textId="77777777" w:rsidTr="000A515C">
        <w:tc>
          <w:tcPr>
            <w:tcW w:w="0" w:type="auto"/>
          </w:tcPr>
          <w:p w14:paraId="22F8E87E" w14:textId="77777777" w:rsidR="00A27576" w:rsidRDefault="00A27576" w:rsidP="008459BF">
            <w:pPr>
              <w:pStyle w:val="BodyText"/>
            </w:pPr>
            <w:r>
              <w:t>Dublin Core XML Schemas</w:t>
            </w:r>
          </w:p>
        </w:tc>
        <w:tc>
          <w:tcPr>
            <w:tcW w:w="0" w:type="auto"/>
          </w:tcPr>
          <w:p w14:paraId="41FBFA3F" w14:textId="77777777" w:rsidR="00A27576" w:rsidRDefault="00A27576" w:rsidP="008459BF">
            <w:pPr>
              <w:pStyle w:val="BodyText"/>
            </w:pPr>
            <w:r w:rsidRPr="00661F17">
              <w:t>2008-02-11</w:t>
            </w:r>
          </w:p>
        </w:tc>
        <w:tc>
          <w:tcPr>
            <w:tcW w:w="0" w:type="auto"/>
          </w:tcPr>
          <w:p w14:paraId="7ABC1FDF" w14:textId="77777777" w:rsidR="00A27576" w:rsidRDefault="00A27576" w:rsidP="008459BF">
            <w:pPr>
              <w:pStyle w:val="BodyText"/>
            </w:pPr>
            <w:r w:rsidRPr="00661F17">
              <w:t>http://dublincore.org/schemas/xmls/</w:t>
            </w:r>
          </w:p>
        </w:tc>
        <w:tc>
          <w:tcPr>
            <w:tcW w:w="0" w:type="auto"/>
          </w:tcPr>
          <w:p w14:paraId="1E1F97D0" w14:textId="77777777" w:rsidR="00A27576" w:rsidRDefault="00A27576" w:rsidP="008459BF">
            <w:pPr>
              <w:pStyle w:val="BodyText"/>
            </w:pPr>
            <w:r>
              <w:t>Dependency</w:t>
            </w:r>
          </w:p>
        </w:tc>
        <w:tc>
          <w:tcPr>
            <w:tcW w:w="0" w:type="auto"/>
          </w:tcPr>
          <w:p w14:paraId="3D0FCC52" w14:textId="77777777" w:rsidR="00A27576" w:rsidRDefault="00A27576" w:rsidP="008459BF">
            <w:pPr>
              <w:pStyle w:val="BodyText"/>
            </w:pPr>
            <w:r>
              <w:t>Yes</w:t>
            </w:r>
          </w:p>
        </w:tc>
      </w:tr>
      <w:tr w:rsidR="00065548" w14:paraId="60945789" w14:textId="77777777" w:rsidTr="000A515C">
        <w:tc>
          <w:tcPr>
            <w:tcW w:w="0" w:type="auto"/>
          </w:tcPr>
          <w:p w14:paraId="7E19EE0B" w14:textId="77777777" w:rsidR="00065548" w:rsidRDefault="00F90886" w:rsidP="008459BF">
            <w:pPr>
              <w:pStyle w:val="BodyText"/>
            </w:pPr>
            <w:r>
              <w:t>XML Schema for FIX</w:t>
            </w:r>
          </w:p>
        </w:tc>
        <w:tc>
          <w:tcPr>
            <w:tcW w:w="0" w:type="auto"/>
          </w:tcPr>
          <w:p w14:paraId="43CE1F45" w14:textId="77777777" w:rsidR="00065548" w:rsidRDefault="00A27576" w:rsidP="008459BF">
            <w:pPr>
              <w:pStyle w:val="BodyText"/>
            </w:pPr>
            <w:r>
              <w:t>2016</w:t>
            </w:r>
          </w:p>
        </w:tc>
        <w:tc>
          <w:tcPr>
            <w:tcW w:w="0" w:type="auto"/>
          </w:tcPr>
          <w:p w14:paraId="55927CE5" w14:textId="77777777" w:rsidR="00065548" w:rsidRDefault="00065548" w:rsidP="002D117C">
            <w:pPr>
              <w:keepNext/>
              <w:keepLines/>
            </w:pPr>
          </w:p>
        </w:tc>
        <w:tc>
          <w:tcPr>
            <w:tcW w:w="0" w:type="auto"/>
          </w:tcPr>
          <w:p w14:paraId="6FCE4D6E" w14:textId="77777777" w:rsidR="00065548" w:rsidRDefault="00A27576" w:rsidP="008459BF">
            <w:pPr>
              <w:pStyle w:val="BodyText"/>
            </w:pPr>
            <w:r>
              <w:t>Technical guide</w:t>
            </w:r>
          </w:p>
        </w:tc>
        <w:tc>
          <w:tcPr>
            <w:tcW w:w="0" w:type="auto"/>
          </w:tcPr>
          <w:p w14:paraId="587D78E9" w14:textId="77777777" w:rsidR="00065548" w:rsidRDefault="00A27576" w:rsidP="008459BF">
            <w:pPr>
              <w:pStyle w:val="BodyText"/>
            </w:pPr>
            <w:r>
              <w:t>Yes</w:t>
            </w:r>
          </w:p>
        </w:tc>
      </w:tr>
      <w:tr w:rsidR="00A27576" w14:paraId="46874629" w14:textId="77777777" w:rsidTr="000A515C">
        <w:tc>
          <w:tcPr>
            <w:tcW w:w="0" w:type="auto"/>
          </w:tcPr>
          <w:p w14:paraId="35EF1B41" w14:textId="77777777" w:rsidR="00A27576" w:rsidRDefault="00A27576" w:rsidP="008459BF">
            <w:pPr>
              <w:pStyle w:val="BodyText"/>
            </w:pPr>
            <w:r>
              <w:t>XML Schema</w:t>
            </w:r>
          </w:p>
        </w:tc>
        <w:tc>
          <w:tcPr>
            <w:tcW w:w="0" w:type="auto"/>
          </w:tcPr>
          <w:p w14:paraId="30F56973" w14:textId="77777777" w:rsidR="00A27576" w:rsidRDefault="00A27576" w:rsidP="008459BF">
            <w:pPr>
              <w:pStyle w:val="BodyText"/>
            </w:pPr>
            <w:r>
              <w:t>2012</w:t>
            </w:r>
          </w:p>
        </w:tc>
        <w:tc>
          <w:tcPr>
            <w:tcW w:w="0" w:type="auto"/>
          </w:tcPr>
          <w:p w14:paraId="51DB3CA3" w14:textId="77777777" w:rsidR="00A27576" w:rsidRDefault="00A27576" w:rsidP="008459BF">
            <w:pPr>
              <w:pStyle w:val="BodyText"/>
            </w:pPr>
            <w:r w:rsidRPr="00EB1B9E">
              <w:rPr>
                <w:shd w:val="clear" w:color="auto" w:fill="FFFFFF"/>
              </w:rPr>
              <w:t>https://www.w3.org/TR/xmlschema11-1/</w:t>
            </w:r>
          </w:p>
        </w:tc>
        <w:tc>
          <w:tcPr>
            <w:tcW w:w="0" w:type="auto"/>
          </w:tcPr>
          <w:p w14:paraId="62B22D94" w14:textId="77777777" w:rsidR="00A27576" w:rsidRDefault="00A27576" w:rsidP="008459BF">
            <w:pPr>
              <w:pStyle w:val="BodyText"/>
            </w:pPr>
            <w:r>
              <w:t>Dependency</w:t>
            </w:r>
          </w:p>
        </w:tc>
        <w:tc>
          <w:tcPr>
            <w:tcW w:w="0" w:type="auto"/>
          </w:tcPr>
          <w:p w14:paraId="688B63F9" w14:textId="77777777" w:rsidR="00A27576" w:rsidRDefault="00A27576" w:rsidP="008459BF">
            <w:pPr>
              <w:pStyle w:val="BodyText"/>
            </w:pPr>
            <w:r>
              <w:t>Yes</w:t>
            </w:r>
          </w:p>
        </w:tc>
      </w:tr>
      <w:tr w:rsidR="00A27576" w14:paraId="427054A9" w14:textId="77777777" w:rsidTr="000A515C">
        <w:tc>
          <w:tcPr>
            <w:tcW w:w="0" w:type="auto"/>
          </w:tcPr>
          <w:p w14:paraId="4E9B72A7" w14:textId="77777777" w:rsidR="00A27576" w:rsidRDefault="00A27576" w:rsidP="008459BF">
            <w:pPr>
              <w:pStyle w:val="BodyText"/>
            </w:pPr>
            <w:r>
              <w:t>Namespaces</w:t>
            </w:r>
          </w:p>
        </w:tc>
        <w:tc>
          <w:tcPr>
            <w:tcW w:w="0" w:type="auto"/>
          </w:tcPr>
          <w:p w14:paraId="3C8A4FC1" w14:textId="77777777" w:rsidR="00A27576" w:rsidRDefault="00A27576" w:rsidP="008459BF">
            <w:pPr>
              <w:pStyle w:val="BodyText"/>
            </w:pPr>
            <w:r>
              <w:t>2006</w:t>
            </w:r>
          </w:p>
        </w:tc>
        <w:tc>
          <w:tcPr>
            <w:tcW w:w="0" w:type="auto"/>
          </w:tcPr>
          <w:p w14:paraId="212265D9" w14:textId="77777777" w:rsidR="00A27576" w:rsidRDefault="00A27576" w:rsidP="008459BF">
            <w:pPr>
              <w:pStyle w:val="BodyText"/>
            </w:pPr>
            <w:r w:rsidRPr="00EB1B9E">
              <w:t>https://www.w3.org/TR/xml-names11/</w:t>
            </w:r>
          </w:p>
        </w:tc>
        <w:tc>
          <w:tcPr>
            <w:tcW w:w="0" w:type="auto"/>
          </w:tcPr>
          <w:p w14:paraId="3FA9FB4A" w14:textId="77777777" w:rsidR="00A27576" w:rsidRDefault="00A27576" w:rsidP="008459BF">
            <w:pPr>
              <w:pStyle w:val="BodyText"/>
            </w:pPr>
            <w:r>
              <w:t>Dependency</w:t>
            </w:r>
          </w:p>
        </w:tc>
        <w:tc>
          <w:tcPr>
            <w:tcW w:w="0" w:type="auto"/>
          </w:tcPr>
          <w:p w14:paraId="771A2E54" w14:textId="77777777" w:rsidR="00A27576" w:rsidRDefault="00A27576" w:rsidP="008459BF">
            <w:pPr>
              <w:pStyle w:val="BodyText"/>
            </w:pPr>
            <w:r>
              <w:t>Yes</w:t>
            </w:r>
          </w:p>
        </w:tc>
      </w:tr>
    </w:tbl>
    <w:p w14:paraId="50578FEF" w14:textId="77777777" w:rsidR="00065548" w:rsidRDefault="00065548" w:rsidP="00645E29">
      <w:pPr>
        <w:pStyle w:val="BodyText"/>
      </w:pPr>
    </w:p>
    <w:p w14:paraId="4A399725" w14:textId="77777777" w:rsidR="005068CB" w:rsidRDefault="005068CB" w:rsidP="00585FC8">
      <w:pPr>
        <w:pStyle w:val="Heading1"/>
        <w:pageBreakBefore/>
        <w:ind w:left="431" w:hanging="431"/>
      </w:pPr>
      <w:bookmarkStart w:id="44" w:name="_Toc182254453"/>
      <w:r>
        <w:lastRenderedPageBreak/>
        <w:t>Intellectual Property Disclosure</w:t>
      </w:r>
      <w:bookmarkEnd w:id="44"/>
    </w:p>
    <w:p w14:paraId="1E683FAF" w14:textId="77777777" w:rsidR="005068CB" w:rsidRDefault="005068CB" w:rsidP="008459BF">
      <w:pPr>
        <w:pStyle w:val="BodyText"/>
      </w:pPr>
      <w:r>
        <w:t xml:space="preserve">Authors should provide a list of any intellectual property </w:t>
      </w:r>
    </w:p>
    <w:p w14:paraId="205FDCDD" w14:textId="77777777" w:rsidR="005068CB" w:rsidRPr="00645E29" w:rsidRDefault="005068CB"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Related Standard – name of related standard (can be an acronym if widely known).</w:t>
      </w:r>
    </w:p>
    <w:p w14:paraId="18A8DE48" w14:textId="77777777" w:rsidR="005068CB" w:rsidRPr="00645E29" w:rsidRDefault="005068CB"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Version – version of related standard being referenced</w:t>
      </w:r>
    </w:p>
    <w:p w14:paraId="21643B63" w14:textId="77777777" w:rsidR="005068CB" w:rsidRPr="00645E29" w:rsidRDefault="005068CB"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Reference location – URL or document publication information</w:t>
      </w:r>
    </w:p>
    <w:p w14:paraId="1D470688" w14:textId="77777777" w:rsidR="005068CB" w:rsidRDefault="005068CB"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sidRPr="00645E29">
        <w:rPr>
          <w:vanish/>
          <w:color w:val="008000"/>
          <w:szCs w:val="20"/>
        </w:rPr>
        <w:t>Relationship – relationship of the related standard to the technical standard being proposed.</w:t>
      </w:r>
      <w:r>
        <w:rPr>
          <w:vanish/>
          <w:color w:val="008000"/>
          <w:szCs w:val="20"/>
        </w:rPr>
        <w:t xml:space="preserve"> Can be: </w:t>
      </w:r>
      <w:r w:rsidRPr="00645E29">
        <w:rPr>
          <w:b/>
          <w:vanish/>
          <w:color w:val="008000"/>
          <w:szCs w:val="20"/>
        </w:rPr>
        <w:t>Extends</w:t>
      </w:r>
      <w:r>
        <w:rPr>
          <w:vanish/>
          <w:color w:val="008000"/>
          <w:szCs w:val="20"/>
        </w:rPr>
        <w:t xml:space="preserve"> the related standard, </w:t>
      </w:r>
      <w:r w:rsidRPr="00645E29">
        <w:rPr>
          <w:b/>
          <w:vanish/>
          <w:color w:val="008000"/>
          <w:szCs w:val="20"/>
        </w:rPr>
        <w:t>Overlaps</w:t>
      </w:r>
      <w:r>
        <w:rPr>
          <w:vanish/>
          <w:color w:val="008000"/>
          <w:szCs w:val="20"/>
        </w:rPr>
        <w:t xml:space="preserve"> with related standard, </w:t>
      </w:r>
      <w:r>
        <w:rPr>
          <w:b/>
          <w:vanish/>
          <w:color w:val="008000"/>
          <w:szCs w:val="20"/>
        </w:rPr>
        <w:t>I</w:t>
      </w:r>
      <w:r w:rsidRPr="00645E29">
        <w:rPr>
          <w:b/>
          <w:vanish/>
          <w:color w:val="008000"/>
          <w:szCs w:val="20"/>
        </w:rPr>
        <w:t>ncorporates</w:t>
      </w:r>
      <w:r>
        <w:rPr>
          <w:vanish/>
          <w:color w:val="008000"/>
          <w:szCs w:val="20"/>
        </w:rPr>
        <w:t xml:space="preserve"> related standard, </w:t>
      </w:r>
      <w:r>
        <w:rPr>
          <w:b/>
          <w:vanish/>
          <w:color w:val="008000"/>
          <w:szCs w:val="20"/>
        </w:rPr>
        <w:t>Inspiration</w:t>
      </w:r>
      <w:r w:rsidRPr="00235C96">
        <w:rPr>
          <w:vanish/>
          <w:color w:val="008000"/>
          <w:szCs w:val="20"/>
        </w:rPr>
        <w:t xml:space="preserve"> from</w:t>
      </w:r>
      <w:r>
        <w:rPr>
          <w:b/>
          <w:vanish/>
          <w:color w:val="008000"/>
          <w:szCs w:val="20"/>
        </w:rPr>
        <w:t xml:space="preserve"> </w:t>
      </w:r>
      <w:r>
        <w:rPr>
          <w:vanish/>
          <w:color w:val="008000"/>
          <w:szCs w:val="20"/>
        </w:rPr>
        <w:t>related</w:t>
      </w:r>
      <w:r w:rsidRPr="00693D79">
        <w:rPr>
          <w:vanish/>
          <w:color w:val="008000"/>
          <w:szCs w:val="20"/>
        </w:rPr>
        <w:t xml:space="preserve"> standard</w:t>
      </w:r>
      <w:r>
        <w:rPr>
          <w:b/>
          <w:vanish/>
          <w:color w:val="008000"/>
          <w:szCs w:val="20"/>
        </w:rPr>
        <w:t xml:space="preserve"> </w:t>
      </w:r>
      <w:r>
        <w:rPr>
          <w:vanish/>
          <w:color w:val="008000"/>
          <w:szCs w:val="20"/>
        </w:rPr>
        <w:t xml:space="preserve">, </w:t>
      </w:r>
      <w:r w:rsidRPr="00693D79">
        <w:rPr>
          <w:b/>
          <w:vanish/>
          <w:color w:val="008000"/>
          <w:szCs w:val="20"/>
        </w:rPr>
        <w:t>Uses</w:t>
      </w:r>
      <w:r>
        <w:rPr>
          <w:b/>
          <w:vanish/>
          <w:color w:val="008000"/>
          <w:szCs w:val="20"/>
        </w:rPr>
        <w:t xml:space="preserve"> </w:t>
      </w:r>
      <w:r w:rsidRPr="00693D79">
        <w:rPr>
          <w:vanish/>
          <w:color w:val="008000"/>
          <w:szCs w:val="20"/>
        </w:rPr>
        <w:t>related standard</w:t>
      </w:r>
      <w:r>
        <w:rPr>
          <w:vanish/>
          <w:color w:val="008000"/>
          <w:szCs w:val="20"/>
        </w:rPr>
        <w:t xml:space="preserve">, </w:t>
      </w:r>
      <w:r w:rsidRPr="00223D4F">
        <w:rPr>
          <w:b/>
          <w:vanish/>
          <w:color w:val="008000"/>
          <w:szCs w:val="20"/>
        </w:rPr>
        <w:t xml:space="preserve">Replaces </w:t>
      </w:r>
      <w:r>
        <w:rPr>
          <w:vanish/>
          <w:color w:val="008000"/>
          <w:szCs w:val="20"/>
        </w:rPr>
        <w:t>related standard.</w:t>
      </w:r>
    </w:p>
    <w:p w14:paraId="48D24069" w14:textId="77777777" w:rsidR="005068CB" w:rsidRPr="00645E29" w:rsidRDefault="005068CB" w:rsidP="006820B2">
      <w:pPr>
        <w:pStyle w:val="ListParagraph"/>
        <w:keepNext/>
        <w:keepLines/>
        <w:numPr>
          <w:ilvl w:val="0"/>
          <w:numId w:val="1"/>
        </w:numPr>
        <w:pBdr>
          <w:top w:val="double" w:sz="4" w:space="1" w:color="008000"/>
          <w:left w:val="double" w:sz="4" w:space="4" w:color="008000"/>
          <w:bottom w:val="double" w:sz="4" w:space="1" w:color="008000"/>
          <w:right w:val="double" w:sz="4" w:space="4" w:color="008000"/>
        </w:pBdr>
        <w:ind w:left="360"/>
        <w:rPr>
          <w:vanish/>
          <w:color w:val="008000"/>
          <w:szCs w:val="20"/>
        </w:rPr>
      </w:pPr>
      <w:r>
        <w:rPr>
          <w:vanish/>
          <w:color w:val="008000"/>
          <w:szCs w:val="20"/>
        </w:rPr>
        <w:t>Normative – Yes – this reference contains provisions incorporated into this specification.</w:t>
      </w:r>
    </w:p>
    <w:p w14:paraId="44FDCE0B" w14:textId="77777777" w:rsidR="005068CB" w:rsidRPr="005068CB" w:rsidRDefault="005068CB" w:rsidP="00065548">
      <w:pPr>
        <w:pStyle w:val="BodyText"/>
      </w:pPr>
    </w:p>
    <w:tbl>
      <w:tblPr>
        <w:tblStyle w:val="FPLTableStyle"/>
        <w:tblW w:w="5000" w:type="pct"/>
        <w:tblLook w:val="04A0" w:firstRow="1" w:lastRow="0" w:firstColumn="1" w:lastColumn="0" w:noHBand="0" w:noVBand="1"/>
      </w:tblPr>
      <w:tblGrid>
        <w:gridCol w:w="3086"/>
        <w:gridCol w:w="1754"/>
        <w:gridCol w:w="2075"/>
        <w:gridCol w:w="2415"/>
      </w:tblGrid>
      <w:tr w:rsidR="005068CB" w14:paraId="18706B39" w14:textId="77777777" w:rsidTr="00D73E59">
        <w:trPr>
          <w:cnfStyle w:val="100000000000" w:firstRow="1" w:lastRow="0" w:firstColumn="0" w:lastColumn="0" w:oddVBand="0" w:evenVBand="0" w:oddHBand="0" w:evenHBand="0" w:firstRowFirstColumn="0" w:firstRowLastColumn="0" w:lastRowFirstColumn="0" w:lastRowLastColumn="0"/>
        </w:trPr>
        <w:tc>
          <w:tcPr>
            <w:tcW w:w="1654" w:type="pct"/>
          </w:tcPr>
          <w:p w14:paraId="57D643ED" w14:textId="77777777" w:rsidR="005068CB" w:rsidRDefault="005068CB" w:rsidP="008459BF">
            <w:pPr>
              <w:pStyle w:val="BodyText"/>
              <w:rPr>
                <w:b w:val="0"/>
              </w:rPr>
            </w:pPr>
            <w:r>
              <w:t>Related Intellection Property</w:t>
            </w:r>
          </w:p>
        </w:tc>
        <w:tc>
          <w:tcPr>
            <w:tcW w:w="940" w:type="pct"/>
          </w:tcPr>
          <w:p w14:paraId="51F8C352" w14:textId="77777777" w:rsidR="005068CB" w:rsidRDefault="005068CB" w:rsidP="008459BF">
            <w:pPr>
              <w:pStyle w:val="BodyText"/>
              <w:rPr>
                <w:b w:val="0"/>
              </w:rPr>
            </w:pPr>
            <w:r>
              <w:t>Type of IP (copyright, patent)</w:t>
            </w:r>
          </w:p>
        </w:tc>
        <w:tc>
          <w:tcPr>
            <w:tcW w:w="1112" w:type="pct"/>
          </w:tcPr>
          <w:p w14:paraId="4F6A1407" w14:textId="77777777" w:rsidR="005068CB" w:rsidRDefault="005068CB" w:rsidP="008459BF">
            <w:pPr>
              <w:pStyle w:val="BodyText"/>
              <w:rPr>
                <w:b w:val="0"/>
              </w:rPr>
            </w:pPr>
            <w:r>
              <w:t>IP Owner</w:t>
            </w:r>
          </w:p>
        </w:tc>
        <w:tc>
          <w:tcPr>
            <w:tcW w:w="1294" w:type="pct"/>
          </w:tcPr>
          <w:p w14:paraId="338F3852" w14:textId="77777777" w:rsidR="005068CB" w:rsidRDefault="005068CB" w:rsidP="008459BF">
            <w:pPr>
              <w:pStyle w:val="BodyText"/>
              <w:rPr>
                <w:b w:val="0"/>
              </w:rPr>
            </w:pPr>
            <w:r>
              <w:t>Relationship to proposed standard</w:t>
            </w:r>
          </w:p>
        </w:tc>
      </w:tr>
      <w:tr w:rsidR="005068CB" w14:paraId="113B688C" w14:textId="77777777" w:rsidTr="00D73E59">
        <w:tc>
          <w:tcPr>
            <w:tcW w:w="1654" w:type="pct"/>
          </w:tcPr>
          <w:p w14:paraId="2BCE1D7C" w14:textId="77777777" w:rsidR="005068CB" w:rsidRDefault="005068CB" w:rsidP="00A27576">
            <w:pPr>
              <w:keepNext/>
              <w:keepLines/>
            </w:pPr>
          </w:p>
        </w:tc>
        <w:tc>
          <w:tcPr>
            <w:tcW w:w="940" w:type="pct"/>
          </w:tcPr>
          <w:p w14:paraId="1D4DE53B" w14:textId="77777777" w:rsidR="005068CB" w:rsidRDefault="005068CB" w:rsidP="002D117C">
            <w:pPr>
              <w:keepNext/>
              <w:keepLines/>
            </w:pPr>
          </w:p>
        </w:tc>
        <w:tc>
          <w:tcPr>
            <w:tcW w:w="1112" w:type="pct"/>
          </w:tcPr>
          <w:p w14:paraId="505FD157" w14:textId="77777777" w:rsidR="005068CB" w:rsidRDefault="005068CB" w:rsidP="002D117C">
            <w:pPr>
              <w:keepNext/>
              <w:keepLines/>
            </w:pPr>
          </w:p>
        </w:tc>
        <w:tc>
          <w:tcPr>
            <w:tcW w:w="1294" w:type="pct"/>
          </w:tcPr>
          <w:p w14:paraId="06EEC655" w14:textId="77777777" w:rsidR="005068CB" w:rsidRDefault="005068CB" w:rsidP="002D117C">
            <w:pPr>
              <w:keepNext/>
              <w:keepLines/>
            </w:pPr>
          </w:p>
        </w:tc>
      </w:tr>
      <w:tr w:rsidR="005068CB" w14:paraId="1DCAAE87" w14:textId="77777777" w:rsidTr="00D73E59">
        <w:tc>
          <w:tcPr>
            <w:tcW w:w="1654" w:type="pct"/>
          </w:tcPr>
          <w:p w14:paraId="2F268925" w14:textId="77777777" w:rsidR="005068CB" w:rsidRDefault="005068CB" w:rsidP="002D117C">
            <w:pPr>
              <w:keepNext/>
              <w:keepLines/>
            </w:pPr>
          </w:p>
        </w:tc>
        <w:tc>
          <w:tcPr>
            <w:tcW w:w="940" w:type="pct"/>
          </w:tcPr>
          <w:p w14:paraId="74681273" w14:textId="77777777" w:rsidR="005068CB" w:rsidRDefault="005068CB" w:rsidP="002D117C">
            <w:pPr>
              <w:keepNext/>
              <w:keepLines/>
            </w:pPr>
          </w:p>
        </w:tc>
        <w:tc>
          <w:tcPr>
            <w:tcW w:w="1112" w:type="pct"/>
          </w:tcPr>
          <w:p w14:paraId="5798C6F4" w14:textId="77777777" w:rsidR="005068CB" w:rsidRDefault="005068CB" w:rsidP="002D117C">
            <w:pPr>
              <w:keepNext/>
              <w:keepLines/>
            </w:pPr>
          </w:p>
        </w:tc>
        <w:tc>
          <w:tcPr>
            <w:tcW w:w="1294" w:type="pct"/>
          </w:tcPr>
          <w:p w14:paraId="1B155E2D" w14:textId="77777777" w:rsidR="005068CB" w:rsidRDefault="005068CB" w:rsidP="002D117C">
            <w:pPr>
              <w:keepNext/>
              <w:keepLines/>
            </w:pPr>
          </w:p>
        </w:tc>
      </w:tr>
      <w:tr w:rsidR="005068CB" w14:paraId="2EDCA7FF" w14:textId="77777777" w:rsidTr="00D73E59">
        <w:tc>
          <w:tcPr>
            <w:tcW w:w="1654" w:type="pct"/>
          </w:tcPr>
          <w:p w14:paraId="03964424" w14:textId="77777777" w:rsidR="005068CB" w:rsidRDefault="005068CB" w:rsidP="002D117C"/>
        </w:tc>
        <w:tc>
          <w:tcPr>
            <w:tcW w:w="940" w:type="pct"/>
          </w:tcPr>
          <w:p w14:paraId="36C0DD6A" w14:textId="77777777" w:rsidR="005068CB" w:rsidRDefault="005068CB" w:rsidP="002D117C"/>
        </w:tc>
        <w:tc>
          <w:tcPr>
            <w:tcW w:w="1112" w:type="pct"/>
          </w:tcPr>
          <w:p w14:paraId="1FFAF829" w14:textId="77777777" w:rsidR="005068CB" w:rsidRDefault="005068CB" w:rsidP="002D117C"/>
        </w:tc>
        <w:tc>
          <w:tcPr>
            <w:tcW w:w="1294" w:type="pct"/>
          </w:tcPr>
          <w:p w14:paraId="7A0F0FC3" w14:textId="77777777" w:rsidR="005068CB" w:rsidRDefault="005068CB" w:rsidP="002D117C"/>
        </w:tc>
      </w:tr>
      <w:tr w:rsidR="005068CB" w14:paraId="4988099C" w14:textId="77777777" w:rsidTr="00D73E59">
        <w:tc>
          <w:tcPr>
            <w:tcW w:w="1654" w:type="pct"/>
          </w:tcPr>
          <w:p w14:paraId="6225BABA" w14:textId="77777777" w:rsidR="005068CB" w:rsidRDefault="005068CB" w:rsidP="002D117C">
            <w:pPr>
              <w:rPr>
                <w:snapToGrid w:val="0"/>
              </w:rPr>
            </w:pPr>
          </w:p>
        </w:tc>
        <w:tc>
          <w:tcPr>
            <w:tcW w:w="940" w:type="pct"/>
          </w:tcPr>
          <w:p w14:paraId="5C794A49" w14:textId="77777777" w:rsidR="005068CB" w:rsidRDefault="005068CB" w:rsidP="002D117C"/>
        </w:tc>
        <w:tc>
          <w:tcPr>
            <w:tcW w:w="1112" w:type="pct"/>
          </w:tcPr>
          <w:p w14:paraId="3423AEC2" w14:textId="77777777" w:rsidR="005068CB" w:rsidRDefault="005068CB" w:rsidP="002D117C"/>
        </w:tc>
        <w:tc>
          <w:tcPr>
            <w:tcW w:w="1294" w:type="pct"/>
          </w:tcPr>
          <w:p w14:paraId="57F412F4" w14:textId="77777777" w:rsidR="005068CB" w:rsidRDefault="005068CB" w:rsidP="002D117C"/>
        </w:tc>
      </w:tr>
    </w:tbl>
    <w:p w14:paraId="02E57FE4" w14:textId="77777777" w:rsidR="005068CB" w:rsidRPr="005068CB" w:rsidRDefault="005068CB" w:rsidP="00065548">
      <w:pPr>
        <w:pStyle w:val="BodyText"/>
      </w:pPr>
    </w:p>
    <w:p w14:paraId="3967F59E" w14:textId="77777777" w:rsidR="002E7FCD" w:rsidRDefault="006A7894" w:rsidP="002E7FCD">
      <w:pPr>
        <w:pStyle w:val="Heading1"/>
      </w:pPr>
      <w:bookmarkStart w:id="45" w:name="_Toc182254454"/>
      <w:r>
        <w:t>Definitions</w:t>
      </w:r>
      <w:bookmarkEnd w:id="45"/>
    </w:p>
    <w:tbl>
      <w:tblPr>
        <w:tblStyle w:val="FPLTableStyle"/>
        <w:tblW w:w="5000" w:type="pct"/>
        <w:tblLook w:val="04A0" w:firstRow="1" w:lastRow="0" w:firstColumn="1" w:lastColumn="0" w:noHBand="0" w:noVBand="1"/>
      </w:tblPr>
      <w:tblGrid>
        <w:gridCol w:w="2836"/>
        <w:gridCol w:w="6494"/>
      </w:tblGrid>
      <w:tr w:rsidR="00065548" w14:paraId="7275CAC9" w14:textId="77777777" w:rsidTr="00D73E59">
        <w:trPr>
          <w:cnfStyle w:val="100000000000" w:firstRow="1" w:lastRow="0" w:firstColumn="0" w:lastColumn="0" w:oddVBand="0" w:evenVBand="0" w:oddHBand="0" w:evenHBand="0" w:firstRowFirstColumn="0" w:firstRowLastColumn="0" w:lastRowFirstColumn="0" w:lastRowLastColumn="0"/>
        </w:trPr>
        <w:tc>
          <w:tcPr>
            <w:tcW w:w="1520" w:type="pct"/>
          </w:tcPr>
          <w:p w14:paraId="6446732F" w14:textId="77777777" w:rsidR="00065548" w:rsidRDefault="00065548" w:rsidP="008459BF">
            <w:pPr>
              <w:pStyle w:val="BodyText"/>
              <w:rPr>
                <w:b w:val="0"/>
              </w:rPr>
            </w:pPr>
            <w:r>
              <w:t>Term</w:t>
            </w:r>
          </w:p>
        </w:tc>
        <w:tc>
          <w:tcPr>
            <w:tcW w:w="3480" w:type="pct"/>
          </w:tcPr>
          <w:p w14:paraId="7DBDB92C" w14:textId="77777777" w:rsidR="00065548" w:rsidRDefault="00065548" w:rsidP="008459BF">
            <w:pPr>
              <w:pStyle w:val="BodyText"/>
              <w:rPr>
                <w:b w:val="0"/>
              </w:rPr>
            </w:pPr>
            <w:r>
              <w:t>Definition</w:t>
            </w:r>
          </w:p>
        </w:tc>
      </w:tr>
      <w:tr w:rsidR="00065548" w14:paraId="7E1700CF" w14:textId="77777777" w:rsidTr="00D73E59">
        <w:tc>
          <w:tcPr>
            <w:tcW w:w="1520" w:type="pct"/>
          </w:tcPr>
          <w:p w14:paraId="2BF18053" w14:textId="77777777" w:rsidR="00065548" w:rsidRDefault="00F37B52" w:rsidP="008459BF">
            <w:pPr>
              <w:pStyle w:val="BodyText"/>
            </w:pPr>
            <w:r>
              <w:t>Pedigree</w:t>
            </w:r>
          </w:p>
        </w:tc>
        <w:tc>
          <w:tcPr>
            <w:tcW w:w="3480" w:type="pct"/>
          </w:tcPr>
          <w:p w14:paraId="6AD4BB01" w14:textId="77777777" w:rsidR="00065548" w:rsidRDefault="00F37B52" w:rsidP="008459BF">
            <w:pPr>
              <w:pStyle w:val="BodyText"/>
            </w:pPr>
            <w:r>
              <w:t>The recorded history of an artifact</w:t>
            </w:r>
          </w:p>
        </w:tc>
      </w:tr>
      <w:tr w:rsidR="00F37B52" w14:paraId="32F9DAEB" w14:textId="77777777" w:rsidTr="00D73E59">
        <w:tc>
          <w:tcPr>
            <w:tcW w:w="1520" w:type="pct"/>
          </w:tcPr>
          <w:p w14:paraId="5386F152" w14:textId="77777777" w:rsidR="00F37B52" w:rsidRDefault="00F37B52" w:rsidP="008459BF">
            <w:pPr>
              <w:pStyle w:val="BodyText"/>
            </w:pPr>
            <w:r>
              <w:t>Provenance</w:t>
            </w:r>
          </w:p>
        </w:tc>
        <w:tc>
          <w:tcPr>
            <w:tcW w:w="3480" w:type="pct"/>
          </w:tcPr>
          <w:p w14:paraId="7AE4B4D2" w14:textId="77777777" w:rsidR="00F37B52" w:rsidRDefault="00F37B52" w:rsidP="008459BF">
            <w:pPr>
              <w:pStyle w:val="BodyText"/>
            </w:pPr>
            <w:r>
              <w:t>A record of ownership of an artifact</w:t>
            </w:r>
          </w:p>
        </w:tc>
      </w:tr>
      <w:tr w:rsidR="00F37B52" w14:paraId="44753996" w14:textId="77777777" w:rsidTr="00D73E59">
        <w:tc>
          <w:tcPr>
            <w:tcW w:w="1520" w:type="pct"/>
          </w:tcPr>
          <w:p w14:paraId="36504250" w14:textId="77777777" w:rsidR="00F37B52" w:rsidRDefault="00F37B52" w:rsidP="00F37B52"/>
        </w:tc>
        <w:tc>
          <w:tcPr>
            <w:tcW w:w="3480" w:type="pct"/>
          </w:tcPr>
          <w:p w14:paraId="400CC1D7" w14:textId="77777777" w:rsidR="00F37B52" w:rsidRDefault="00F37B52" w:rsidP="00F37B52"/>
        </w:tc>
      </w:tr>
      <w:tr w:rsidR="00F37B52" w14:paraId="16EEB31F" w14:textId="77777777" w:rsidTr="00D73E59">
        <w:tc>
          <w:tcPr>
            <w:tcW w:w="1520" w:type="pct"/>
          </w:tcPr>
          <w:p w14:paraId="602EF938" w14:textId="77777777" w:rsidR="00F37B52" w:rsidRDefault="00F37B52" w:rsidP="00F37B52">
            <w:pPr>
              <w:rPr>
                <w:snapToGrid w:val="0"/>
              </w:rPr>
            </w:pPr>
          </w:p>
        </w:tc>
        <w:tc>
          <w:tcPr>
            <w:tcW w:w="3480" w:type="pct"/>
          </w:tcPr>
          <w:p w14:paraId="051BCF5C" w14:textId="77777777" w:rsidR="00F37B52" w:rsidRDefault="00F37B52" w:rsidP="00F37B52"/>
        </w:tc>
      </w:tr>
    </w:tbl>
    <w:p w14:paraId="5E5A76AA" w14:textId="77777777" w:rsidR="00065548" w:rsidRDefault="00065548" w:rsidP="006A7894">
      <w:pPr>
        <w:pStyle w:val="BodyText"/>
      </w:pPr>
    </w:p>
    <w:p w14:paraId="4F873FC2" w14:textId="77777777" w:rsidR="002E7FCD" w:rsidRDefault="007F292F" w:rsidP="002E7FCD">
      <w:pPr>
        <w:pStyle w:val="Heading1"/>
      </w:pPr>
      <w:bookmarkStart w:id="46" w:name="_Toc182254455"/>
      <w:r>
        <w:t>FIX Orchestra</w:t>
      </w:r>
      <w:bookmarkEnd w:id="46"/>
    </w:p>
    <w:p w14:paraId="12A5D3D0" w14:textId="77777777" w:rsidR="00F37B52" w:rsidRDefault="00F37B52" w:rsidP="00F37B52">
      <w:pPr>
        <w:pStyle w:val="Heading2"/>
      </w:pPr>
      <w:bookmarkStart w:id="47" w:name="_Toc182254456"/>
      <w:r>
        <w:t>Project milestones</w:t>
      </w:r>
      <w:bookmarkEnd w:id="47"/>
    </w:p>
    <w:p w14:paraId="7EBBA056" w14:textId="6C89FE66" w:rsidR="00F37B52" w:rsidRDefault="0099478B" w:rsidP="008459BF">
      <w:pPr>
        <w:pStyle w:val="BodyText"/>
      </w:pPr>
      <w:r>
        <w:t xml:space="preserve">Since Orchestra has many facets, features </w:t>
      </w:r>
      <w:r w:rsidR="001E77E5">
        <w:t>may be</w:t>
      </w:r>
      <w:r>
        <w:t xml:space="preserve"> delivered in several release candidates rather than attempting a big-bang approach.</w:t>
      </w:r>
    </w:p>
    <w:p w14:paraId="7F02F1E8" w14:textId="12547B32" w:rsidR="0044588A" w:rsidRDefault="007136DE" w:rsidP="0044588A">
      <w:pPr>
        <w:pStyle w:val="Heading3"/>
      </w:pPr>
      <w:bookmarkStart w:id="48" w:name="_Toc182254457"/>
      <w:r>
        <w:t>Version 1.</w:t>
      </w:r>
      <w:r w:rsidR="002C393D">
        <w:t>1 RC</w:t>
      </w:r>
      <w:r w:rsidR="00935B06">
        <w:t>2</w:t>
      </w:r>
      <w:r w:rsidR="00A2296C">
        <w:t xml:space="preserve"> </w:t>
      </w:r>
      <w:r w:rsidR="0044588A">
        <w:t>deliverables</w:t>
      </w:r>
      <w:bookmarkEnd w:id="48"/>
      <w:r w:rsidR="0044588A">
        <w:t xml:space="preserve"> </w:t>
      </w:r>
    </w:p>
    <w:p w14:paraId="2F075C6D" w14:textId="788029C6" w:rsidR="0044588A" w:rsidRPr="0099478B" w:rsidRDefault="0044588A" w:rsidP="008459BF">
      <w:pPr>
        <w:pStyle w:val="BodyText"/>
      </w:pPr>
      <w:r>
        <w:t>These artifacts will be delivered a</w:t>
      </w:r>
      <w:r w:rsidR="00636055">
        <w:t>s</w:t>
      </w:r>
      <w:r>
        <w:t xml:space="preserve"> </w:t>
      </w:r>
      <w:r w:rsidR="007136DE">
        <w:t>v1.</w:t>
      </w:r>
      <w:r w:rsidR="002C393D">
        <w:t>1 RC</w:t>
      </w:r>
      <w:r w:rsidR="00935B06">
        <w:t>2</w:t>
      </w:r>
      <w:r>
        <w:t>:</w:t>
      </w:r>
    </w:p>
    <w:p w14:paraId="487180E9" w14:textId="65FB8884" w:rsidR="0044588A" w:rsidRDefault="0044588A" w:rsidP="006820B2">
      <w:pPr>
        <w:pStyle w:val="ListParagraph"/>
        <w:numPr>
          <w:ilvl w:val="0"/>
          <w:numId w:val="2"/>
        </w:numPr>
      </w:pPr>
      <w:r>
        <w:t xml:space="preserve">The technical specification is a separate document “Orchestra </w:t>
      </w:r>
      <w:r w:rsidR="00FD6C4F">
        <w:t xml:space="preserve">Standard – </w:t>
      </w:r>
      <w:r>
        <w:t xml:space="preserve">Technical </w:t>
      </w:r>
      <w:r w:rsidR="00636055">
        <w:t>Specification</w:t>
      </w:r>
      <w:r>
        <w:t>”.</w:t>
      </w:r>
      <w:r w:rsidR="00636055">
        <w:t xml:space="preserve"> The document will be displayed </w:t>
      </w:r>
      <w:r w:rsidR="007757A5">
        <w:t xml:space="preserve">in the </w:t>
      </w:r>
      <w:r w:rsidR="00B622CE">
        <w:t>download page</w:t>
      </w:r>
      <w:r w:rsidR="007757A5">
        <w:t xml:space="preserve"> </w:t>
      </w:r>
      <w:r w:rsidR="00B622CE">
        <w:t>for</w:t>
      </w:r>
      <w:r w:rsidR="007757A5">
        <w:t xml:space="preserve"> </w:t>
      </w:r>
      <w:r w:rsidR="00B622CE">
        <w:t xml:space="preserve">Orchestra on the </w:t>
      </w:r>
      <w:r w:rsidR="007757A5">
        <w:t xml:space="preserve">FIX Trading Community website </w:t>
      </w:r>
      <w:r w:rsidR="00C93A22">
        <w:t>(</w:t>
      </w:r>
      <w:hyperlink r:id="rId27" w:history="1">
        <w:r w:rsidR="00CB11D2">
          <w:rPr>
            <w:rStyle w:val="Hyperlink"/>
          </w:rPr>
          <w:t>https://www.fixtrading.org/standards/fix-orchestra-standard/</w:t>
        </w:r>
      </w:hyperlink>
      <w:r w:rsidR="00C93A22">
        <w:t>)</w:t>
      </w:r>
      <w:r w:rsidR="00B622CE">
        <w:t xml:space="preserve">. The </w:t>
      </w:r>
      <w:r w:rsidR="001B52F0">
        <w:t>document source in markdown in available</w:t>
      </w:r>
      <w:r w:rsidR="007757A5">
        <w:t xml:space="preserve"> in </w:t>
      </w:r>
      <w:r w:rsidR="003C4064">
        <w:t xml:space="preserve">the </w:t>
      </w:r>
      <w:r w:rsidR="007757A5">
        <w:t xml:space="preserve">GitHub project </w:t>
      </w:r>
      <w:hyperlink r:id="rId28" w:history="1">
        <w:proofErr w:type="spellStart"/>
        <w:r w:rsidR="007757A5" w:rsidRPr="007757A5">
          <w:rPr>
            <w:rStyle w:val="Hyperlink"/>
          </w:rPr>
          <w:t>FIXTradingCommunity</w:t>
        </w:r>
        <w:proofErr w:type="spellEnd"/>
        <w:r w:rsidR="007757A5" w:rsidRPr="007757A5">
          <w:rPr>
            <w:rStyle w:val="Hyperlink"/>
          </w:rPr>
          <w:t>/fix-orchestra-spec</w:t>
        </w:r>
      </w:hyperlink>
      <w:r w:rsidR="007757A5">
        <w:t>.</w:t>
      </w:r>
    </w:p>
    <w:p w14:paraId="456B5724" w14:textId="77777777" w:rsidR="00636055" w:rsidRDefault="00636055" w:rsidP="00636055">
      <w:pPr>
        <w:pStyle w:val="ListParagraph"/>
      </w:pPr>
    </w:p>
    <w:p w14:paraId="41FADA84" w14:textId="1FE7277C" w:rsidR="00636055" w:rsidRDefault="00636055" w:rsidP="008459BF">
      <w:pPr>
        <w:pStyle w:val="BodyText"/>
      </w:pPr>
      <w:r>
        <w:t xml:space="preserve">These resources have been published in </w:t>
      </w:r>
      <w:r w:rsidR="006A79A1">
        <w:t xml:space="preserve">the </w:t>
      </w:r>
      <w:r>
        <w:t xml:space="preserve">GitHub project </w:t>
      </w:r>
      <w:hyperlink r:id="rId29" w:history="1">
        <w:proofErr w:type="spellStart"/>
        <w:r w:rsidRPr="00636055">
          <w:rPr>
            <w:rStyle w:val="Hyperlink"/>
          </w:rPr>
          <w:t>FIXTradingCommunity</w:t>
        </w:r>
        <w:proofErr w:type="spellEnd"/>
        <w:r w:rsidRPr="00636055">
          <w:rPr>
            <w:rStyle w:val="Hyperlink"/>
          </w:rPr>
          <w:t>/fix-orchestra</w:t>
        </w:r>
      </w:hyperlink>
      <w:r>
        <w:t>:</w:t>
      </w:r>
    </w:p>
    <w:p w14:paraId="4F9DDD02" w14:textId="7C82373D" w:rsidR="0044588A" w:rsidRDefault="0044588A" w:rsidP="006820B2">
      <w:pPr>
        <w:pStyle w:val="ListParagraph"/>
        <w:numPr>
          <w:ilvl w:val="0"/>
          <w:numId w:val="2"/>
        </w:numPr>
      </w:pPr>
      <w:r>
        <w:t>XML schema (</w:t>
      </w:r>
      <w:r w:rsidRPr="00F37B52">
        <w:t>XSD</w:t>
      </w:r>
      <w:r>
        <w:t>)</w:t>
      </w:r>
      <w:r w:rsidRPr="00F37B52">
        <w:t xml:space="preserve"> for </w:t>
      </w:r>
      <w:r w:rsidR="007136DE">
        <w:t>repository of message definitions and workflow</w:t>
      </w:r>
      <w:r w:rsidRPr="00F37B52">
        <w:t xml:space="preserve"> </w:t>
      </w:r>
      <w:r>
        <w:t>plus documentation of the schema</w:t>
      </w:r>
    </w:p>
    <w:p w14:paraId="76347482" w14:textId="77777777" w:rsidR="000456D2" w:rsidRDefault="000456D2" w:rsidP="006820B2">
      <w:pPr>
        <w:pStyle w:val="ListParagraph"/>
        <w:numPr>
          <w:ilvl w:val="0"/>
          <w:numId w:val="2"/>
        </w:numPr>
      </w:pPr>
      <w:r>
        <w:t>XML schema (</w:t>
      </w:r>
      <w:r w:rsidRPr="00F37B52">
        <w:t>XSD</w:t>
      </w:r>
      <w:r>
        <w:t>)</w:t>
      </w:r>
      <w:r w:rsidRPr="00F37B52">
        <w:t xml:space="preserve"> for </w:t>
      </w:r>
      <w:r>
        <w:t>interfaces and session configuration plus documentation of the schema</w:t>
      </w:r>
    </w:p>
    <w:p w14:paraId="7A379C32" w14:textId="64CCB7DC" w:rsidR="00613117" w:rsidRDefault="00613117" w:rsidP="00370264">
      <w:pPr>
        <w:pStyle w:val="Heading2"/>
      </w:pPr>
      <w:bookmarkStart w:id="49" w:name="_Toc182254458"/>
      <w:r>
        <w:lastRenderedPageBreak/>
        <w:t>Plan</w:t>
      </w:r>
      <w:r w:rsidR="00370264">
        <w:t xml:space="preserve"> for </w:t>
      </w:r>
      <w:r w:rsidR="00970CA1">
        <w:t xml:space="preserve">EP </w:t>
      </w:r>
      <w:r w:rsidR="00370264">
        <w:t>production</w:t>
      </w:r>
      <w:bookmarkEnd w:id="49"/>
    </w:p>
    <w:p w14:paraId="0221E0C4" w14:textId="143ED84C" w:rsidR="00AF655F" w:rsidRDefault="00AF655F" w:rsidP="008459BF">
      <w:pPr>
        <w:pStyle w:val="BodyText"/>
      </w:pPr>
      <w:r>
        <w:t xml:space="preserve">In addition to standard development, a plan will be created to migrate the building of Extension Packs from </w:t>
      </w:r>
      <w:r w:rsidR="00263F01">
        <w:t>Basic/</w:t>
      </w:r>
      <w:r w:rsidR="00440DCA">
        <w:t xml:space="preserve">Unified </w:t>
      </w:r>
      <w:r>
        <w:t xml:space="preserve">Repository to Orchestra. </w:t>
      </w:r>
      <w:r w:rsidR="00970CA1">
        <w:t>In addition to modernizing build facilities, t</w:t>
      </w:r>
      <w:r>
        <w:t>his plan will need to account for the tools that consume Repository, including FIXimate, FIXML schema generation, and so forth.</w:t>
      </w:r>
      <w:r w:rsidR="00BC6B40">
        <w:t xml:space="preserve"> The tools </w:t>
      </w:r>
      <w:r w:rsidR="00FA5D60">
        <w:t>to generate FIXimate, FIXML schema</w:t>
      </w:r>
      <w:r w:rsidR="00D84EC2">
        <w:t xml:space="preserve"> and Unified Repository</w:t>
      </w:r>
      <w:r w:rsidR="00FA5D60">
        <w:t xml:space="preserve"> </w:t>
      </w:r>
      <w:r w:rsidR="00BC6B40">
        <w:t xml:space="preserve">have been </w:t>
      </w:r>
      <w:r w:rsidR="00FA5D60">
        <w:t xml:space="preserve">adapted to use an Orchestra XML </w:t>
      </w:r>
      <w:r w:rsidR="00D52F8E">
        <w:t xml:space="preserve">v1.0 </w:t>
      </w:r>
      <w:r w:rsidR="00FA5D60">
        <w:t>file as source</w:t>
      </w:r>
      <w:r w:rsidR="00FA5A5E">
        <w:t>.</w:t>
      </w:r>
    </w:p>
    <w:p w14:paraId="28BF1238" w14:textId="1B50BCF0" w:rsidR="002C393D" w:rsidRDefault="002C393D" w:rsidP="002C393D">
      <w:pPr>
        <w:pStyle w:val="Heading2"/>
      </w:pPr>
      <w:bookmarkStart w:id="50" w:name="_Toc182254459"/>
      <w:r>
        <w:t>Tool Migration</w:t>
      </w:r>
      <w:bookmarkEnd w:id="50"/>
    </w:p>
    <w:p w14:paraId="036D1071" w14:textId="4A9FF0AC" w:rsidR="002C393D" w:rsidRDefault="002C393D" w:rsidP="008459BF">
      <w:pPr>
        <w:pStyle w:val="BodyText"/>
      </w:pPr>
      <w:r>
        <w:t>Tools that have been coded to Orchestra v1.0 will need to be updated to v1.1</w:t>
      </w:r>
      <w:r w:rsidR="00415004">
        <w:t xml:space="preserve"> whenever FIX Latest</w:t>
      </w:r>
      <w:r w:rsidR="00926F5D">
        <w:t xml:space="preserve"> moves to Orchestra v1.1</w:t>
      </w:r>
      <w:r>
        <w:t>.</w:t>
      </w:r>
    </w:p>
    <w:p w14:paraId="0E14AB09" w14:textId="72D4EB2B" w:rsidR="002C393D" w:rsidRDefault="002C393D" w:rsidP="002C393D">
      <w:pPr>
        <w:pStyle w:val="ListParagraph"/>
        <w:numPr>
          <w:ilvl w:val="0"/>
          <w:numId w:val="5"/>
        </w:numPr>
      </w:pPr>
      <w:r>
        <w:t>FIXimate</w:t>
      </w:r>
      <w:r w:rsidR="00B651B2">
        <w:t>4</w:t>
      </w:r>
      <w:r>
        <w:t xml:space="preserve"> generator</w:t>
      </w:r>
    </w:p>
    <w:p w14:paraId="30D06275" w14:textId="077BA079" w:rsidR="002C393D" w:rsidRDefault="002C393D" w:rsidP="002C393D">
      <w:pPr>
        <w:pStyle w:val="ListParagraph"/>
        <w:numPr>
          <w:ilvl w:val="0"/>
          <w:numId w:val="5"/>
        </w:numPr>
      </w:pPr>
      <w:r>
        <w:t>Log2orchestra</w:t>
      </w:r>
    </w:p>
    <w:p w14:paraId="2CC7ED44" w14:textId="65BF2CD9" w:rsidR="002C393D" w:rsidRDefault="002C393D" w:rsidP="002C393D">
      <w:pPr>
        <w:pStyle w:val="ListParagraph"/>
        <w:numPr>
          <w:ilvl w:val="0"/>
          <w:numId w:val="5"/>
        </w:numPr>
      </w:pPr>
      <w:r>
        <w:t>Playlist</w:t>
      </w:r>
    </w:p>
    <w:p w14:paraId="3246C4C7" w14:textId="22068C26" w:rsidR="00D12B25" w:rsidRDefault="00D12B25" w:rsidP="002C393D">
      <w:pPr>
        <w:pStyle w:val="ListParagraph"/>
        <w:numPr>
          <w:ilvl w:val="0"/>
          <w:numId w:val="5"/>
        </w:numPr>
      </w:pPr>
      <w:r>
        <w:t>Tablature</w:t>
      </w:r>
    </w:p>
    <w:p w14:paraId="722866BB" w14:textId="39FE2705" w:rsidR="002C393D" w:rsidRDefault="002C393D" w:rsidP="002C393D">
      <w:pPr>
        <w:pStyle w:val="ListParagraph"/>
        <w:numPr>
          <w:ilvl w:val="0"/>
          <w:numId w:val="5"/>
        </w:numPr>
      </w:pPr>
      <w:r>
        <w:t xml:space="preserve">FIXML </w:t>
      </w:r>
      <w:r w:rsidR="0064477A">
        <w:t xml:space="preserve">schema </w:t>
      </w:r>
      <w:r>
        <w:t>generator</w:t>
      </w:r>
    </w:p>
    <w:p w14:paraId="4678B074" w14:textId="5C891456" w:rsidR="0064477A" w:rsidRDefault="0064477A" w:rsidP="002C393D">
      <w:pPr>
        <w:pStyle w:val="ListParagraph"/>
        <w:numPr>
          <w:ilvl w:val="0"/>
          <w:numId w:val="5"/>
        </w:numPr>
      </w:pPr>
      <w:r>
        <w:t>SBE schema generator</w:t>
      </w:r>
    </w:p>
    <w:p w14:paraId="4986B2AC" w14:textId="260A93AA" w:rsidR="001308B4" w:rsidRPr="002C393D" w:rsidRDefault="001308B4" w:rsidP="002C393D">
      <w:pPr>
        <w:pStyle w:val="ListParagraph"/>
        <w:numPr>
          <w:ilvl w:val="0"/>
          <w:numId w:val="5"/>
        </w:numPr>
      </w:pPr>
      <w:r>
        <w:t>Unified Repository</w:t>
      </w:r>
    </w:p>
    <w:p w14:paraId="68B881D0" w14:textId="77777777" w:rsidR="007D0365" w:rsidRPr="0099478B" w:rsidRDefault="007D0365" w:rsidP="008459BF">
      <w:pPr>
        <w:pStyle w:val="BodyText"/>
      </w:pPr>
    </w:p>
    <w:p w14:paraId="0958F4C4" w14:textId="43A1269A" w:rsidR="00D001DD" w:rsidRDefault="00171BC7" w:rsidP="00171BC7">
      <w:pPr>
        <w:pStyle w:val="Heading1"/>
        <w:numPr>
          <w:ilvl w:val="0"/>
          <w:numId w:val="0"/>
        </w:numPr>
      </w:pPr>
      <w:bookmarkStart w:id="51" w:name="_Toc182254460"/>
      <w:r>
        <w:t xml:space="preserve">Appendix </w:t>
      </w:r>
      <w:r w:rsidR="006A7894">
        <w:t>A</w:t>
      </w:r>
      <w:r w:rsidR="00D001DD">
        <w:t xml:space="preserve"> - Usage Examples</w:t>
      </w:r>
      <w:bookmarkEnd w:id="51"/>
    </w:p>
    <w:p w14:paraId="34B2B269" w14:textId="77777777" w:rsidR="00D001DD" w:rsidRPr="003704FE" w:rsidRDefault="00D001DD" w:rsidP="008459BF">
      <w:pPr>
        <w:pStyle w:val="BodyText"/>
      </w:pPr>
      <w:r w:rsidRPr="003704FE">
        <w:t xml:space="preserve">This is </w:t>
      </w:r>
      <w:r w:rsidR="00223D4F">
        <w:t>a required</w:t>
      </w:r>
      <w:r w:rsidRPr="003704FE">
        <w:t xml:space="preserve"> section where the sub-committee or working group can provide whole or fragments of example FIX messages with actual or dummy data.  Th</w:t>
      </w:r>
      <w:r w:rsidR="00853CEE">
        <w:t>ese examples</w:t>
      </w:r>
      <w:r w:rsidRPr="003704FE">
        <w:t xml:space="preserve"> </w:t>
      </w:r>
      <w:r w:rsidR="00853CEE">
        <w:t>are</w:t>
      </w:r>
      <w:r w:rsidRPr="003704FE">
        <w:t xml:space="preserve"> useful for illustrating usage</w:t>
      </w:r>
      <w:r w:rsidR="00853CEE">
        <w:t xml:space="preserve"> or</w:t>
      </w:r>
      <w:r w:rsidRPr="003704FE">
        <w:t xml:space="preserve"> rules specific to the business domain covered in the proposal.</w:t>
      </w:r>
    </w:p>
    <w:p w14:paraId="46732A41" w14:textId="033E1746" w:rsidR="003704FE" w:rsidRDefault="000456D2" w:rsidP="00172ACC">
      <w:pPr>
        <w:pStyle w:val="BodyText"/>
      </w:pPr>
      <w:r>
        <w:t>These e</w:t>
      </w:r>
      <w:r w:rsidR="0099478B">
        <w:t xml:space="preserve">xample Orchestra files </w:t>
      </w:r>
      <w:r w:rsidR="0044588A">
        <w:t>are</w:t>
      </w:r>
      <w:r w:rsidR="0099478B">
        <w:t xml:space="preserve"> posted</w:t>
      </w:r>
      <w:r w:rsidR="0044588A">
        <w:t xml:space="preserve"> in GitHub</w:t>
      </w:r>
      <w:r w:rsidR="00A25DE8">
        <w:t xml:space="preserve"> but </w:t>
      </w:r>
      <w:r w:rsidR="00A72C1E">
        <w:t>are so far only applicable to Orchestra v1.0</w:t>
      </w:r>
      <w:r w:rsidR="0099478B">
        <w:t>.</w:t>
      </w:r>
    </w:p>
    <w:p w14:paraId="4B28DDB9" w14:textId="77777777" w:rsidR="0044588A" w:rsidRDefault="0044588A" w:rsidP="00172ACC">
      <w:pPr>
        <w:pStyle w:val="BodyText"/>
      </w:pPr>
      <w:r>
        <w:t>Example order entry file developed by MilleniumIT</w:t>
      </w:r>
    </w:p>
    <w:p w14:paraId="79CEE170" w14:textId="310E97B1" w:rsidR="0044588A" w:rsidRDefault="0044588A" w:rsidP="000456D2">
      <w:pPr>
        <w:pStyle w:val="BodyText"/>
        <w:ind w:left="720"/>
      </w:pPr>
      <w:r w:rsidRPr="0044588A">
        <w:t>fix-orchestra/repository/</w:t>
      </w:r>
      <w:proofErr w:type="spellStart"/>
      <w:r w:rsidRPr="0044588A">
        <w:t>src</w:t>
      </w:r>
      <w:proofErr w:type="spellEnd"/>
      <w:r w:rsidRPr="0044588A">
        <w:t>/test/resources/examples/</w:t>
      </w:r>
    </w:p>
    <w:p w14:paraId="10AB80B9" w14:textId="77777777" w:rsidR="000456D2" w:rsidRDefault="000456D2" w:rsidP="00172ACC">
      <w:pPr>
        <w:pStyle w:val="BodyText"/>
      </w:pPr>
      <w:r>
        <w:t>Sample interface file</w:t>
      </w:r>
    </w:p>
    <w:p w14:paraId="1E75F693" w14:textId="161F114A" w:rsidR="000456D2" w:rsidRDefault="008A667A" w:rsidP="000456D2">
      <w:pPr>
        <w:pStyle w:val="BodyText"/>
        <w:ind w:left="720"/>
      </w:pPr>
      <w:hyperlink r:id="rId30" w:history="1">
        <w:r w:rsidRPr="00964D1C">
          <w:rPr>
            <w:rStyle w:val="Hyperlink"/>
          </w:rPr>
          <w:t>https://github.com/FIXTradingCommunity/fix-orchestra/blob/master/interfaces/src/test/resources/SampleInterfaces.xml</w:t>
        </w:r>
      </w:hyperlink>
      <w:r>
        <w:t xml:space="preserve"> </w:t>
      </w:r>
    </w:p>
    <w:p w14:paraId="2E81362D" w14:textId="77777777" w:rsidR="000456D2" w:rsidRDefault="000456D2" w:rsidP="00172ACC">
      <w:pPr>
        <w:pStyle w:val="BodyText"/>
      </w:pPr>
      <w:r>
        <w:t>A non-FIX exchange API interpreted in Orchestra</w:t>
      </w:r>
    </w:p>
    <w:p w14:paraId="2E082ED8" w14:textId="44BEEA7B" w:rsidR="000456D2" w:rsidRDefault="008A667A" w:rsidP="000456D2">
      <w:pPr>
        <w:pStyle w:val="BodyText"/>
        <w:ind w:left="720"/>
      </w:pPr>
      <w:hyperlink r:id="rId31" w:history="1">
        <w:r w:rsidRPr="00964D1C">
          <w:rPr>
            <w:rStyle w:val="Hyperlink"/>
          </w:rPr>
          <w:t>https://github.com/FIXTradingCommunity/orchestrations/tree/master/NYSE%20Pillar</w:t>
        </w:r>
      </w:hyperlink>
      <w:r>
        <w:t xml:space="preserve"> </w:t>
      </w:r>
    </w:p>
    <w:p w14:paraId="0AF9EDC9" w14:textId="77777777" w:rsidR="00AB2374" w:rsidRDefault="00AB2374" w:rsidP="00172ACC">
      <w:pPr>
        <w:pStyle w:val="BodyText"/>
      </w:pPr>
    </w:p>
    <w:p w14:paraId="3123FF47" w14:textId="77777777" w:rsidR="006A7894" w:rsidRDefault="006A7894" w:rsidP="006A7894">
      <w:pPr>
        <w:pStyle w:val="Heading1"/>
        <w:numPr>
          <w:ilvl w:val="0"/>
          <w:numId w:val="0"/>
        </w:numPr>
      </w:pPr>
      <w:bookmarkStart w:id="52" w:name="_Toc182254461"/>
      <w:r>
        <w:t>Appendix B – Compliance Strategy</w:t>
      </w:r>
      <w:bookmarkEnd w:id="52"/>
    </w:p>
    <w:p w14:paraId="4D0516AB" w14:textId="0B5695EA" w:rsidR="006A7894" w:rsidRPr="003704FE" w:rsidRDefault="006A7894" w:rsidP="008459BF">
      <w:pPr>
        <w:pStyle w:val="BodyText"/>
      </w:pPr>
      <w:r>
        <w:t xml:space="preserve">The technical standard </w:t>
      </w:r>
      <w:r w:rsidR="00223D4F">
        <w:t xml:space="preserve">must </w:t>
      </w:r>
      <w:r>
        <w:t>include some plan for measuring compliance with the standard</w:t>
      </w:r>
      <w:r w:rsidRPr="003704FE">
        <w:t>.</w:t>
      </w:r>
      <w:r>
        <w:t xml:space="preserve"> This will either be test suites</w:t>
      </w:r>
      <w:r w:rsidR="00580BB6">
        <w:t xml:space="preserve"> or</w:t>
      </w:r>
      <w:r>
        <w:t xml:space="preserve"> a validation tool (such as an XML Schema document as an example).</w:t>
      </w:r>
    </w:p>
    <w:p w14:paraId="574369B9" w14:textId="297327AD" w:rsidR="00AB2374" w:rsidRPr="00BF2B75" w:rsidRDefault="0099478B" w:rsidP="00172ACC">
      <w:pPr>
        <w:pStyle w:val="BodyText"/>
      </w:pPr>
      <w:r>
        <w:t>The first level of compliance will be provided by existing XML tools that verify conformity of a file to its schema.</w:t>
      </w:r>
      <w:r w:rsidR="00FE340D">
        <w:t xml:space="preserve"> </w:t>
      </w:r>
      <w:r w:rsidR="00A23CCD">
        <w:t xml:space="preserve">A test is provided to validate that isolated DSL expressions conform to the grammar. However, a comprehensive compliance test </w:t>
      </w:r>
      <w:r w:rsidR="005C4B0E">
        <w:t>is</w:t>
      </w:r>
      <w:r w:rsidR="00A23CCD">
        <w:t xml:space="preserve"> not be</w:t>
      </w:r>
      <w:r w:rsidR="005C4B0E">
        <w:t>ing</w:t>
      </w:r>
      <w:r w:rsidR="00A23CCD">
        <w:t xml:space="preserve"> developed</w:t>
      </w:r>
      <w:r w:rsidR="005C4B0E">
        <w:t xml:space="preserve"> by FIX</w:t>
      </w:r>
      <w:r w:rsidR="00A23CCD">
        <w:t>.</w:t>
      </w:r>
    </w:p>
    <w:sectPr w:rsidR="00AB2374" w:rsidRPr="00BF2B75" w:rsidSect="00E45CF5">
      <w:headerReference w:type="default" r:id="rId32"/>
      <w:footerReference w:type="defaul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A9A76E" w14:textId="77777777" w:rsidR="007E0FF7" w:rsidRDefault="007E0FF7">
      <w:r>
        <w:separator/>
      </w:r>
    </w:p>
  </w:endnote>
  <w:endnote w:type="continuationSeparator" w:id="0">
    <w:p w14:paraId="058C7134" w14:textId="77777777" w:rsidR="007E0FF7" w:rsidRDefault="007E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7AEE6" w14:textId="77777777" w:rsidR="001353F2" w:rsidRPr="005D628B" w:rsidRDefault="001353F2" w:rsidP="005D628B">
    <w:pPr>
      <w:pStyle w:val="Footer"/>
      <w:pBdr>
        <w:top w:val="single" w:sz="4" w:space="1" w:color="auto"/>
      </w:pBdr>
      <w:tabs>
        <w:tab w:val="clear" w:pos="8640"/>
        <w:tab w:val="right" w:pos="9360"/>
      </w:tabs>
      <w:rPr>
        <w:b/>
      </w:rPr>
    </w:pPr>
    <w:r>
      <w:rPr>
        <w:b/>
      </w:rPr>
      <w:t>For Global Technical Committee Governance Internal Use Only</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1353F2" w14:paraId="3CA9DCDD" w14:textId="77777777" w:rsidTr="00C43F2C">
      <w:tc>
        <w:tcPr>
          <w:tcW w:w="2340" w:type="dxa"/>
        </w:tcPr>
        <w:p w14:paraId="0D4D9183" w14:textId="77777777" w:rsidR="001353F2" w:rsidRDefault="001353F2" w:rsidP="00414EBB">
          <w:pPr>
            <w:pStyle w:val="Footer"/>
            <w:tabs>
              <w:tab w:val="clear" w:pos="8640"/>
              <w:tab w:val="right" w:pos="9360"/>
            </w:tabs>
            <w:jc w:val="right"/>
          </w:pPr>
          <w:r>
            <w:t>Submission Date</w:t>
          </w:r>
        </w:p>
      </w:tc>
      <w:tc>
        <w:tcPr>
          <w:tcW w:w="2340" w:type="dxa"/>
        </w:tcPr>
        <w:p w14:paraId="73D4195E" w14:textId="37DDC606" w:rsidR="001353F2" w:rsidRDefault="00314564" w:rsidP="00414EBB">
          <w:pPr>
            <w:pStyle w:val="Footer"/>
            <w:tabs>
              <w:tab w:val="clear" w:pos="8640"/>
              <w:tab w:val="right" w:pos="9360"/>
            </w:tabs>
          </w:pPr>
          <w:r>
            <w:t>Nov 26, 2024</w:t>
          </w:r>
        </w:p>
      </w:tc>
      <w:tc>
        <w:tcPr>
          <w:tcW w:w="1890" w:type="dxa"/>
        </w:tcPr>
        <w:p w14:paraId="2ADE0FA1" w14:textId="77777777" w:rsidR="001353F2" w:rsidRDefault="001353F2" w:rsidP="00414EBB">
          <w:pPr>
            <w:pStyle w:val="Footer"/>
            <w:tabs>
              <w:tab w:val="clear" w:pos="4320"/>
              <w:tab w:val="clear" w:pos="8640"/>
              <w:tab w:val="right" w:pos="9360"/>
            </w:tabs>
            <w:jc w:val="right"/>
          </w:pPr>
          <w:r>
            <w:t>Control Number</w:t>
          </w:r>
        </w:p>
      </w:tc>
      <w:tc>
        <w:tcPr>
          <w:tcW w:w="2790" w:type="dxa"/>
        </w:tcPr>
        <w:p w14:paraId="240A5D4B" w14:textId="77777777" w:rsidR="001353F2" w:rsidRDefault="001353F2" w:rsidP="00414EBB">
          <w:pPr>
            <w:pStyle w:val="Footer"/>
            <w:tabs>
              <w:tab w:val="clear" w:pos="4320"/>
              <w:tab w:val="clear" w:pos="8640"/>
              <w:tab w:val="center" w:pos="-11268"/>
              <w:tab w:val="right" w:pos="9360"/>
            </w:tabs>
          </w:pPr>
        </w:p>
      </w:tc>
    </w:tr>
    <w:tr w:rsidR="001353F2" w14:paraId="02FA3445" w14:textId="77777777" w:rsidTr="00C43F2C">
      <w:tc>
        <w:tcPr>
          <w:tcW w:w="2340" w:type="dxa"/>
        </w:tcPr>
        <w:p w14:paraId="5B8AE339" w14:textId="77777777" w:rsidR="001353F2" w:rsidRDefault="001353F2" w:rsidP="00414EBB">
          <w:pPr>
            <w:pStyle w:val="Footer"/>
            <w:tabs>
              <w:tab w:val="clear" w:pos="8640"/>
              <w:tab w:val="right" w:pos="9360"/>
            </w:tabs>
            <w:jc w:val="right"/>
          </w:pPr>
          <w:r>
            <w:t>Submission Status</w:t>
          </w:r>
        </w:p>
      </w:tc>
      <w:tc>
        <w:tcPr>
          <w:tcW w:w="2340" w:type="dxa"/>
        </w:tcPr>
        <w:p w14:paraId="7A3BF2D8" w14:textId="22473186" w:rsidR="001353F2" w:rsidRDefault="00314564" w:rsidP="00414EBB">
          <w:pPr>
            <w:pStyle w:val="Footer"/>
            <w:tabs>
              <w:tab w:val="clear" w:pos="8640"/>
              <w:tab w:val="right" w:pos="9360"/>
            </w:tabs>
          </w:pPr>
          <w:r>
            <w:t>Submitted</w:t>
          </w:r>
        </w:p>
      </w:tc>
      <w:tc>
        <w:tcPr>
          <w:tcW w:w="1890" w:type="dxa"/>
        </w:tcPr>
        <w:p w14:paraId="68E0534F" w14:textId="77777777" w:rsidR="001353F2" w:rsidRDefault="001353F2" w:rsidP="00414EBB">
          <w:pPr>
            <w:pStyle w:val="Footer"/>
            <w:tabs>
              <w:tab w:val="clear" w:pos="8640"/>
              <w:tab w:val="right" w:pos="9360"/>
            </w:tabs>
            <w:jc w:val="right"/>
          </w:pPr>
          <w:r>
            <w:t>Ratified Date</w:t>
          </w:r>
        </w:p>
      </w:tc>
      <w:tc>
        <w:tcPr>
          <w:tcW w:w="2790" w:type="dxa"/>
        </w:tcPr>
        <w:p w14:paraId="00E8EDDF" w14:textId="77777777" w:rsidR="001353F2" w:rsidRDefault="001353F2" w:rsidP="00414EBB">
          <w:pPr>
            <w:pStyle w:val="Footer"/>
            <w:tabs>
              <w:tab w:val="clear" w:pos="8640"/>
              <w:tab w:val="right" w:pos="9360"/>
            </w:tabs>
          </w:pPr>
        </w:p>
      </w:tc>
    </w:tr>
    <w:tr w:rsidR="001353F2" w14:paraId="5D7E3276" w14:textId="77777777" w:rsidTr="00C43F2C">
      <w:tc>
        <w:tcPr>
          <w:tcW w:w="2340" w:type="dxa"/>
        </w:tcPr>
        <w:p w14:paraId="53B3EDA5" w14:textId="77777777" w:rsidR="001353F2" w:rsidRDefault="001353F2" w:rsidP="00414EBB">
          <w:pPr>
            <w:pStyle w:val="Footer"/>
            <w:tabs>
              <w:tab w:val="clear" w:pos="8640"/>
              <w:tab w:val="right" w:pos="9360"/>
            </w:tabs>
            <w:jc w:val="right"/>
          </w:pPr>
          <w:r>
            <w:t>Primary Contact Person</w:t>
          </w:r>
        </w:p>
      </w:tc>
      <w:tc>
        <w:tcPr>
          <w:tcW w:w="2340" w:type="dxa"/>
        </w:tcPr>
        <w:p w14:paraId="3CCF6774" w14:textId="77777777" w:rsidR="001353F2" w:rsidRDefault="00D13C7C" w:rsidP="00414EBB">
          <w:pPr>
            <w:pStyle w:val="Footer"/>
            <w:tabs>
              <w:tab w:val="clear" w:pos="8640"/>
              <w:tab w:val="right" w:pos="9360"/>
            </w:tabs>
          </w:pPr>
          <w:r>
            <w:t>Hanno Klein</w:t>
          </w:r>
        </w:p>
        <w:p w14:paraId="38B0A938" w14:textId="0374AF08" w:rsidR="00D13C7C" w:rsidRDefault="00D13C7C" w:rsidP="00414EBB">
          <w:pPr>
            <w:pStyle w:val="Footer"/>
            <w:tabs>
              <w:tab w:val="clear" w:pos="8640"/>
              <w:tab w:val="right" w:pos="9360"/>
            </w:tabs>
          </w:pPr>
          <w:r>
            <w:t>FIX Technical Director</w:t>
          </w:r>
        </w:p>
      </w:tc>
      <w:tc>
        <w:tcPr>
          <w:tcW w:w="1890" w:type="dxa"/>
        </w:tcPr>
        <w:p w14:paraId="6C58A581" w14:textId="77777777" w:rsidR="001353F2" w:rsidRDefault="001353F2" w:rsidP="00414EBB">
          <w:pPr>
            <w:pStyle w:val="Footer"/>
            <w:tabs>
              <w:tab w:val="clear" w:pos="8640"/>
              <w:tab w:val="right" w:pos="9360"/>
            </w:tabs>
            <w:jc w:val="right"/>
          </w:pPr>
          <w:r>
            <w:t>Release Identifier</w:t>
          </w:r>
        </w:p>
      </w:tc>
      <w:tc>
        <w:tcPr>
          <w:tcW w:w="2790" w:type="dxa"/>
        </w:tcPr>
        <w:p w14:paraId="1FD22FBD" w14:textId="77777777" w:rsidR="001353F2" w:rsidRDefault="001353F2" w:rsidP="00414EBB">
          <w:pPr>
            <w:pStyle w:val="Footer"/>
            <w:tabs>
              <w:tab w:val="clear" w:pos="8640"/>
              <w:tab w:val="right" w:pos="9360"/>
            </w:tabs>
          </w:pPr>
        </w:p>
      </w:tc>
    </w:tr>
  </w:tbl>
  <w:p w14:paraId="4D62B9AD" w14:textId="77777777" w:rsidR="001353F2" w:rsidRDefault="001353F2" w:rsidP="008F72BB">
    <w:pPr>
      <w:pStyle w:val="Footer"/>
      <w:tabs>
        <w:tab w:val="clear" w:pos="8640"/>
        <w:tab w:val="right" w:pos="9360"/>
      </w:tabs>
    </w:pPr>
  </w:p>
  <w:p w14:paraId="5F79EF66" w14:textId="194630E5" w:rsidR="001353F2" w:rsidRDefault="001353F2" w:rsidP="005D628B">
    <w:pPr>
      <w:pStyle w:val="Footer"/>
      <w:tabs>
        <w:tab w:val="clear" w:pos="8640"/>
        <w:tab w:val="right" w:pos="9360"/>
      </w:tabs>
    </w:pPr>
    <w:r>
      <w:sym w:font="Symbol" w:char="F0D3"/>
    </w:r>
    <w:r>
      <w:t xml:space="preserve"> Copyright, 2016-20</w:t>
    </w:r>
    <w:r w:rsidR="00734E1F">
      <w:t>2</w:t>
    </w:r>
    <w:r w:rsidR="007732EF">
      <w:t>4</w:t>
    </w:r>
    <w:r>
      <w:t>, FIX Protocol, Limited</w:t>
    </w:r>
  </w:p>
  <w:p w14:paraId="63E1F5D1" w14:textId="77777777" w:rsidR="001353F2" w:rsidRPr="00DD44E0" w:rsidRDefault="001353F2" w:rsidP="00DE23CA">
    <w:pPr>
      <w:pStyle w:val="Footer"/>
      <w:tabs>
        <w:tab w:val="clear" w:pos="4320"/>
        <w:tab w:val="clear" w:pos="8640"/>
        <w:tab w:val="left" w:pos="2814"/>
      </w:tabs>
      <w:rPr>
        <w:sz w:val="16"/>
        <w:szCs w:val="16"/>
      </w:rPr>
    </w:pPr>
    <w:r>
      <w:rPr>
        <w:sz w:val="16"/>
        <w:szCs w:val="16"/>
      </w:rPr>
      <w:t>r0.3</w:t>
    </w:r>
    <w:r>
      <w:rPr>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B5745" w14:textId="1961F113" w:rsidR="001353F2" w:rsidRDefault="001353F2" w:rsidP="00640B1F">
    <w:pPr>
      <w:pStyle w:val="Footer"/>
      <w:pBdr>
        <w:top w:val="single" w:sz="4" w:space="1" w:color="auto"/>
      </w:pBdr>
      <w:tabs>
        <w:tab w:val="clear" w:pos="8640"/>
        <w:tab w:val="right" w:pos="9360"/>
      </w:tabs>
    </w:pPr>
    <w:r>
      <w:sym w:font="Symbol" w:char="F0D3"/>
    </w:r>
    <w:r>
      <w:t xml:space="preserve"> Copyright, 2016-20</w:t>
    </w:r>
    <w:r w:rsidR="00495AD3">
      <w:t>2</w:t>
    </w:r>
    <w:r w:rsidR="002B0F4A">
      <w:t>4</w:t>
    </w:r>
    <w:r>
      <w:t>, FIX Protocol, Limited</w:t>
    </w:r>
    <w:r>
      <w:tab/>
    </w:r>
    <w:r>
      <w:tab/>
      <w:t xml:space="preserve">Page </w:t>
    </w:r>
    <w:r>
      <w:fldChar w:fldCharType="begin"/>
    </w:r>
    <w:r>
      <w:instrText xml:space="preserve"> PAGE </w:instrText>
    </w:r>
    <w:r>
      <w:fldChar w:fldCharType="separate"/>
    </w:r>
    <w:r>
      <w:rPr>
        <w:noProof/>
      </w:rPr>
      <w:t>12</w:t>
    </w:r>
    <w:r>
      <w:rPr>
        <w:noProof/>
      </w:rPr>
      <w:fldChar w:fldCharType="end"/>
    </w:r>
    <w:r>
      <w:t xml:space="preserve"> of </w:t>
    </w:r>
    <w:r>
      <w:fldChar w:fldCharType="begin"/>
    </w:r>
    <w:r>
      <w:instrText xml:space="preserve"> NUMPAGES </w:instrText>
    </w:r>
    <w:r>
      <w:fldChar w:fldCharType="separate"/>
    </w:r>
    <w:r>
      <w:rPr>
        <w:noProof/>
      </w:rPr>
      <w:t>12</w:t>
    </w:r>
    <w:r>
      <w:rPr>
        <w:noProof/>
      </w:rPr>
      <w:fldChar w:fldCharType="end"/>
    </w:r>
  </w:p>
  <w:p w14:paraId="05DFBBA6" w14:textId="77777777" w:rsidR="001353F2" w:rsidRPr="00DD44E0" w:rsidRDefault="001353F2" w:rsidP="00640B1F">
    <w:pPr>
      <w:pStyle w:val="Footer"/>
      <w:pBdr>
        <w:top w:val="single" w:sz="4" w:space="1" w:color="auto"/>
      </w:pBdr>
      <w:tabs>
        <w:tab w:val="clear" w:pos="8640"/>
        <w:tab w:val="right" w:pos="9360"/>
      </w:tabs>
      <w:rPr>
        <w:sz w:val="16"/>
        <w:szCs w:val="16"/>
      </w:rPr>
    </w:pPr>
    <w:r>
      <w:rPr>
        <w:sz w:val="16"/>
        <w:szCs w:val="16"/>
      </w:rPr>
      <w:t>R0.3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EE4BD" w14:textId="77777777" w:rsidR="007E0FF7" w:rsidRDefault="007E0FF7">
      <w:r>
        <w:separator/>
      </w:r>
    </w:p>
  </w:footnote>
  <w:footnote w:type="continuationSeparator" w:id="0">
    <w:p w14:paraId="31763A39" w14:textId="77777777" w:rsidR="007E0FF7" w:rsidRDefault="007E0FF7">
      <w:r>
        <w:continuationSeparator/>
      </w:r>
    </w:p>
  </w:footnote>
  <w:footnote w:id="1">
    <w:p w14:paraId="6ECD6A3B" w14:textId="25B36B4D" w:rsidR="00425528" w:rsidRPr="00425528" w:rsidRDefault="00425528">
      <w:pPr>
        <w:pStyle w:val="FootnoteText"/>
        <w:rPr>
          <w:sz w:val="16"/>
          <w:szCs w:val="16"/>
          <w:lang w:val="de-DE"/>
        </w:rPr>
      </w:pPr>
      <w:r w:rsidRPr="00425528">
        <w:rPr>
          <w:rStyle w:val="FootnoteReference"/>
          <w:sz w:val="16"/>
          <w:szCs w:val="16"/>
        </w:rPr>
        <w:footnoteRef/>
      </w:r>
      <w:r w:rsidRPr="00425528">
        <w:rPr>
          <w:sz w:val="16"/>
          <w:szCs w:val="16"/>
        </w:rPr>
        <w:t xml:space="preserve"> </w:t>
      </w:r>
      <w:hyperlink r:id="rId1" w:history="1">
        <w:r w:rsidRPr="0015480E">
          <w:rPr>
            <w:rStyle w:val="Hyperlink"/>
            <w:sz w:val="16"/>
            <w:szCs w:val="16"/>
          </w:rPr>
          <w:t>https://www.iso20022.org/catalogue-messages/additional-content-messages/variants</w:t>
        </w:r>
      </w:hyperlink>
      <w:r>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ADCC6" w14:textId="77777777" w:rsidR="001353F2" w:rsidRDefault="001353F2" w:rsidP="00640B1F">
    <w:pPr>
      <w:pStyle w:val="Header"/>
      <w:tabs>
        <w:tab w:val="clear" w:pos="864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D44C9" w14:textId="68BC85C8" w:rsidR="001353F2" w:rsidRPr="00103231" w:rsidRDefault="00482247" w:rsidP="00D873DF">
    <w:pPr>
      <w:rPr>
        <w:szCs w:val="20"/>
      </w:rPr>
    </w:pPr>
    <w:r w:rsidRPr="00103231">
      <w:rPr>
        <w:szCs w:val="20"/>
      </w:rPr>
      <w:fldChar w:fldCharType="begin"/>
    </w:r>
    <w:r w:rsidRPr="00103231">
      <w:rPr>
        <w:szCs w:val="20"/>
      </w:rPr>
      <w:instrText xml:space="preserve"> REF  DocTitle  \* </w:instrText>
    </w:r>
    <w:r>
      <w:rPr>
        <w:szCs w:val="20"/>
      </w:rPr>
      <w:instrText>CHAR</w:instrText>
    </w:r>
    <w:r w:rsidRPr="00103231">
      <w:rPr>
        <w:szCs w:val="20"/>
      </w:rPr>
      <w:instrText xml:space="preserve">FORMAT </w:instrText>
    </w:r>
    <w:r w:rsidRPr="00103231">
      <w:rPr>
        <w:szCs w:val="20"/>
      </w:rPr>
      <w:fldChar w:fldCharType="separate"/>
    </w:r>
    <w:r w:rsidR="00314564" w:rsidRPr="00314564">
      <w:rPr>
        <w:szCs w:val="20"/>
      </w:rPr>
      <w:t>Orchestra Standard - Technical Proposal</w:t>
    </w:r>
    <w:r w:rsidRPr="00103231">
      <w:rPr>
        <w:szCs w:val="20"/>
      </w:rPr>
      <w:fldChar w:fldCharType="end"/>
    </w:r>
  </w:p>
  <w:p w14:paraId="363C5A49" w14:textId="4D3B2D3C" w:rsidR="001353F2" w:rsidRDefault="00495AD3" w:rsidP="00ED36E3">
    <w:pPr>
      <w:pBdr>
        <w:bottom w:val="single" w:sz="4" w:space="1" w:color="auto"/>
      </w:pBdr>
      <w:tabs>
        <w:tab w:val="right" w:pos="9356"/>
      </w:tabs>
      <w:rPr>
        <w:szCs w:val="20"/>
      </w:rPr>
    </w:pPr>
    <w:r>
      <w:rPr>
        <w:noProof/>
        <w:szCs w:val="20"/>
      </w:rPr>
      <w:fldChar w:fldCharType="begin"/>
    </w:r>
    <w:r>
      <w:rPr>
        <w:noProof/>
        <w:szCs w:val="20"/>
      </w:rPr>
      <w:instrText xml:space="preserve"> FILENAME   \* MERGEFORMAT </w:instrText>
    </w:r>
    <w:r>
      <w:rPr>
        <w:noProof/>
        <w:szCs w:val="20"/>
      </w:rPr>
      <w:fldChar w:fldCharType="separate"/>
    </w:r>
    <w:r w:rsidR="00314564">
      <w:rPr>
        <w:noProof/>
        <w:szCs w:val="20"/>
      </w:rPr>
      <w:t>Orchestra V1.1 RC2 Technical Proposal v0.2.docx</w:t>
    </w:r>
    <w:r>
      <w:rPr>
        <w:noProof/>
        <w:szCs w:val="20"/>
      </w:rPr>
      <w:fldChar w:fldCharType="end"/>
    </w:r>
    <w:r w:rsidR="00997165">
      <w:rPr>
        <w:noProof/>
        <w:szCs w:val="20"/>
      </w:rPr>
      <w:tab/>
    </w:r>
    <w:fldSimple w:instr=" REF  RevNum  \* MERGEFORMAT ">
      <w:r w:rsidR="00314564" w:rsidRPr="00314564">
        <w:rPr>
          <w:szCs w:val="20"/>
        </w:rPr>
        <w:t>V0.2</w:t>
      </w:r>
    </w:fldSimple>
    <w:r w:rsidR="001353F2">
      <w:t xml:space="preserve"> –</w:t>
    </w:r>
    <w:r w:rsidR="00747AB0">
      <w:t xml:space="preserve"> </w:t>
    </w:r>
    <w:fldSimple w:instr=" REF  RevDate  \* MERGEFORMAT ">
      <w:r w:rsidR="00314564" w:rsidRPr="00314564">
        <w:rPr>
          <w:szCs w:val="20"/>
        </w:rPr>
        <w:t xml:space="preserve">November 12, </w:t>
      </w:r>
      <w:r w:rsidR="00314564" w:rsidRPr="00314564">
        <w:rPr>
          <w:sz w:val="21"/>
          <w:szCs w:val="18"/>
        </w:rPr>
        <w:t>2024</w:t>
      </w:r>
    </w:fldSimple>
  </w:p>
  <w:p w14:paraId="4460831A" w14:textId="77777777" w:rsidR="001353F2" w:rsidRDefault="00135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7E68CBD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10B35174"/>
    <w:multiLevelType w:val="hybridMultilevel"/>
    <w:tmpl w:val="4B3EE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F80558"/>
    <w:multiLevelType w:val="hybridMultilevel"/>
    <w:tmpl w:val="5ED0D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9C4AB9"/>
    <w:multiLevelType w:val="hybridMultilevel"/>
    <w:tmpl w:val="C2E2C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0D1A1A"/>
    <w:multiLevelType w:val="hybridMultilevel"/>
    <w:tmpl w:val="FD26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5E1E36"/>
    <w:multiLevelType w:val="hybridMultilevel"/>
    <w:tmpl w:val="62F6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124D5"/>
    <w:multiLevelType w:val="multilevel"/>
    <w:tmpl w:val="E44A95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52043751"/>
    <w:multiLevelType w:val="hybridMultilevel"/>
    <w:tmpl w:val="A2EA9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3340C7"/>
    <w:multiLevelType w:val="multilevel"/>
    <w:tmpl w:val="B1B8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25219F"/>
    <w:multiLevelType w:val="hybridMultilevel"/>
    <w:tmpl w:val="28F0FE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562199"/>
    <w:multiLevelType w:val="multilevel"/>
    <w:tmpl w:val="554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0F2D00"/>
    <w:multiLevelType w:val="hybridMultilevel"/>
    <w:tmpl w:val="17CEB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6E24D9"/>
    <w:multiLevelType w:val="hybridMultilevel"/>
    <w:tmpl w:val="6A54A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C7DD0"/>
    <w:multiLevelType w:val="hybridMultilevel"/>
    <w:tmpl w:val="CAC6A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7417615">
    <w:abstractNumId w:val="9"/>
  </w:num>
  <w:num w:numId="2" w16cid:durableId="994265601">
    <w:abstractNumId w:val="4"/>
  </w:num>
  <w:num w:numId="3" w16cid:durableId="1620793899">
    <w:abstractNumId w:val="6"/>
  </w:num>
  <w:num w:numId="4" w16cid:durableId="1290820694">
    <w:abstractNumId w:val="6"/>
  </w:num>
  <w:num w:numId="5" w16cid:durableId="2064210627">
    <w:abstractNumId w:val="5"/>
  </w:num>
  <w:num w:numId="6" w16cid:durableId="455031605">
    <w:abstractNumId w:val="6"/>
  </w:num>
  <w:num w:numId="7" w16cid:durableId="514344406">
    <w:abstractNumId w:val="10"/>
  </w:num>
  <w:num w:numId="8" w16cid:durableId="2135125662">
    <w:abstractNumId w:val="13"/>
  </w:num>
  <w:num w:numId="9" w16cid:durableId="1386829187">
    <w:abstractNumId w:val="6"/>
  </w:num>
  <w:num w:numId="10" w16cid:durableId="5418713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7267932">
    <w:abstractNumId w:val="6"/>
  </w:num>
  <w:num w:numId="12" w16cid:durableId="1764453404">
    <w:abstractNumId w:val="6"/>
  </w:num>
  <w:num w:numId="13" w16cid:durableId="1307199798">
    <w:abstractNumId w:val="12"/>
  </w:num>
  <w:num w:numId="14" w16cid:durableId="1889367785">
    <w:abstractNumId w:val="1"/>
  </w:num>
  <w:num w:numId="15" w16cid:durableId="1014459406">
    <w:abstractNumId w:val="6"/>
  </w:num>
  <w:num w:numId="16" w16cid:durableId="292566709">
    <w:abstractNumId w:val="14"/>
  </w:num>
  <w:num w:numId="17" w16cid:durableId="963078765">
    <w:abstractNumId w:val="3"/>
  </w:num>
  <w:num w:numId="18" w16cid:durableId="1844318749">
    <w:abstractNumId w:val="2"/>
  </w:num>
  <w:num w:numId="19" w16cid:durableId="1783960651">
    <w:abstractNumId w:val="0"/>
  </w:num>
  <w:num w:numId="20" w16cid:durableId="636107905">
    <w:abstractNumId w:val="7"/>
  </w:num>
  <w:num w:numId="21" w16cid:durableId="853613131">
    <w:abstractNumId w:val="11"/>
  </w:num>
  <w:num w:numId="22" w16cid:durableId="1211847956">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FPLTableStyle"/>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3DF"/>
    <w:rsid w:val="000000BA"/>
    <w:rsid w:val="0000384B"/>
    <w:rsid w:val="00006A05"/>
    <w:rsid w:val="00007A69"/>
    <w:rsid w:val="00007A8B"/>
    <w:rsid w:val="00010A0F"/>
    <w:rsid w:val="000116D8"/>
    <w:rsid w:val="000150F3"/>
    <w:rsid w:val="00016D10"/>
    <w:rsid w:val="00025CFA"/>
    <w:rsid w:val="00026427"/>
    <w:rsid w:val="00031F8A"/>
    <w:rsid w:val="00033091"/>
    <w:rsid w:val="00035397"/>
    <w:rsid w:val="000357D0"/>
    <w:rsid w:val="00037447"/>
    <w:rsid w:val="00042A63"/>
    <w:rsid w:val="00042ABC"/>
    <w:rsid w:val="000442D1"/>
    <w:rsid w:val="00044C4B"/>
    <w:rsid w:val="000456D2"/>
    <w:rsid w:val="00046B26"/>
    <w:rsid w:val="00046DEE"/>
    <w:rsid w:val="00054B6B"/>
    <w:rsid w:val="0005508B"/>
    <w:rsid w:val="00056714"/>
    <w:rsid w:val="00060895"/>
    <w:rsid w:val="00065548"/>
    <w:rsid w:val="00065B66"/>
    <w:rsid w:val="00066D58"/>
    <w:rsid w:val="00070F0A"/>
    <w:rsid w:val="00072E4E"/>
    <w:rsid w:val="0007474B"/>
    <w:rsid w:val="00074AE9"/>
    <w:rsid w:val="00076767"/>
    <w:rsid w:val="00077D39"/>
    <w:rsid w:val="0008227B"/>
    <w:rsid w:val="000933A7"/>
    <w:rsid w:val="00095F51"/>
    <w:rsid w:val="000A038E"/>
    <w:rsid w:val="000A19BD"/>
    <w:rsid w:val="000A515C"/>
    <w:rsid w:val="000A74A5"/>
    <w:rsid w:val="000A77B8"/>
    <w:rsid w:val="000A7B07"/>
    <w:rsid w:val="000A7BFF"/>
    <w:rsid w:val="000B34C2"/>
    <w:rsid w:val="000B410A"/>
    <w:rsid w:val="000C231B"/>
    <w:rsid w:val="000C23D6"/>
    <w:rsid w:val="000C3115"/>
    <w:rsid w:val="000C5A9A"/>
    <w:rsid w:val="000C6897"/>
    <w:rsid w:val="000D2DC7"/>
    <w:rsid w:val="000D4145"/>
    <w:rsid w:val="000D41AD"/>
    <w:rsid w:val="000D5013"/>
    <w:rsid w:val="000D6351"/>
    <w:rsid w:val="000D72D1"/>
    <w:rsid w:val="000E13BB"/>
    <w:rsid w:val="000E37C3"/>
    <w:rsid w:val="000E4635"/>
    <w:rsid w:val="000F05F3"/>
    <w:rsid w:val="000F1397"/>
    <w:rsid w:val="00100C4E"/>
    <w:rsid w:val="00102995"/>
    <w:rsid w:val="001040C7"/>
    <w:rsid w:val="001044E8"/>
    <w:rsid w:val="00105716"/>
    <w:rsid w:val="00105E2B"/>
    <w:rsid w:val="00110293"/>
    <w:rsid w:val="00110F99"/>
    <w:rsid w:val="00111595"/>
    <w:rsid w:val="00116FD0"/>
    <w:rsid w:val="00120722"/>
    <w:rsid w:val="0012095F"/>
    <w:rsid w:val="001212C5"/>
    <w:rsid w:val="001224E5"/>
    <w:rsid w:val="00122507"/>
    <w:rsid w:val="00123480"/>
    <w:rsid w:val="001253A4"/>
    <w:rsid w:val="00125B0B"/>
    <w:rsid w:val="00126075"/>
    <w:rsid w:val="001308B4"/>
    <w:rsid w:val="00132FEC"/>
    <w:rsid w:val="001353F2"/>
    <w:rsid w:val="00136ACD"/>
    <w:rsid w:val="0014196F"/>
    <w:rsid w:val="00142D98"/>
    <w:rsid w:val="00143181"/>
    <w:rsid w:val="001440A5"/>
    <w:rsid w:val="0014494B"/>
    <w:rsid w:val="0014781F"/>
    <w:rsid w:val="00150820"/>
    <w:rsid w:val="001511FF"/>
    <w:rsid w:val="00157019"/>
    <w:rsid w:val="0016397D"/>
    <w:rsid w:val="00163CFE"/>
    <w:rsid w:val="00167289"/>
    <w:rsid w:val="0017173A"/>
    <w:rsid w:val="00171790"/>
    <w:rsid w:val="00171BC7"/>
    <w:rsid w:val="00172ACC"/>
    <w:rsid w:val="00180D98"/>
    <w:rsid w:val="00180DC6"/>
    <w:rsid w:val="00181E21"/>
    <w:rsid w:val="00182CB7"/>
    <w:rsid w:val="00183394"/>
    <w:rsid w:val="00187958"/>
    <w:rsid w:val="0019025B"/>
    <w:rsid w:val="001932A8"/>
    <w:rsid w:val="00193819"/>
    <w:rsid w:val="00197B5F"/>
    <w:rsid w:val="001A139D"/>
    <w:rsid w:val="001A1C89"/>
    <w:rsid w:val="001A24EB"/>
    <w:rsid w:val="001A3870"/>
    <w:rsid w:val="001A6BDC"/>
    <w:rsid w:val="001A7E5E"/>
    <w:rsid w:val="001A7F4E"/>
    <w:rsid w:val="001B4C2C"/>
    <w:rsid w:val="001B52F0"/>
    <w:rsid w:val="001B55BC"/>
    <w:rsid w:val="001B7D61"/>
    <w:rsid w:val="001C2BD2"/>
    <w:rsid w:val="001C4731"/>
    <w:rsid w:val="001C4B2C"/>
    <w:rsid w:val="001C726C"/>
    <w:rsid w:val="001D154D"/>
    <w:rsid w:val="001D17D7"/>
    <w:rsid w:val="001D4CFA"/>
    <w:rsid w:val="001D77F0"/>
    <w:rsid w:val="001E0E67"/>
    <w:rsid w:val="001E1F23"/>
    <w:rsid w:val="001E454E"/>
    <w:rsid w:val="001E57BF"/>
    <w:rsid w:val="001E6512"/>
    <w:rsid w:val="001E766D"/>
    <w:rsid w:val="001E77E5"/>
    <w:rsid w:val="001F032B"/>
    <w:rsid w:val="001F1649"/>
    <w:rsid w:val="001F3431"/>
    <w:rsid w:val="001F3D4C"/>
    <w:rsid w:val="001F5CF8"/>
    <w:rsid w:val="002019DA"/>
    <w:rsid w:val="00201EB0"/>
    <w:rsid w:val="0020222A"/>
    <w:rsid w:val="00210081"/>
    <w:rsid w:val="00210CAC"/>
    <w:rsid w:val="0021107E"/>
    <w:rsid w:val="00212E8D"/>
    <w:rsid w:val="00217E94"/>
    <w:rsid w:val="0022185D"/>
    <w:rsid w:val="00221FEA"/>
    <w:rsid w:val="00223D4F"/>
    <w:rsid w:val="00225DE3"/>
    <w:rsid w:val="00227739"/>
    <w:rsid w:val="00230330"/>
    <w:rsid w:val="0023587E"/>
    <w:rsid w:val="00235C96"/>
    <w:rsid w:val="00236D05"/>
    <w:rsid w:val="00237200"/>
    <w:rsid w:val="00240118"/>
    <w:rsid w:val="00240FC9"/>
    <w:rsid w:val="0024155E"/>
    <w:rsid w:val="00244CC5"/>
    <w:rsid w:val="00245873"/>
    <w:rsid w:val="002538F6"/>
    <w:rsid w:val="002568FF"/>
    <w:rsid w:val="00257F89"/>
    <w:rsid w:val="0026389B"/>
    <w:rsid w:val="00263F01"/>
    <w:rsid w:val="00266228"/>
    <w:rsid w:val="002665F9"/>
    <w:rsid w:val="00266D60"/>
    <w:rsid w:val="002676E6"/>
    <w:rsid w:val="00273C3E"/>
    <w:rsid w:val="002862C1"/>
    <w:rsid w:val="00286940"/>
    <w:rsid w:val="0028773C"/>
    <w:rsid w:val="00290567"/>
    <w:rsid w:val="00292990"/>
    <w:rsid w:val="00293122"/>
    <w:rsid w:val="002939D3"/>
    <w:rsid w:val="00294D85"/>
    <w:rsid w:val="002957A4"/>
    <w:rsid w:val="00295C55"/>
    <w:rsid w:val="00297B5F"/>
    <w:rsid w:val="002A21DB"/>
    <w:rsid w:val="002A398D"/>
    <w:rsid w:val="002A3FF6"/>
    <w:rsid w:val="002A7645"/>
    <w:rsid w:val="002B0F4A"/>
    <w:rsid w:val="002B2A98"/>
    <w:rsid w:val="002B3571"/>
    <w:rsid w:val="002B3CF9"/>
    <w:rsid w:val="002C14C9"/>
    <w:rsid w:val="002C2BE6"/>
    <w:rsid w:val="002C393D"/>
    <w:rsid w:val="002C407C"/>
    <w:rsid w:val="002C4D87"/>
    <w:rsid w:val="002C645D"/>
    <w:rsid w:val="002C7B43"/>
    <w:rsid w:val="002D04E3"/>
    <w:rsid w:val="002D0589"/>
    <w:rsid w:val="002D1024"/>
    <w:rsid w:val="002D117C"/>
    <w:rsid w:val="002D1C2E"/>
    <w:rsid w:val="002D274C"/>
    <w:rsid w:val="002D28C1"/>
    <w:rsid w:val="002D2EA5"/>
    <w:rsid w:val="002D6826"/>
    <w:rsid w:val="002E2063"/>
    <w:rsid w:val="002E78A0"/>
    <w:rsid w:val="002E7FCD"/>
    <w:rsid w:val="002F0CDF"/>
    <w:rsid w:val="002F13C8"/>
    <w:rsid w:val="002F1845"/>
    <w:rsid w:val="002F21B4"/>
    <w:rsid w:val="002F25EA"/>
    <w:rsid w:val="002F393B"/>
    <w:rsid w:val="002F674A"/>
    <w:rsid w:val="002F7135"/>
    <w:rsid w:val="0030081B"/>
    <w:rsid w:val="00300957"/>
    <w:rsid w:val="00307BFD"/>
    <w:rsid w:val="0031072B"/>
    <w:rsid w:val="00312C37"/>
    <w:rsid w:val="00314564"/>
    <w:rsid w:val="00323824"/>
    <w:rsid w:val="0032783E"/>
    <w:rsid w:val="00331271"/>
    <w:rsid w:val="003318F4"/>
    <w:rsid w:val="00331B08"/>
    <w:rsid w:val="0033258F"/>
    <w:rsid w:val="003343C0"/>
    <w:rsid w:val="0034192C"/>
    <w:rsid w:val="00342F62"/>
    <w:rsid w:val="00345098"/>
    <w:rsid w:val="00345351"/>
    <w:rsid w:val="00345353"/>
    <w:rsid w:val="00347AA5"/>
    <w:rsid w:val="00353248"/>
    <w:rsid w:val="003549EA"/>
    <w:rsid w:val="00354A09"/>
    <w:rsid w:val="00357AB3"/>
    <w:rsid w:val="003602DC"/>
    <w:rsid w:val="0036188B"/>
    <w:rsid w:val="00364524"/>
    <w:rsid w:val="00364D4C"/>
    <w:rsid w:val="00365B9B"/>
    <w:rsid w:val="00366741"/>
    <w:rsid w:val="00370264"/>
    <w:rsid w:val="003704FE"/>
    <w:rsid w:val="00371571"/>
    <w:rsid w:val="00372E83"/>
    <w:rsid w:val="0037378E"/>
    <w:rsid w:val="00376DF5"/>
    <w:rsid w:val="003817D3"/>
    <w:rsid w:val="0038224F"/>
    <w:rsid w:val="003833F2"/>
    <w:rsid w:val="00383817"/>
    <w:rsid w:val="00383AA3"/>
    <w:rsid w:val="0038416C"/>
    <w:rsid w:val="00385F5F"/>
    <w:rsid w:val="00387748"/>
    <w:rsid w:val="003879E3"/>
    <w:rsid w:val="00391C2A"/>
    <w:rsid w:val="00392789"/>
    <w:rsid w:val="003934DA"/>
    <w:rsid w:val="00394651"/>
    <w:rsid w:val="003948A9"/>
    <w:rsid w:val="0039593A"/>
    <w:rsid w:val="003A2945"/>
    <w:rsid w:val="003A436F"/>
    <w:rsid w:val="003B0EDA"/>
    <w:rsid w:val="003B7A89"/>
    <w:rsid w:val="003C35DC"/>
    <w:rsid w:val="003C4064"/>
    <w:rsid w:val="003C442B"/>
    <w:rsid w:val="003C4E09"/>
    <w:rsid w:val="003C5CCC"/>
    <w:rsid w:val="003C644D"/>
    <w:rsid w:val="003C68D5"/>
    <w:rsid w:val="003D0549"/>
    <w:rsid w:val="003D3414"/>
    <w:rsid w:val="003D7BC5"/>
    <w:rsid w:val="003E00BC"/>
    <w:rsid w:val="003E2D5A"/>
    <w:rsid w:val="003E41E5"/>
    <w:rsid w:val="003E5CA4"/>
    <w:rsid w:val="003F141B"/>
    <w:rsid w:val="003F1AE4"/>
    <w:rsid w:val="003F27AC"/>
    <w:rsid w:val="003F362E"/>
    <w:rsid w:val="003F5007"/>
    <w:rsid w:val="00403113"/>
    <w:rsid w:val="0040635F"/>
    <w:rsid w:val="00407BD1"/>
    <w:rsid w:val="00407CDB"/>
    <w:rsid w:val="004109C7"/>
    <w:rsid w:val="004122A7"/>
    <w:rsid w:val="004147CC"/>
    <w:rsid w:val="00414EBB"/>
    <w:rsid w:val="00415004"/>
    <w:rsid w:val="00415E78"/>
    <w:rsid w:val="004176BF"/>
    <w:rsid w:val="00425528"/>
    <w:rsid w:val="0043045D"/>
    <w:rsid w:val="0043115A"/>
    <w:rsid w:val="00433D0E"/>
    <w:rsid w:val="004366F4"/>
    <w:rsid w:val="00437B42"/>
    <w:rsid w:val="00440C05"/>
    <w:rsid w:val="00440DCA"/>
    <w:rsid w:val="00443F72"/>
    <w:rsid w:val="0044588A"/>
    <w:rsid w:val="00446C5F"/>
    <w:rsid w:val="004518B2"/>
    <w:rsid w:val="004533C6"/>
    <w:rsid w:val="00453451"/>
    <w:rsid w:val="00455AC2"/>
    <w:rsid w:val="004610B0"/>
    <w:rsid w:val="004619A6"/>
    <w:rsid w:val="004621E0"/>
    <w:rsid w:val="00462FBA"/>
    <w:rsid w:val="00466D90"/>
    <w:rsid w:val="00466DCB"/>
    <w:rsid w:val="00467165"/>
    <w:rsid w:val="004724D8"/>
    <w:rsid w:val="00476C95"/>
    <w:rsid w:val="004809D4"/>
    <w:rsid w:val="00482247"/>
    <w:rsid w:val="004829A2"/>
    <w:rsid w:val="00485CE9"/>
    <w:rsid w:val="00486530"/>
    <w:rsid w:val="004877BE"/>
    <w:rsid w:val="0049040A"/>
    <w:rsid w:val="00493680"/>
    <w:rsid w:val="00495AD3"/>
    <w:rsid w:val="004A0290"/>
    <w:rsid w:val="004A03CA"/>
    <w:rsid w:val="004A39D0"/>
    <w:rsid w:val="004A3B9E"/>
    <w:rsid w:val="004A3D18"/>
    <w:rsid w:val="004A42AA"/>
    <w:rsid w:val="004A55E6"/>
    <w:rsid w:val="004A5E15"/>
    <w:rsid w:val="004A69C9"/>
    <w:rsid w:val="004A7C08"/>
    <w:rsid w:val="004B49C0"/>
    <w:rsid w:val="004B5403"/>
    <w:rsid w:val="004B698D"/>
    <w:rsid w:val="004C314C"/>
    <w:rsid w:val="004C54EE"/>
    <w:rsid w:val="004C5FAF"/>
    <w:rsid w:val="004C770F"/>
    <w:rsid w:val="004D1AAC"/>
    <w:rsid w:val="004D37EC"/>
    <w:rsid w:val="004D4910"/>
    <w:rsid w:val="004E1AF0"/>
    <w:rsid w:val="004E1E17"/>
    <w:rsid w:val="004E493E"/>
    <w:rsid w:val="004E7830"/>
    <w:rsid w:val="004F20B7"/>
    <w:rsid w:val="004F39A4"/>
    <w:rsid w:val="004F3AA6"/>
    <w:rsid w:val="004F59AA"/>
    <w:rsid w:val="004F715E"/>
    <w:rsid w:val="004F72FF"/>
    <w:rsid w:val="00500D7D"/>
    <w:rsid w:val="00501E52"/>
    <w:rsid w:val="005068CB"/>
    <w:rsid w:val="005070FA"/>
    <w:rsid w:val="0050796F"/>
    <w:rsid w:val="00507B6D"/>
    <w:rsid w:val="00512A83"/>
    <w:rsid w:val="00513FD3"/>
    <w:rsid w:val="005160FD"/>
    <w:rsid w:val="005168F4"/>
    <w:rsid w:val="00520C30"/>
    <w:rsid w:val="00521223"/>
    <w:rsid w:val="00523072"/>
    <w:rsid w:val="005259E5"/>
    <w:rsid w:val="00527264"/>
    <w:rsid w:val="00531674"/>
    <w:rsid w:val="00532065"/>
    <w:rsid w:val="00533773"/>
    <w:rsid w:val="005338DB"/>
    <w:rsid w:val="00542265"/>
    <w:rsid w:val="005535D9"/>
    <w:rsid w:val="00556B42"/>
    <w:rsid w:val="00563119"/>
    <w:rsid w:val="005639CF"/>
    <w:rsid w:val="005640BE"/>
    <w:rsid w:val="005657CA"/>
    <w:rsid w:val="005660E8"/>
    <w:rsid w:val="0056630B"/>
    <w:rsid w:val="00570DCE"/>
    <w:rsid w:val="00571308"/>
    <w:rsid w:val="00580BB6"/>
    <w:rsid w:val="005815EF"/>
    <w:rsid w:val="00583448"/>
    <w:rsid w:val="00583464"/>
    <w:rsid w:val="00585080"/>
    <w:rsid w:val="00585FC8"/>
    <w:rsid w:val="00592FF5"/>
    <w:rsid w:val="00595470"/>
    <w:rsid w:val="00595D9C"/>
    <w:rsid w:val="005A4657"/>
    <w:rsid w:val="005A5637"/>
    <w:rsid w:val="005A5E21"/>
    <w:rsid w:val="005A74FC"/>
    <w:rsid w:val="005A756C"/>
    <w:rsid w:val="005B008E"/>
    <w:rsid w:val="005B29E6"/>
    <w:rsid w:val="005B57A2"/>
    <w:rsid w:val="005B5F42"/>
    <w:rsid w:val="005B6587"/>
    <w:rsid w:val="005C2A42"/>
    <w:rsid w:val="005C4480"/>
    <w:rsid w:val="005C4B0E"/>
    <w:rsid w:val="005C4C2F"/>
    <w:rsid w:val="005C6033"/>
    <w:rsid w:val="005D0FA6"/>
    <w:rsid w:val="005D4E3C"/>
    <w:rsid w:val="005D4FBD"/>
    <w:rsid w:val="005D628B"/>
    <w:rsid w:val="005D63F8"/>
    <w:rsid w:val="005D7516"/>
    <w:rsid w:val="005D7529"/>
    <w:rsid w:val="005D7923"/>
    <w:rsid w:val="005D7FD1"/>
    <w:rsid w:val="005E2830"/>
    <w:rsid w:val="005E2EE6"/>
    <w:rsid w:val="005E300F"/>
    <w:rsid w:val="005E502C"/>
    <w:rsid w:val="005E5D3E"/>
    <w:rsid w:val="005E6BAC"/>
    <w:rsid w:val="005F2B31"/>
    <w:rsid w:val="005F4EAD"/>
    <w:rsid w:val="005F59C9"/>
    <w:rsid w:val="006013AE"/>
    <w:rsid w:val="00601E7D"/>
    <w:rsid w:val="0060407A"/>
    <w:rsid w:val="006069E6"/>
    <w:rsid w:val="0061223B"/>
    <w:rsid w:val="00613117"/>
    <w:rsid w:val="00616EEE"/>
    <w:rsid w:val="00620298"/>
    <w:rsid w:val="00624953"/>
    <w:rsid w:val="00631752"/>
    <w:rsid w:val="0063338D"/>
    <w:rsid w:val="006341A2"/>
    <w:rsid w:val="00634868"/>
    <w:rsid w:val="00636055"/>
    <w:rsid w:val="00637137"/>
    <w:rsid w:val="00637DC8"/>
    <w:rsid w:val="00640B1F"/>
    <w:rsid w:val="00642B74"/>
    <w:rsid w:val="00643C4D"/>
    <w:rsid w:val="0064477A"/>
    <w:rsid w:val="00645E02"/>
    <w:rsid w:val="00645E29"/>
    <w:rsid w:val="0064663F"/>
    <w:rsid w:val="00646EEB"/>
    <w:rsid w:val="0064739C"/>
    <w:rsid w:val="00647F16"/>
    <w:rsid w:val="0065016A"/>
    <w:rsid w:val="00650858"/>
    <w:rsid w:val="006525B8"/>
    <w:rsid w:val="00653010"/>
    <w:rsid w:val="00654C0D"/>
    <w:rsid w:val="0065581C"/>
    <w:rsid w:val="0065666D"/>
    <w:rsid w:val="006568B8"/>
    <w:rsid w:val="00660F87"/>
    <w:rsid w:val="00661CE5"/>
    <w:rsid w:val="00661F17"/>
    <w:rsid w:val="00663898"/>
    <w:rsid w:val="006744A0"/>
    <w:rsid w:val="00675354"/>
    <w:rsid w:val="00676080"/>
    <w:rsid w:val="006763F4"/>
    <w:rsid w:val="006820B2"/>
    <w:rsid w:val="006825FC"/>
    <w:rsid w:val="00682786"/>
    <w:rsid w:val="00686717"/>
    <w:rsid w:val="00690BA4"/>
    <w:rsid w:val="00691C93"/>
    <w:rsid w:val="006929AF"/>
    <w:rsid w:val="00693D79"/>
    <w:rsid w:val="0069541D"/>
    <w:rsid w:val="00695F3A"/>
    <w:rsid w:val="00696841"/>
    <w:rsid w:val="006A1286"/>
    <w:rsid w:val="006A2A6B"/>
    <w:rsid w:val="006A3F59"/>
    <w:rsid w:val="006A4C00"/>
    <w:rsid w:val="006A53B1"/>
    <w:rsid w:val="006A5D13"/>
    <w:rsid w:val="006A7894"/>
    <w:rsid w:val="006A79A1"/>
    <w:rsid w:val="006B04FC"/>
    <w:rsid w:val="006B213B"/>
    <w:rsid w:val="006B24B8"/>
    <w:rsid w:val="006B296B"/>
    <w:rsid w:val="006B37E8"/>
    <w:rsid w:val="006B4134"/>
    <w:rsid w:val="006B49E2"/>
    <w:rsid w:val="006B6C65"/>
    <w:rsid w:val="006B6F25"/>
    <w:rsid w:val="006C2CC2"/>
    <w:rsid w:val="006C2FEF"/>
    <w:rsid w:val="006C3E4D"/>
    <w:rsid w:val="006D047C"/>
    <w:rsid w:val="006D0BB2"/>
    <w:rsid w:val="006D0E47"/>
    <w:rsid w:val="006D2C14"/>
    <w:rsid w:val="006D3CEE"/>
    <w:rsid w:val="006D51E3"/>
    <w:rsid w:val="006D6F1E"/>
    <w:rsid w:val="006E2035"/>
    <w:rsid w:val="006E275A"/>
    <w:rsid w:val="006E35BE"/>
    <w:rsid w:val="006E6EB8"/>
    <w:rsid w:val="006F1035"/>
    <w:rsid w:val="006F10D4"/>
    <w:rsid w:val="006F32BA"/>
    <w:rsid w:val="006F68F4"/>
    <w:rsid w:val="006F7749"/>
    <w:rsid w:val="0070297E"/>
    <w:rsid w:val="00702A5C"/>
    <w:rsid w:val="00704EC3"/>
    <w:rsid w:val="00706BA7"/>
    <w:rsid w:val="00710F2C"/>
    <w:rsid w:val="00711016"/>
    <w:rsid w:val="007136DE"/>
    <w:rsid w:val="00720307"/>
    <w:rsid w:val="007209CE"/>
    <w:rsid w:val="00724F61"/>
    <w:rsid w:val="00725EFC"/>
    <w:rsid w:val="00726B83"/>
    <w:rsid w:val="00732798"/>
    <w:rsid w:val="00733370"/>
    <w:rsid w:val="00734A68"/>
    <w:rsid w:val="00734E1F"/>
    <w:rsid w:val="00740BB7"/>
    <w:rsid w:val="00740CFF"/>
    <w:rsid w:val="007410B7"/>
    <w:rsid w:val="0074246D"/>
    <w:rsid w:val="00746688"/>
    <w:rsid w:val="00747AB0"/>
    <w:rsid w:val="007536B7"/>
    <w:rsid w:val="00754437"/>
    <w:rsid w:val="007545F2"/>
    <w:rsid w:val="00755EE3"/>
    <w:rsid w:val="00757739"/>
    <w:rsid w:val="007600CB"/>
    <w:rsid w:val="0076019B"/>
    <w:rsid w:val="007661B6"/>
    <w:rsid w:val="00767572"/>
    <w:rsid w:val="007706C9"/>
    <w:rsid w:val="007732EF"/>
    <w:rsid w:val="007757A5"/>
    <w:rsid w:val="00785040"/>
    <w:rsid w:val="007860E0"/>
    <w:rsid w:val="00787755"/>
    <w:rsid w:val="00793999"/>
    <w:rsid w:val="00795A47"/>
    <w:rsid w:val="00795BEA"/>
    <w:rsid w:val="007A2C0F"/>
    <w:rsid w:val="007A6140"/>
    <w:rsid w:val="007A697F"/>
    <w:rsid w:val="007B79D4"/>
    <w:rsid w:val="007C00DF"/>
    <w:rsid w:val="007C0CFC"/>
    <w:rsid w:val="007C4D68"/>
    <w:rsid w:val="007C5C8F"/>
    <w:rsid w:val="007C6BC6"/>
    <w:rsid w:val="007C7384"/>
    <w:rsid w:val="007D0365"/>
    <w:rsid w:val="007D58B9"/>
    <w:rsid w:val="007D710E"/>
    <w:rsid w:val="007E03BB"/>
    <w:rsid w:val="007E0FF7"/>
    <w:rsid w:val="007E1AC6"/>
    <w:rsid w:val="007E5625"/>
    <w:rsid w:val="007E5700"/>
    <w:rsid w:val="007F1CD6"/>
    <w:rsid w:val="007F233D"/>
    <w:rsid w:val="007F292F"/>
    <w:rsid w:val="007F2B14"/>
    <w:rsid w:val="007F334C"/>
    <w:rsid w:val="007F3459"/>
    <w:rsid w:val="007F3C0B"/>
    <w:rsid w:val="007F52DE"/>
    <w:rsid w:val="007F5D1F"/>
    <w:rsid w:val="007F7F79"/>
    <w:rsid w:val="0080097E"/>
    <w:rsid w:val="0080139B"/>
    <w:rsid w:val="00802EE0"/>
    <w:rsid w:val="00803804"/>
    <w:rsid w:val="00804C1C"/>
    <w:rsid w:val="00805AA4"/>
    <w:rsid w:val="00805ACB"/>
    <w:rsid w:val="008103B3"/>
    <w:rsid w:val="00821681"/>
    <w:rsid w:val="00822D37"/>
    <w:rsid w:val="00822E7D"/>
    <w:rsid w:val="00825D9A"/>
    <w:rsid w:val="00827584"/>
    <w:rsid w:val="00827602"/>
    <w:rsid w:val="00831D9F"/>
    <w:rsid w:val="0083255E"/>
    <w:rsid w:val="00836033"/>
    <w:rsid w:val="0084113D"/>
    <w:rsid w:val="00841895"/>
    <w:rsid w:val="0084414D"/>
    <w:rsid w:val="008448CC"/>
    <w:rsid w:val="008459BF"/>
    <w:rsid w:val="00847261"/>
    <w:rsid w:val="0084776A"/>
    <w:rsid w:val="00853CEE"/>
    <w:rsid w:val="00856E7F"/>
    <w:rsid w:val="00864D98"/>
    <w:rsid w:val="00866024"/>
    <w:rsid w:val="008702C0"/>
    <w:rsid w:val="0087052C"/>
    <w:rsid w:val="00877DB9"/>
    <w:rsid w:val="008805E8"/>
    <w:rsid w:val="00884DCF"/>
    <w:rsid w:val="0089028D"/>
    <w:rsid w:val="0089120D"/>
    <w:rsid w:val="008922DD"/>
    <w:rsid w:val="0089277B"/>
    <w:rsid w:val="008930FC"/>
    <w:rsid w:val="008935FF"/>
    <w:rsid w:val="00893A2B"/>
    <w:rsid w:val="008A59A0"/>
    <w:rsid w:val="008A667A"/>
    <w:rsid w:val="008B1BC5"/>
    <w:rsid w:val="008B2667"/>
    <w:rsid w:val="008B2D75"/>
    <w:rsid w:val="008B4B7C"/>
    <w:rsid w:val="008B58B0"/>
    <w:rsid w:val="008B62A0"/>
    <w:rsid w:val="008B6652"/>
    <w:rsid w:val="008B6EDD"/>
    <w:rsid w:val="008B78B0"/>
    <w:rsid w:val="008C1910"/>
    <w:rsid w:val="008C30F0"/>
    <w:rsid w:val="008C5D09"/>
    <w:rsid w:val="008C6517"/>
    <w:rsid w:val="008C7008"/>
    <w:rsid w:val="008D074C"/>
    <w:rsid w:val="008D1282"/>
    <w:rsid w:val="008E00E3"/>
    <w:rsid w:val="008E18F9"/>
    <w:rsid w:val="008E1943"/>
    <w:rsid w:val="008E3EBB"/>
    <w:rsid w:val="008E42D9"/>
    <w:rsid w:val="008E49C5"/>
    <w:rsid w:val="008E5E12"/>
    <w:rsid w:val="008E76E3"/>
    <w:rsid w:val="008F6A8F"/>
    <w:rsid w:val="008F72BB"/>
    <w:rsid w:val="009008BD"/>
    <w:rsid w:val="009011E6"/>
    <w:rsid w:val="00901989"/>
    <w:rsid w:val="009037A2"/>
    <w:rsid w:val="00903A35"/>
    <w:rsid w:val="00904EDB"/>
    <w:rsid w:val="0091060D"/>
    <w:rsid w:val="00910D05"/>
    <w:rsid w:val="00912555"/>
    <w:rsid w:val="0091787E"/>
    <w:rsid w:val="0092211F"/>
    <w:rsid w:val="00924ACE"/>
    <w:rsid w:val="00926F5D"/>
    <w:rsid w:val="00927694"/>
    <w:rsid w:val="009304A9"/>
    <w:rsid w:val="009319F8"/>
    <w:rsid w:val="00935B06"/>
    <w:rsid w:val="009360C6"/>
    <w:rsid w:val="00940146"/>
    <w:rsid w:val="00941A14"/>
    <w:rsid w:val="00945402"/>
    <w:rsid w:val="009501DA"/>
    <w:rsid w:val="00950919"/>
    <w:rsid w:val="00951411"/>
    <w:rsid w:val="00951F4F"/>
    <w:rsid w:val="009543A6"/>
    <w:rsid w:val="0095537A"/>
    <w:rsid w:val="00963BE8"/>
    <w:rsid w:val="00963CF3"/>
    <w:rsid w:val="0096410C"/>
    <w:rsid w:val="009651DD"/>
    <w:rsid w:val="009667CD"/>
    <w:rsid w:val="00967A6E"/>
    <w:rsid w:val="00970CA1"/>
    <w:rsid w:val="00970E70"/>
    <w:rsid w:val="009731F4"/>
    <w:rsid w:val="00973E86"/>
    <w:rsid w:val="0097442D"/>
    <w:rsid w:val="00975C7B"/>
    <w:rsid w:val="00981B0F"/>
    <w:rsid w:val="0098379A"/>
    <w:rsid w:val="00985580"/>
    <w:rsid w:val="00990379"/>
    <w:rsid w:val="0099478B"/>
    <w:rsid w:val="00994E1B"/>
    <w:rsid w:val="0099592D"/>
    <w:rsid w:val="00997165"/>
    <w:rsid w:val="009A215E"/>
    <w:rsid w:val="009B17A4"/>
    <w:rsid w:val="009B2037"/>
    <w:rsid w:val="009C0883"/>
    <w:rsid w:val="009C4016"/>
    <w:rsid w:val="009C5291"/>
    <w:rsid w:val="009C5506"/>
    <w:rsid w:val="009C7FD1"/>
    <w:rsid w:val="009D3F41"/>
    <w:rsid w:val="009D4778"/>
    <w:rsid w:val="009D4C94"/>
    <w:rsid w:val="009D63F4"/>
    <w:rsid w:val="009E171B"/>
    <w:rsid w:val="009E1DB7"/>
    <w:rsid w:val="009E5730"/>
    <w:rsid w:val="009E6F16"/>
    <w:rsid w:val="009F04B0"/>
    <w:rsid w:val="009F0EE1"/>
    <w:rsid w:val="009F1880"/>
    <w:rsid w:val="009F1C22"/>
    <w:rsid w:val="009F2582"/>
    <w:rsid w:val="009F32CB"/>
    <w:rsid w:val="009F5248"/>
    <w:rsid w:val="00A0045E"/>
    <w:rsid w:val="00A00614"/>
    <w:rsid w:val="00A00CAC"/>
    <w:rsid w:val="00A01B5A"/>
    <w:rsid w:val="00A05CA7"/>
    <w:rsid w:val="00A0709D"/>
    <w:rsid w:val="00A07C60"/>
    <w:rsid w:val="00A07D41"/>
    <w:rsid w:val="00A1162B"/>
    <w:rsid w:val="00A11B59"/>
    <w:rsid w:val="00A167C8"/>
    <w:rsid w:val="00A17528"/>
    <w:rsid w:val="00A2296C"/>
    <w:rsid w:val="00A23CCD"/>
    <w:rsid w:val="00A24D37"/>
    <w:rsid w:val="00A2563D"/>
    <w:rsid w:val="00A25BF9"/>
    <w:rsid w:val="00A25DE8"/>
    <w:rsid w:val="00A27576"/>
    <w:rsid w:val="00A31238"/>
    <w:rsid w:val="00A34E26"/>
    <w:rsid w:val="00A44372"/>
    <w:rsid w:val="00A446FB"/>
    <w:rsid w:val="00A44974"/>
    <w:rsid w:val="00A536FF"/>
    <w:rsid w:val="00A53FB8"/>
    <w:rsid w:val="00A53FCB"/>
    <w:rsid w:val="00A55D47"/>
    <w:rsid w:val="00A55D86"/>
    <w:rsid w:val="00A55F83"/>
    <w:rsid w:val="00A623BD"/>
    <w:rsid w:val="00A6391C"/>
    <w:rsid w:val="00A713CD"/>
    <w:rsid w:val="00A71EB8"/>
    <w:rsid w:val="00A71FDC"/>
    <w:rsid w:val="00A72952"/>
    <w:rsid w:val="00A72C1E"/>
    <w:rsid w:val="00A74FC0"/>
    <w:rsid w:val="00A779B1"/>
    <w:rsid w:val="00A77AEB"/>
    <w:rsid w:val="00A829F7"/>
    <w:rsid w:val="00A832DA"/>
    <w:rsid w:val="00A85E88"/>
    <w:rsid w:val="00A874BB"/>
    <w:rsid w:val="00A87732"/>
    <w:rsid w:val="00A90838"/>
    <w:rsid w:val="00A93BCF"/>
    <w:rsid w:val="00A96928"/>
    <w:rsid w:val="00AA1603"/>
    <w:rsid w:val="00AA2080"/>
    <w:rsid w:val="00AA3358"/>
    <w:rsid w:val="00AA4729"/>
    <w:rsid w:val="00AA4AF8"/>
    <w:rsid w:val="00AA5A94"/>
    <w:rsid w:val="00AA65AC"/>
    <w:rsid w:val="00AA6BCD"/>
    <w:rsid w:val="00AB2374"/>
    <w:rsid w:val="00AB36DF"/>
    <w:rsid w:val="00AB6A34"/>
    <w:rsid w:val="00AC3BBA"/>
    <w:rsid w:val="00AC40E2"/>
    <w:rsid w:val="00AC54DE"/>
    <w:rsid w:val="00AC5810"/>
    <w:rsid w:val="00AC76DD"/>
    <w:rsid w:val="00AD03C6"/>
    <w:rsid w:val="00AD0B77"/>
    <w:rsid w:val="00AD1D13"/>
    <w:rsid w:val="00AD37B3"/>
    <w:rsid w:val="00AE235B"/>
    <w:rsid w:val="00AE54A2"/>
    <w:rsid w:val="00AE74AB"/>
    <w:rsid w:val="00AF04B7"/>
    <w:rsid w:val="00AF11D9"/>
    <w:rsid w:val="00AF1D2B"/>
    <w:rsid w:val="00AF44A8"/>
    <w:rsid w:val="00AF4917"/>
    <w:rsid w:val="00AF655F"/>
    <w:rsid w:val="00AF65AB"/>
    <w:rsid w:val="00AF6B58"/>
    <w:rsid w:val="00AF7FAF"/>
    <w:rsid w:val="00B00366"/>
    <w:rsid w:val="00B028FA"/>
    <w:rsid w:val="00B03573"/>
    <w:rsid w:val="00B062EF"/>
    <w:rsid w:val="00B105EE"/>
    <w:rsid w:val="00B124FC"/>
    <w:rsid w:val="00B17474"/>
    <w:rsid w:val="00B213BE"/>
    <w:rsid w:val="00B21676"/>
    <w:rsid w:val="00B24FD0"/>
    <w:rsid w:val="00B350AE"/>
    <w:rsid w:val="00B40A4D"/>
    <w:rsid w:val="00B43292"/>
    <w:rsid w:val="00B436F8"/>
    <w:rsid w:val="00B43AB7"/>
    <w:rsid w:val="00B43F0A"/>
    <w:rsid w:val="00B464D8"/>
    <w:rsid w:val="00B467CC"/>
    <w:rsid w:val="00B53283"/>
    <w:rsid w:val="00B53C86"/>
    <w:rsid w:val="00B6030B"/>
    <w:rsid w:val="00B6050A"/>
    <w:rsid w:val="00B622CE"/>
    <w:rsid w:val="00B63107"/>
    <w:rsid w:val="00B651B2"/>
    <w:rsid w:val="00B668D0"/>
    <w:rsid w:val="00B67043"/>
    <w:rsid w:val="00B67462"/>
    <w:rsid w:val="00B71386"/>
    <w:rsid w:val="00B71571"/>
    <w:rsid w:val="00B721E9"/>
    <w:rsid w:val="00B72BAD"/>
    <w:rsid w:val="00B74963"/>
    <w:rsid w:val="00B771AD"/>
    <w:rsid w:val="00B822BD"/>
    <w:rsid w:val="00B8710D"/>
    <w:rsid w:val="00B918B4"/>
    <w:rsid w:val="00BA2948"/>
    <w:rsid w:val="00BA2A9B"/>
    <w:rsid w:val="00BA3304"/>
    <w:rsid w:val="00BA62DA"/>
    <w:rsid w:val="00BA6717"/>
    <w:rsid w:val="00BB00EA"/>
    <w:rsid w:val="00BB39AF"/>
    <w:rsid w:val="00BB510E"/>
    <w:rsid w:val="00BB5AF0"/>
    <w:rsid w:val="00BB7412"/>
    <w:rsid w:val="00BC32C7"/>
    <w:rsid w:val="00BC362E"/>
    <w:rsid w:val="00BC3716"/>
    <w:rsid w:val="00BC4440"/>
    <w:rsid w:val="00BC6B40"/>
    <w:rsid w:val="00BD14CC"/>
    <w:rsid w:val="00BD39FB"/>
    <w:rsid w:val="00BD4133"/>
    <w:rsid w:val="00BE2DF5"/>
    <w:rsid w:val="00BE5C13"/>
    <w:rsid w:val="00BE5C1B"/>
    <w:rsid w:val="00BE79F7"/>
    <w:rsid w:val="00BF05B7"/>
    <w:rsid w:val="00BF14CC"/>
    <w:rsid w:val="00BF2B75"/>
    <w:rsid w:val="00C02130"/>
    <w:rsid w:val="00C05BA0"/>
    <w:rsid w:val="00C16831"/>
    <w:rsid w:val="00C17869"/>
    <w:rsid w:val="00C17B5B"/>
    <w:rsid w:val="00C2401E"/>
    <w:rsid w:val="00C25F4C"/>
    <w:rsid w:val="00C2671B"/>
    <w:rsid w:val="00C26BD5"/>
    <w:rsid w:val="00C27CD6"/>
    <w:rsid w:val="00C30034"/>
    <w:rsid w:val="00C3389B"/>
    <w:rsid w:val="00C3426A"/>
    <w:rsid w:val="00C3542D"/>
    <w:rsid w:val="00C363AB"/>
    <w:rsid w:val="00C363EE"/>
    <w:rsid w:val="00C402BD"/>
    <w:rsid w:val="00C4121D"/>
    <w:rsid w:val="00C42E3B"/>
    <w:rsid w:val="00C43F2C"/>
    <w:rsid w:val="00C474A7"/>
    <w:rsid w:val="00C501E1"/>
    <w:rsid w:val="00C504BF"/>
    <w:rsid w:val="00C506A6"/>
    <w:rsid w:val="00C50D21"/>
    <w:rsid w:val="00C539BF"/>
    <w:rsid w:val="00C55783"/>
    <w:rsid w:val="00C55ABC"/>
    <w:rsid w:val="00C55E51"/>
    <w:rsid w:val="00C560E0"/>
    <w:rsid w:val="00C6240C"/>
    <w:rsid w:val="00C62475"/>
    <w:rsid w:val="00C66D4D"/>
    <w:rsid w:val="00C70183"/>
    <w:rsid w:val="00C71CBD"/>
    <w:rsid w:val="00C7463C"/>
    <w:rsid w:val="00C846E4"/>
    <w:rsid w:val="00C860EB"/>
    <w:rsid w:val="00C925D9"/>
    <w:rsid w:val="00C92B6C"/>
    <w:rsid w:val="00C93A22"/>
    <w:rsid w:val="00C97497"/>
    <w:rsid w:val="00CA027A"/>
    <w:rsid w:val="00CB0E71"/>
    <w:rsid w:val="00CB11D2"/>
    <w:rsid w:val="00CB23A6"/>
    <w:rsid w:val="00CB3614"/>
    <w:rsid w:val="00CB458F"/>
    <w:rsid w:val="00CB49A0"/>
    <w:rsid w:val="00CB51DA"/>
    <w:rsid w:val="00CB5CC8"/>
    <w:rsid w:val="00CB6575"/>
    <w:rsid w:val="00CC0857"/>
    <w:rsid w:val="00CC134C"/>
    <w:rsid w:val="00CC1354"/>
    <w:rsid w:val="00CC472E"/>
    <w:rsid w:val="00CC548A"/>
    <w:rsid w:val="00CC57DB"/>
    <w:rsid w:val="00CD28E6"/>
    <w:rsid w:val="00CD6B5B"/>
    <w:rsid w:val="00CD6F26"/>
    <w:rsid w:val="00CD7C1E"/>
    <w:rsid w:val="00CD7F15"/>
    <w:rsid w:val="00CE1635"/>
    <w:rsid w:val="00CE1B26"/>
    <w:rsid w:val="00CF1441"/>
    <w:rsid w:val="00CF26FD"/>
    <w:rsid w:val="00CF29C2"/>
    <w:rsid w:val="00CF58BE"/>
    <w:rsid w:val="00D001DD"/>
    <w:rsid w:val="00D039DF"/>
    <w:rsid w:val="00D045D4"/>
    <w:rsid w:val="00D0727E"/>
    <w:rsid w:val="00D07BE2"/>
    <w:rsid w:val="00D1072F"/>
    <w:rsid w:val="00D10E43"/>
    <w:rsid w:val="00D10E7A"/>
    <w:rsid w:val="00D12B25"/>
    <w:rsid w:val="00D13C7C"/>
    <w:rsid w:val="00D13CEA"/>
    <w:rsid w:val="00D1601F"/>
    <w:rsid w:val="00D16D44"/>
    <w:rsid w:val="00D17FC7"/>
    <w:rsid w:val="00D213CF"/>
    <w:rsid w:val="00D2345C"/>
    <w:rsid w:val="00D23987"/>
    <w:rsid w:val="00D3019D"/>
    <w:rsid w:val="00D348C4"/>
    <w:rsid w:val="00D369D0"/>
    <w:rsid w:val="00D50272"/>
    <w:rsid w:val="00D5295E"/>
    <w:rsid w:val="00D52F8E"/>
    <w:rsid w:val="00D54E3B"/>
    <w:rsid w:val="00D61107"/>
    <w:rsid w:val="00D62971"/>
    <w:rsid w:val="00D67EE0"/>
    <w:rsid w:val="00D70BDF"/>
    <w:rsid w:val="00D7117B"/>
    <w:rsid w:val="00D717D8"/>
    <w:rsid w:val="00D73E59"/>
    <w:rsid w:val="00D757F6"/>
    <w:rsid w:val="00D835AE"/>
    <w:rsid w:val="00D84744"/>
    <w:rsid w:val="00D84EC2"/>
    <w:rsid w:val="00D85940"/>
    <w:rsid w:val="00D86ED5"/>
    <w:rsid w:val="00D873DF"/>
    <w:rsid w:val="00D90051"/>
    <w:rsid w:val="00D9331E"/>
    <w:rsid w:val="00D95016"/>
    <w:rsid w:val="00D9639E"/>
    <w:rsid w:val="00D97732"/>
    <w:rsid w:val="00DA1BA2"/>
    <w:rsid w:val="00DB3A0D"/>
    <w:rsid w:val="00DB6123"/>
    <w:rsid w:val="00DB678E"/>
    <w:rsid w:val="00DB6F96"/>
    <w:rsid w:val="00DC1EF1"/>
    <w:rsid w:val="00DC3150"/>
    <w:rsid w:val="00DC53EF"/>
    <w:rsid w:val="00DC6183"/>
    <w:rsid w:val="00DD11A3"/>
    <w:rsid w:val="00DD3636"/>
    <w:rsid w:val="00DD3E49"/>
    <w:rsid w:val="00DD44E0"/>
    <w:rsid w:val="00DE23CA"/>
    <w:rsid w:val="00DE2665"/>
    <w:rsid w:val="00DE2E9B"/>
    <w:rsid w:val="00DE6089"/>
    <w:rsid w:val="00DF00D1"/>
    <w:rsid w:val="00DF4AF6"/>
    <w:rsid w:val="00DF63CB"/>
    <w:rsid w:val="00DF7F90"/>
    <w:rsid w:val="00E0138D"/>
    <w:rsid w:val="00E0332B"/>
    <w:rsid w:val="00E04233"/>
    <w:rsid w:val="00E1054D"/>
    <w:rsid w:val="00E112C6"/>
    <w:rsid w:val="00E12AE1"/>
    <w:rsid w:val="00E13E14"/>
    <w:rsid w:val="00E13F3D"/>
    <w:rsid w:val="00E23087"/>
    <w:rsid w:val="00E239A9"/>
    <w:rsid w:val="00E239C1"/>
    <w:rsid w:val="00E25DB6"/>
    <w:rsid w:val="00E2634A"/>
    <w:rsid w:val="00E268FD"/>
    <w:rsid w:val="00E27E5C"/>
    <w:rsid w:val="00E31D4B"/>
    <w:rsid w:val="00E332D3"/>
    <w:rsid w:val="00E33A5C"/>
    <w:rsid w:val="00E35297"/>
    <w:rsid w:val="00E362FE"/>
    <w:rsid w:val="00E36BED"/>
    <w:rsid w:val="00E37C7F"/>
    <w:rsid w:val="00E417B4"/>
    <w:rsid w:val="00E4371C"/>
    <w:rsid w:val="00E4511C"/>
    <w:rsid w:val="00E453DC"/>
    <w:rsid w:val="00E458AA"/>
    <w:rsid w:val="00E45CF5"/>
    <w:rsid w:val="00E55ECE"/>
    <w:rsid w:val="00E61714"/>
    <w:rsid w:val="00E61940"/>
    <w:rsid w:val="00E62D7D"/>
    <w:rsid w:val="00E71997"/>
    <w:rsid w:val="00E72195"/>
    <w:rsid w:val="00E774DD"/>
    <w:rsid w:val="00E77DE3"/>
    <w:rsid w:val="00E8185E"/>
    <w:rsid w:val="00E82EC9"/>
    <w:rsid w:val="00E90785"/>
    <w:rsid w:val="00E939C3"/>
    <w:rsid w:val="00E93A1F"/>
    <w:rsid w:val="00E93D19"/>
    <w:rsid w:val="00E95CEA"/>
    <w:rsid w:val="00E97720"/>
    <w:rsid w:val="00EA0A99"/>
    <w:rsid w:val="00EA20C6"/>
    <w:rsid w:val="00EA2126"/>
    <w:rsid w:val="00EA2D0D"/>
    <w:rsid w:val="00EA357B"/>
    <w:rsid w:val="00EA6AD7"/>
    <w:rsid w:val="00EA78A3"/>
    <w:rsid w:val="00EB36C0"/>
    <w:rsid w:val="00EB36DB"/>
    <w:rsid w:val="00EB471B"/>
    <w:rsid w:val="00EB524D"/>
    <w:rsid w:val="00EB76AD"/>
    <w:rsid w:val="00EB7836"/>
    <w:rsid w:val="00EC0235"/>
    <w:rsid w:val="00EC1388"/>
    <w:rsid w:val="00EC6003"/>
    <w:rsid w:val="00EC64F9"/>
    <w:rsid w:val="00ED1FB9"/>
    <w:rsid w:val="00ED36E3"/>
    <w:rsid w:val="00ED7BA7"/>
    <w:rsid w:val="00EE4427"/>
    <w:rsid w:val="00EE54BE"/>
    <w:rsid w:val="00EE6250"/>
    <w:rsid w:val="00EE6DD9"/>
    <w:rsid w:val="00EE6E07"/>
    <w:rsid w:val="00EE7F37"/>
    <w:rsid w:val="00EF2080"/>
    <w:rsid w:val="00EF5D38"/>
    <w:rsid w:val="00EF6758"/>
    <w:rsid w:val="00F005C6"/>
    <w:rsid w:val="00F03724"/>
    <w:rsid w:val="00F03DD0"/>
    <w:rsid w:val="00F03F5D"/>
    <w:rsid w:val="00F0574B"/>
    <w:rsid w:val="00F07ED0"/>
    <w:rsid w:val="00F131AF"/>
    <w:rsid w:val="00F13F5E"/>
    <w:rsid w:val="00F14269"/>
    <w:rsid w:val="00F21950"/>
    <w:rsid w:val="00F21AC8"/>
    <w:rsid w:val="00F21DE2"/>
    <w:rsid w:val="00F2292D"/>
    <w:rsid w:val="00F23049"/>
    <w:rsid w:val="00F23490"/>
    <w:rsid w:val="00F256EA"/>
    <w:rsid w:val="00F25AF0"/>
    <w:rsid w:val="00F260B4"/>
    <w:rsid w:val="00F26193"/>
    <w:rsid w:val="00F27B63"/>
    <w:rsid w:val="00F308B1"/>
    <w:rsid w:val="00F3501A"/>
    <w:rsid w:val="00F37B52"/>
    <w:rsid w:val="00F41C53"/>
    <w:rsid w:val="00F42AC6"/>
    <w:rsid w:val="00F47594"/>
    <w:rsid w:val="00F50181"/>
    <w:rsid w:val="00F532A7"/>
    <w:rsid w:val="00F534FC"/>
    <w:rsid w:val="00F55EC8"/>
    <w:rsid w:val="00F56559"/>
    <w:rsid w:val="00F635C0"/>
    <w:rsid w:val="00F70DEE"/>
    <w:rsid w:val="00F716BC"/>
    <w:rsid w:val="00F75468"/>
    <w:rsid w:val="00F76B8C"/>
    <w:rsid w:val="00F83D5A"/>
    <w:rsid w:val="00F85CC1"/>
    <w:rsid w:val="00F85DFE"/>
    <w:rsid w:val="00F85F52"/>
    <w:rsid w:val="00F87E6E"/>
    <w:rsid w:val="00F90886"/>
    <w:rsid w:val="00F90B56"/>
    <w:rsid w:val="00F91915"/>
    <w:rsid w:val="00F94DF4"/>
    <w:rsid w:val="00F95A1E"/>
    <w:rsid w:val="00F95CBE"/>
    <w:rsid w:val="00F979C4"/>
    <w:rsid w:val="00FA0D44"/>
    <w:rsid w:val="00FA1E4A"/>
    <w:rsid w:val="00FA3636"/>
    <w:rsid w:val="00FA3768"/>
    <w:rsid w:val="00FA3D6B"/>
    <w:rsid w:val="00FA4283"/>
    <w:rsid w:val="00FA507F"/>
    <w:rsid w:val="00FA5A5E"/>
    <w:rsid w:val="00FA5D60"/>
    <w:rsid w:val="00FA6F41"/>
    <w:rsid w:val="00FA7F4A"/>
    <w:rsid w:val="00FA7F7B"/>
    <w:rsid w:val="00FB48CB"/>
    <w:rsid w:val="00FB6AF6"/>
    <w:rsid w:val="00FB75B3"/>
    <w:rsid w:val="00FB794D"/>
    <w:rsid w:val="00FC09C7"/>
    <w:rsid w:val="00FC0F2B"/>
    <w:rsid w:val="00FC261B"/>
    <w:rsid w:val="00FC282A"/>
    <w:rsid w:val="00FD4009"/>
    <w:rsid w:val="00FD48AD"/>
    <w:rsid w:val="00FD49DD"/>
    <w:rsid w:val="00FD5D7D"/>
    <w:rsid w:val="00FD6C4F"/>
    <w:rsid w:val="00FD6FE2"/>
    <w:rsid w:val="00FD7791"/>
    <w:rsid w:val="00FD7AD2"/>
    <w:rsid w:val="00FE116F"/>
    <w:rsid w:val="00FE1332"/>
    <w:rsid w:val="00FE19FB"/>
    <w:rsid w:val="00FE340D"/>
    <w:rsid w:val="00FF1458"/>
    <w:rsid w:val="00FF1683"/>
    <w:rsid w:val="00FF1B6A"/>
    <w:rsid w:val="00FF317E"/>
    <w:rsid w:val="00FF3A13"/>
    <w:rsid w:val="00FF4B26"/>
    <w:rsid w:val="00FF61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BD9009"/>
  <w15:docId w15:val="{444FE199-AF9D-444B-A5BA-15DB30B7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81F"/>
    <w:rPr>
      <w:rFonts w:asciiTheme="minorHAnsi" w:hAnsiTheme="minorHAnsi"/>
      <w:sz w:val="22"/>
      <w:szCs w:val="24"/>
      <w:lang w:val="en-US" w:eastAsia="en-US"/>
    </w:rPr>
  </w:style>
  <w:style w:type="paragraph" w:styleId="Heading1">
    <w:name w:val="heading 1"/>
    <w:basedOn w:val="Normal"/>
    <w:next w:val="Normal"/>
    <w:qFormat/>
    <w:rsid w:val="00595D9C"/>
    <w:pPr>
      <w:keepNext/>
      <w:numPr>
        <w:numId w:val="3"/>
      </w:numPr>
      <w:tabs>
        <w:tab w:val="left" w:pos="360"/>
      </w:tabs>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95D9C"/>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467CC"/>
    <w:pPr>
      <w:keepNext/>
      <w:numPr>
        <w:ilvl w:val="2"/>
        <w:numId w:val="3"/>
      </w:numPr>
      <w:spacing w:before="240" w:after="60"/>
      <w:ind w:left="720"/>
      <w:outlineLvl w:val="2"/>
    </w:pPr>
    <w:rPr>
      <w:rFonts w:ascii="Arial" w:hAnsi="Arial" w:cs="Arial"/>
      <w:b/>
      <w:bCs/>
      <w:sz w:val="26"/>
      <w:szCs w:val="26"/>
    </w:rPr>
  </w:style>
  <w:style w:type="paragraph" w:styleId="Heading4">
    <w:name w:val="heading 4"/>
    <w:basedOn w:val="Normal"/>
    <w:next w:val="Normal"/>
    <w:qFormat/>
    <w:rsid w:val="00595D9C"/>
    <w:pPr>
      <w:keepNext/>
      <w:numPr>
        <w:ilvl w:val="3"/>
        <w:numId w:val="3"/>
      </w:numPr>
      <w:spacing w:before="240" w:after="60"/>
      <w:outlineLvl w:val="3"/>
    </w:pPr>
    <w:rPr>
      <w:b/>
      <w:bCs/>
      <w:sz w:val="28"/>
      <w:szCs w:val="28"/>
    </w:rPr>
  </w:style>
  <w:style w:type="paragraph" w:styleId="Heading5">
    <w:name w:val="heading 5"/>
    <w:basedOn w:val="Normal"/>
    <w:next w:val="Normal"/>
    <w:qFormat/>
    <w:rsid w:val="00595D9C"/>
    <w:pPr>
      <w:numPr>
        <w:ilvl w:val="4"/>
        <w:numId w:val="3"/>
      </w:numPr>
      <w:spacing w:before="240" w:after="60"/>
      <w:outlineLvl w:val="4"/>
    </w:pPr>
    <w:rPr>
      <w:b/>
      <w:bCs/>
      <w:i/>
      <w:iCs/>
      <w:sz w:val="26"/>
      <w:szCs w:val="26"/>
    </w:rPr>
  </w:style>
  <w:style w:type="paragraph" w:styleId="Heading6">
    <w:name w:val="heading 6"/>
    <w:basedOn w:val="Normal"/>
    <w:next w:val="Normal"/>
    <w:qFormat/>
    <w:rsid w:val="00595D9C"/>
    <w:pPr>
      <w:numPr>
        <w:ilvl w:val="5"/>
        <w:numId w:val="3"/>
      </w:numPr>
      <w:spacing w:before="240" w:after="60"/>
      <w:outlineLvl w:val="5"/>
    </w:pPr>
    <w:rPr>
      <w:b/>
      <w:bCs/>
      <w:szCs w:val="22"/>
    </w:rPr>
  </w:style>
  <w:style w:type="paragraph" w:styleId="Heading7">
    <w:name w:val="heading 7"/>
    <w:basedOn w:val="Normal"/>
    <w:next w:val="Normal"/>
    <w:qFormat/>
    <w:rsid w:val="00595D9C"/>
    <w:pPr>
      <w:numPr>
        <w:ilvl w:val="6"/>
        <w:numId w:val="3"/>
      </w:numPr>
      <w:spacing w:before="240" w:after="60"/>
      <w:outlineLvl w:val="6"/>
    </w:pPr>
    <w:rPr>
      <w:sz w:val="24"/>
    </w:rPr>
  </w:style>
  <w:style w:type="paragraph" w:styleId="Heading8">
    <w:name w:val="heading 8"/>
    <w:basedOn w:val="Normal"/>
    <w:next w:val="Normal"/>
    <w:qFormat/>
    <w:rsid w:val="00595D9C"/>
    <w:pPr>
      <w:numPr>
        <w:ilvl w:val="7"/>
        <w:numId w:val="3"/>
      </w:numPr>
      <w:spacing w:before="240" w:after="60"/>
      <w:outlineLvl w:val="7"/>
    </w:pPr>
    <w:rPr>
      <w:i/>
      <w:iCs/>
      <w:sz w:val="24"/>
    </w:rPr>
  </w:style>
  <w:style w:type="paragraph" w:styleId="Heading9">
    <w:name w:val="heading 9"/>
    <w:basedOn w:val="Normal"/>
    <w:next w:val="Normal"/>
    <w:qFormat/>
    <w:rsid w:val="00595D9C"/>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pPr>
  </w:style>
  <w:style w:type="paragraph" w:styleId="Title">
    <w:name w:val="Title"/>
    <w:basedOn w:val="Normal"/>
    <w:qFormat/>
    <w:rsid w:val="00D873DF"/>
    <w:pPr>
      <w:spacing w:before="240" w:after="60"/>
      <w:jc w:val="center"/>
      <w:outlineLvl w:val="0"/>
    </w:pPr>
    <w:rPr>
      <w:rFonts w:ascii="Arial" w:hAnsi="Arial" w:cs="Arial"/>
      <w:b/>
      <w:bCs/>
      <w:kern w:val="28"/>
      <w:sz w:val="32"/>
      <w:szCs w:val="32"/>
    </w:rPr>
  </w:style>
  <w:style w:type="paragraph" w:styleId="Header">
    <w:name w:val="header"/>
    <w:basedOn w:val="Normal"/>
    <w:rsid w:val="00D873DF"/>
    <w:pPr>
      <w:tabs>
        <w:tab w:val="center" w:pos="4320"/>
        <w:tab w:val="right" w:pos="8640"/>
      </w:tabs>
    </w:pPr>
  </w:style>
  <w:style w:type="paragraph" w:styleId="Footer">
    <w:name w:val="footer"/>
    <w:basedOn w:val="Normal"/>
    <w:rsid w:val="00D873DF"/>
    <w:pPr>
      <w:tabs>
        <w:tab w:val="center" w:pos="4320"/>
        <w:tab w:val="right" w:pos="8640"/>
      </w:tabs>
    </w:pPr>
  </w:style>
  <w:style w:type="character" w:styleId="CommentReference">
    <w:name w:val="annotation reference"/>
    <w:semiHidden/>
    <w:rsid w:val="00E90785"/>
    <w:rPr>
      <w:sz w:val="16"/>
      <w:szCs w:val="16"/>
    </w:rPr>
  </w:style>
  <w:style w:type="paragraph" w:styleId="CommentText">
    <w:name w:val="annotation text"/>
    <w:basedOn w:val="Normal"/>
    <w:semiHidden/>
    <w:rsid w:val="00E90785"/>
    <w:pPr>
      <w:spacing w:before="120"/>
      <w:jc w:val="both"/>
    </w:pPr>
    <w:rPr>
      <w:color w:val="000000"/>
      <w:szCs w:val="20"/>
      <w:lang w:eastAsia="ja-JP"/>
    </w:rPr>
  </w:style>
  <w:style w:type="paragraph" w:styleId="CommentSubject">
    <w:name w:val="annotation subject"/>
    <w:basedOn w:val="CommentText"/>
    <w:next w:val="CommentText"/>
    <w:semiHidden/>
    <w:rsid w:val="007F233D"/>
    <w:pPr>
      <w:spacing w:before="0"/>
      <w:jc w:val="left"/>
    </w:pPr>
    <w:rPr>
      <w:b/>
      <w:bCs/>
      <w:color w:val="auto"/>
      <w:lang w:eastAsia="en-US"/>
    </w:rPr>
  </w:style>
  <w:style w:type="paragraph" w:styleId="BalloonText">
    <w:name w:val="Balloon Text"/>
    <w:basedOn w:val="Normal"/>
    <w:semiHidden/>
    <w:rsid w:val="007F233D"/>
    <w:rPr>
      <w:rFonts w:ascii="Tahoma" w:hAnsi="Tahoma" w:cs="Tahoma"/>
      <w:sz w:val="16"/>
      <w:szCs w:val="16"/>
    </w:rPr>
  </w:style>
  <w:style w:type="paragraph" w:styleId="TOC1">
    <w:name w:val="toc 1"/>
    <w:basedOn w:val="Normal"/>
    <w:next w:val="Normal"/>
    <w:autoRedefine/>
    <w:uiPriority w:val="39"/>
    <w:rsid w:val="00D3019D"/>
    <w:pPr>
      <w:tabs>
        <w:tab w:val="right" w:leader="dot" w:pos="9350"/>
      </w:tabs>
    </w:pPr>
  </w:style>
  <w:style w:type="character" w:styleId="Hyperlink">
    <w:name w:val="Hyperlink"/>
    <w:uiPriority w:val="99"/>
    <w:rsid w:val="000B410A"/>
    <w:rPr>
      <w:color w:val="0000FF"/>
      <w:u w:val="single"/>
    </w:rPr>
  </w:style>
  <w:style w:type="table" w:styleId="TableGrid">
    <w:name w:val="Table Grid"/>
    <w:basedOn w:val="TableNormal"/>
    <w:rsid w:val="00DE23CA"/>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D9D9D9" w:themeFill="background1" w:themeFillShade="D9"/>
      </w:tcPr>
    </w:tblStylePr>
  </w:style>
  <w:style w:type="paragraph" w:styleId="List">
    <w:name w:val="List"/>
    <w:basedOn w:val="Normal"/>
    <w:rsid w:val="005C2A42"/>
    <w:pPr>
      <w:tabs>
        <w:tab w:val="left" w:pos="180"/>
        <w:tab w:val="left" w:pos="540"/>
      </w:tabs>
      <w:ind w:left="720" w:hanging="360"/>
      <w:jc w:val="both"/>
    </w:pPr>
    <w:rPr>
      <w:color w:val="000000"/>
      <w:szCs w:val="20"/>
    </w:rPr>
  </w:style>
  <w:style w:type="paragraph" w:styleId="BlockText">
    <w:name w:val="Block Text"/>
    <w:basedOn w:val="Normal"/>
    <w:rsid w:val="00CC134C"/>
    <w:pPr>
      <w:spacing w:before="120" w:after="120"/>
      <w:ind w:left="1440" w:right="1440"/>
      <w:jc w:val="both"/>
    </w:pPr>
    <w:rPr>
      <w:color w:val="000000"/>
      <w:szCs w:val="20"/>
      <w:lang w:eastAsia="zh-CN"/>
    </w:rPr>
  </w:style>
  <w:style w:type="paragraph" w:styleId="TOC2">
    <w:name w:val="toc 2"/>
    <w:basedOn w:val="Normal"/>
    <w:next w:val="Normal"/>
    <w:autoRedefine/>
    <w:uiPriority w:val="39"/>
    <w:rsid w:val="00F95CBE"/>
    <w:pPr>
      <w:tabs>
        <w:tab w:val="left" w:pos="1080"/>
        <w:tab w:val="right" w:leader="dot" w:pos="9350"/>
      </w:tabs>
      <w:ind w:left="450"/>
    </w:pPr>
    <w:rPr>
      <w:noProof/>
    </w:rPr>
  </w:style>
  <w:style w:type="paragraph" w:customStyle="1" w:styleId="Style1">
    <w:name w:val="Style1"/>
    <w:basedOn w:val="TOC2"/>
    <w:autoRedefine/>
    <w:qFormat/>
    <w:rsid w:val="00D1601F"/>
  </w:style>
  <w:style w:type="paragraph" w:styleId="Revision">
    <w:name w:val="Revision"/>
    <w:hidden/>
    <w:uiPriority w:val="99"/>
    <w:semiHidden/>
    <w:rsid w:val="00BD39FB"/>
    <w:rPr>
      <w:szCs w:val="24"/>
      <w:lang w:val="en-US" w:eastAsia="en-US"/>
    </w:rPr>
  </w:style>
  <w:style w:type="paragraph" w:styleId="ListParagraph">
    <w:name w:val="List Paragraph"/>
    <w:basedOn w:val="Normal"/>
    <w:uiPriority w:val="34"/>
    <w:qFormat/>
    <w:rsid w:val="00645E29"/>
    <w:pPr>
      <w:ind w:left="720"/>
      <w:contextualSpacing/>
    </w:pPr>
  </w:style>
  <w:style w:type="table" w:customStyle="1" w:styleId="FPLTableStyle">
    <w:name w:val="FPL Table Style"/>
    <w:basedOn w:val="TableNormal"/>
    <w:uiPriority w:val="99"/>
    <w:rsid w:val="00DE23CA"/>
    <w:tblP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Pr>
    <w:trPr>
      <w:cantSplit/>
    </w:trPr>
    <w:tblStylePr w:type="firstRow">
      <w:rPr>
        <w:b/>
      </w:rPr>
      <w:tblPr/>
      <w:tcPr>
        <w:tcBorders>
          <w:top w:val="double" w:sz="4" w:space="0" w:color="auto"/>
          <w:left w:val="double" w:sz="4" w:space="0" w:color="auto"/>
          <w:bottom w:val="double" w:sz="4" w:space="0" w:color="auto"/>
          <w:right w:val="double" w:sz="4" w:space="0" w:color="auto"/>
          <w:insideH w:val="double" w:sz="4" w:space="0" w:color="auto"/>
          <w:insideV w:val="double" w:sz="4" w:space="0" w:color="auto"/>
          <w:tl2br w:val="nil"/>
          <w:tr2bl w:val="nil"/>
        </w:tcBorders>
        <w:shd w:val="clear" w:color="auto" w:fill="BFBFBF" w:themeFill="background1" w:themeFillShade="BF"/>
      </w:tcPr>
    </w:tblStylePr>
  </w:style>
  <w:style w:type="paragraph" w:styleId="TOC3">
    <w:name w:val="toc 3"/>
    <w:basedOn w:val="Normal"/>
    <w:next w:val="Normal"/>
    <w:autoRedefine/>
    <w:uiPriority w:val="39"/>
    <w:unhideWhenUsed/>
    <w:rsid w:val="007F334C"/>
    <w:pPr>
      <w:tabs>
        <w:tab w:val="left" w:pos="1200"/>
        <w:tab w:val="right" w:leader="dot" w:pos="9350"/>
      </w:tabs>
      <w:ind w:left="442"/>
    </w:pPr>
  </w:style>
  <w:style w:type="character" w:styleId="Mention">
    <w:name w:val="Mention"/>
    <w:basedOn w:val="DefaultParagraphFont"/>
    <w:uiPriority w:val="99"/>
    <w:semiHidden/>
    <w:unhideWhenUsed/>
    <w:rsid w:val="00636055"/>
    <w:rPr>
      <w:color w:val="2B579A"/>
      <w:shd w:val="clear" w:color="auto" w:fill="E6E6E6"/>
    </w:rPr>
  </w:style>
  <w:style w:type="paragraph" w:styleId="NormalWeb">
    <w:name w:val="Normal (Web)"/>
    <w:basedOn w:val="Normal"/>
    <w:uiPriority w:val="99"/>
    <w:unhideWhenUsed/>
    <w:rsid w:val="00105716"/>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963CF3"/>
    <w:rPr>
      <w:i/>
      <w:iCs/>
    </w:rPr>
  </w:style>
  <w:style w:type="character" w:styleId="UnresolvedMention">
    <w:name w:val="Unresolved Mention"/>
    <w:basedOn w:val="DefaultParagraphFont"/>
    <w:uiPriority w:val="99"/>
    <w:semiHidden/>
    <w:unhideWhenUsed/>
    <w:rsid w:val="002D0589"/>
    <w:rPr>
      <w:color w:val="605E5C"/>
      <w:shd w:val="clear" w:color="auto" w:fill="E1DFDD"/>
    </w:rPr>
  </w:style>
  <w:style w:type="character" w:styleId="HTMLCode">
    <w:name w:val="HTML Code"/>
    <w:basedOn w:val="DefaultParagraphFont"/>
    <w:uiPriority w:val="99"/>
    <w:semiHidden/>
    <w:unhideWhenUsed/>
    <w:rsid w:val="004A3D18"/>
    <w:rPr>
      <w:rFonts w:ascii="Courier New" w:eastAsia="Times New Roman" w:hAnsi="Courier New" w:cs="Courier New"/>
      <w:sz w:val="20"/>
      <w:szCs w:val="20"/>
    </w:rPr>
  </w:style>
  <w:style w:type="character" w:customStyle="1" w:styleId="Heading3Char">
    <w:name w:val="Heading 3 Char"/>
    <w:basedOn w:val="DefaultParagraphFont"/>
    <w:link w:val="Heading3"/>
    <w:rsid w:val="00B467CC"/>
    <w:rPr>
      <w:rFonts w:ascii="Arial" w:hAnsi="Arial" w:cs="Arial"/>
      <w:b/>
      <w:bCs/>
      <w:sz w:val="26"/>
      <w:szCs w:val="26"/>
      <w:lang w:val="en-US" w:eastAsia="en-US"/>
    </w:rPr>
  </w:style>
  <w:style w:type="character" w:customStyle="1" w:styleId="Heading2Char">
    <w:name w:val="Heading 2 Char"/>
    <w:basedOn w:val="DefaultParagraphFont"/>
    <w:link w:val="Heading2"/>
    <w:rsid w:val="00AD0B77"/>
    <w:rPr>
      <w:rFonts w:ascii="Arial" w:hAnsi="Arial" w:cs="Arial"/>
      <w:b/>
      <w:bCs/>
      <w:i/>
      <w:iCs/>
      <w:sz w:val="28"/>
      <w:szCs w:val="28"/>
      <w:lang w:val="en-US" w:eastAsia="en-US"/>
    </w:rPr>
  </w:style>
  <w:style w:type="paragraph" w:styleId="FootnoteText">
    <w:name w:val="footnote text"/>
    <w:basedOn w:val="Normal"/>
    <w:link w:val="FootnoteTextChar"/>
    <w:semiHidden/>
    <w:unhideWhenUsed/>
    <w:rsid w:val="00AF6B58"/>
    <w:rPr>
      <w:sz w:val="20"/>
      <w:szCs w:val="20"/>
    </w:rPr>
  </w:style>
  <w:style w:type="character" w:customStyle="1" w:styleId="FootnoteTextChar">
    <w:name w:val="Footnote Text Char"/>
    <w:basedOn w:val="DefaultParagraphFont"/>
    <w:link w:val="FootnoteText"/>
    <w:semiHidden/>
    <w:rsid w:val="00AF6B58"/>
    <w:rPr>
      <w:rFonts w:asciiTheme="minorHAnsi" w:hAnsiTheme="minorHAnsi"/>
      <w:lang w:val="en-US" w:eastAsia="en-US"/>
    </w:rPr>
  </w:style>
  <w:style w:type="character" w:styleId="FootnoteReference">
    <w:name w:val="footnote reference"/>
    <w:basedOn w:val="DefaultParagraphFont"/>
    <w:semiHidden/>
    <w:unhideWhenUsed/>
    <w:rsid w:val="00AF6B58"/>
    <w:rPr>
      <w:vertAlign w:val="superscript"/>
    </w:rPr>
  </w:style>
  <w:style w:type="character" w:styleId="FollowedHyperlink">
    <w:name w:val="FollowedHyperlink"/>
    <w:basedOn w:val="DefaultParagraphFont"/>
    <w:semiHidden/>
    <w:unhideWhenUsed/>
    <w:rsid w:val="00437B42"/>
    <w:rPr>
      <w:color w:val="800080" w:themeColor="followedHyperlink"/>
      <w:u w:val="single"/>
    </w:rPr>
  </w:style>
  <w:style w:type="paragraph" w:customStyle="1" w:styleId="Compact">
    <w:name w:val="Compact"/>
    <w:basedOn w:val="BodyText"/>
    <w:qFormat/>
    <w:rsid w:val="00D835AE"/>
    <w:pPr>
      <w:spacing w:before="60" w:after="60" w:line="160" w:lineRule="atLeast"/>
    </w:pPr>
    <w:rPr>
      <w:rFonts w:ascii="Calibri" w:eastAsiaTheme="minorHAnsi" w:hAnsi="Calibri"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111">
      <w:bodyDiv w:val="1"/>
      <w:marLeft w:val="0"/>
      <w:marRight w:val="0"/>
      <w:marTop w:val="0"/>
      <w:marBottom w:val="0"/>
      <w:divBdr>
        <w:top w:val="none" w:sz="0" w:space="0" w:color="auto"/>
        <w:left w:val="none" w:sz="0" w:space="0" w:color="auto"/>
        <w:bottom w:val="none" w:sz="0" w:space="0" w:color="auto"/>
        <w:right w:val="none" w:sz="0" w:space="0" w:color="auto"/>
      </w:divBdr>
    </w:div>
    <w:div w:id="80178166">
      <w:bodyDiv w:val="1"/>
      <w:marLeft w:val="0"/>
      <w:marRight w:val="0"/>
      <w:marTop w:val="0"/>
      <w:marBottom w:val="0"/>
      <w:divBdr>
        <w:top w:val="none" w:sz="0" w:space="0" w:color="auto"/>
        <w:left w:val="none" w:sz="0" w:space="0" w:color="auto"/>
        <w:bottom w:val="none" w:sz="0" w:space="0" w:color="auto"/>
        <w:right w:val="none" w:sz="0" w:space="0" w:color="auto"/>
      </w:divBdr>
      <w:divsChild>
        <w:div w:id="977029836">
          <w:marLeft w:val="0"/>
          <w:marRight w:val="0"/>
          <w:marTop w:val="0"/>
          <w:marBottom w:val="0"/>
          <w:divBdr>
            <w:top w:val="none" w:sz="0" w:space="0" w:color="auto"/>
            <w:left w:val="none" w:sz="0" w:space="0" w:color="auto"/>
            <w:bottom w:val="none" w:sz="0" w:space="0" w:color="auto"/>
            <w:right w:val="none" w:sz="0" w:space="0" w:color="auto"/>
          </w:divBdr>
        </w:div>
        <w:div w:id="575558613">
          <w:marLeft w:val="0"/>
          <w:marRight w:val="0"/>
          <w:marTop w:val="0"/>
          <w:marBottom w:val="0"/>
          <w:divBdr>
            <w:top w:val="none" w:sz="0" w:space="0" w:color="auto"/>
            <w:left w:val="none" w:sz="0" w:space="0" w:color="auto"/>
            <w:bottom w:val="none" w:sz="0" w:space="0" w:color="auto"/>
            <w:right w:val="none" w:sz="0" w:space="0" w:color="auto"/>
          </w:divBdr>
        </w:div>
        <w:div w:id="710807950">
          <w:marLeft w:val="0"/>
          <w:marRight w:val="0"/>
          <w:marTop w:val="0"/>
          <w:marBottom w:val="0"/>
          <w:divBdr>
            <w:top w:val="none" w:sz="0" w:space="0" w:color="auto"/>
            <w:left w:val="none" w:sz="0" w:space="0" w:color="auto"/>
            <w:bottom w:val="none" w:sz="0" w:space="0" w:color="auto"/>
            <w:right w:val="none" w:sz="0" w:space="0" w:color="auto"/>
          </w:divBdr>
        </w:div>
        <w:div w:id="54816665">
          <w:marLeft w:val="0"/>
          <w:marRight w:val="0"/>
          <w:marTop w:val="0"/>
          <w:marBottom w:val="0"/>
          <w:divBdr>
            <w:top w:val="none" w:sz="0" w:space="0" w:color="auto"/>
            <w:left w:val="none" w:sz="0" w:space="0" w:color="auto"/>
            <w:bottom w:val="none" w:sz="0" w:space="0" w:color="auto"/>
            <w:right w:val="none" w:sz="0" w:space="0" w:color="auto"/>
          </w:divBdr>
        </w:div>
        <w:div w:id="1705985877">
          <w:marLeft w:val="0"/>
          <w:marRight w:val="0"/>
          <w:marTop w:val="0"/>
          <w:marBottom w:val="0"/>
          <w:divBdr>
            <w:top w:val="none" w:sz="0" w:space="0" w:color="auto"/>
            <w:left w:val="none" w:sz="0" w:space="0" w:color="auto"/>
            <w:bottom w:val="none" w:sz="0" w:space="0" w:color="auto"/>
            <w:right w:val="none" w:sz="0" w:space="0" w:color="auto"/>
          </w:divBdr>
        </w:div>
        <w:div w:id="914585592">
          <w:marLeft w:val="0"/>
          <w:marRight w:val="0"/>
          <w:marTop w:val="0"/>
          <w:marBottom w:val="0"/>
          <w:divBdr>
            <w:top w:val="none" w:sz="0" w:space="0" w:color="auto"/>
            <w:left w:val="none" w:sz="0" w:space="0" w:color="auto"/>
            <w:bottom w:val="none" w:sz="0" w:space="0" w:color="auto"/>
            <w:right w:val="none" w:sz="0" w:space="0" w:color="auto"/>
          </w:divBdr>
        </w:div>
      </w:divsChild>
    </w:div>
    <w:div w:id="125440024">
      <w:bodyDiv w:val="1"/>
      <w:marLeft w:val="0"/>
      <w:marRight w:val="0"/>
      <w:marTop w:val="0"/>
      <w:marBottom w:val="0"/>
      <w:divBdr>
        <w:top w:val="none" w:sz="0" w:space="0" w:color="auto"/>
        <w:left w:val="none" w:sz="0" w:space="0" w:color="auto"/>
        <w:bottom w:val="none" w:sz="0" w:space="0" w:color="auto"/>
        <w:right w:val="none" w:sz="0" w:space="0" w:color="auto"/>
      </w:divBdr>
    </w:div>
    <w:div w:id="306865499">
      <w:bodyDiv w:val="1"/>
      <w:marLeft w:val="0"/>
      <w:marRight w:val="0"/>
      <w:marTop w:val="0"/>
      <w:marBottom w:val="0"/>
      <w:divBdr>
        <w:top w:val="none" w:sz="0" w:space="0" w:color="auto"/>
        <w:left w:val="none" w:sz="0" w:space="0" w:color="auto"/>
        <w:bottom w:val="none" w:sz="0" w:space="0" w:color="auto"/>
        <w:right w:val="none" w:sz="0" w:space="0" w:color="auto"/>
      </w:divBdr>
    </w:div>
    <w:div w:id="540023133">
      <w:bodyDiv w:val="1"/>
      <w:marLeft w:val="0"/>
      <w:marRight w:val="0"/>
      <w:marTop w:val="0"/>
      <w:marBottom w:val="0"/>
      <w:divBdr>
        <w:top w:val="none" w:sz="0" w:space="0" w:color="auto"/>
        <w:left w:val="none" w:sz="0" w:space="0" w:color="auto"/>
        <w:bottom w:val="none" w:sz="0" w:space="0" w:color="auto"/>
        <w:right w:val="none" w:sz="0" w:space="0" w:color="auto"/>
      </w:divBdr>
    </w:div>
    <w:div w:id="570702400">
      <w:bodyDiv w:val="1"/>
      <w:marLeft w:val="0"/>
      <w:marRight w:val="0"/>
      <w:marTop w:val="0"/>
      <w:marBottom w:val="0"/>
      <w:divBdr>
        <w:top w:val="none" w:sz="0" w:space="0" w:color="auto"/>
        <w:left w:val="none" w:sz="0" w:space="0" w:color="auto"/>
        <w:bottom w:val="none" w:sz="0" w:space="0" w:color="auto"/>
        <w:right w:val="none" w:sz="0" w:space="0" w:color="auto"/>
      </w:divBdr>
    </w:div>
    <w:div w:id="600457954">
      <w:bodyDiv w:val="1"/>
      <w:marLeft w:val="0"/>
      <w:marRight w:val="0"/>
      <w:marTop w:val="0"/>
      <w:marBottom w:val="0"/>
      <w:divBdr>
        <w:top w:val="none" w:sz="0" w:space="0" w:color="auto"/>
        <w:left w:val="none" w:sz="0" w:space="0" w:color="auto"/>
        <w:bottom w:val="none" w:sz="0" w:space="0" w:color="auto"/>
        <w:right w:val="none" w:sz="0" w:space="0" w:color="auto"/>
      </w:divBdr>
    </w:div>
    <w:div w:id="716271728">
      <w:bodyDiv w:val="1"/>
      <w:marLeft w:val="0"/>
      <w:marRight w:val="0"/>
      <w:marTop w:val="0"/>
      <w:marBottom w:val="0"/>
      <w:divBdr>
        <w:top w:val="none" w:sz="0" w:space="0" w:color="auto"/>
        <w:left w:val="none" w:sz="0" w:space="0" w:color="auto"/>
        <w:bottom w:val="none" w:sz="0" w:space="0" w:color="auto"/>
        <w:right w:val="none" w:sz="0" w:space="0" w:color="auto"/>
      </w:divBdr>
      <w:divsChild>
        <w:div w:id="1664774213">
          <w:marLeft w:val="0"/>
          <w:marRight w:val="0"/>
          <w:marTop w:val="0"/>
          <w:marBottom w:val="0"/>
          <w:divBdr>
            <w:top w:val="none" w:sz="0" w:space="0" w:color="auto"/>
            <w:left w:val="none" w:sz="0" w:space="0" w:color="auto"/>
            <w:bottom w:val="none" w:sz="0" w:space="0" w:color="auto"/>
            <w:right w:val="none" w:sz="0" w:space="0" w:color="auto"/>
          </w:divBdr>
        </w:div>
        <w:div w:id="659191765">
          <w:marLeft w:val="0"/>
          <w:marRight w:val="0"/>
          <w:marTop w:val="0"/>
          <w:marBottom w:val="0"/>
          <w:divBdr>
            <w:top w:val="none" w:sz="0" w:space="0" w:color="auto"/>
            <w:left w:val="none" w:sz="0" w:space="0" w:color="auto"/>
            <w:bottom w:val="none" w:sz="0" w:space="0" w:color="auto"/>
            <w:right w:val="none" w:sz="0" w:space="0" w:color="auto"/>
          </w:divBdr>
        </w:div>
        <w:div w:id="1538619613">
          <w:marLeft w:val="0"/>
          <w:marRight w:val="0"/>
          <w:marTop w:val="0"/>
          <w:marBottom w:val="0"/>
          <w:divBdr>
            <w:top w:val="none" w:sz="0" w:space="0" w:color="auto"/>
            <w:left w:val="none" w:sz="0" w:space="0" w:color="auto"/>
            <w:bottom w:val="none" w:sz="0" w:space="0" w:color="auto"/>
            <w:right w:val="none" w:sz="0" w:space="0" w:color="auto"/>
          </w:divBdr>
        </w:div>
        <w:div w:id="1589852887">
          <w:marLeft w:val="0"/>
          <w:marRight w:val="0"/>
          <w:marTop w:val="0"/>
          <w:marBottom w:val="0"/>
          <w:divBdr>
            <w:top w:val="none" w:sz="0" w:space="0" w:color="auto"/>
            <w:left w:val="none" w:sz="0" w:space="0" w:color="auto"/>
            <w:bottom w:val="none" w:sz="0" w:space="0" w:color="auto"/>
            <w:right w:val="none" w:sz="0" w:space="0" w:color="auto"/>
          </w:divBdr>
        </w:div>
        <w:div w:id="1581137263">
          <w:marLeft w:val="0"/>
          <w:marRight w:val="0"/>
          <w:marTop w:val="0"/>
          <w:marBottom w:val="0"/>
          <w:divBdr>
            <w:top w:val="none" w:sz="0" w:space="0" w:color="auto"/>
            <w:left w:val="none" w:sz="0" w:space="0" w:color="auto"/>
            <w:bottom w:val="none" w:sz="0" w:space="0" w:color="auto"/>
            <w:right w:val="none" w:sz="0" w:space="0" w:color="auto"/>
          </w:divBdr>
        </w:div>
        <w:div w:id="1399862615">
          <w:marLeft w:val="0"/>
          <w:marRight w:val="0"/>
          <w:marTop w:val="0"/>
          <w:marBottom w:val="0"/>
          <w:divBdr>
            <w:top w:val="none" w:sz="0" w:space="0" w:color="auto"/>
            <w:left w:val="none" w:sz="0" w:space="0" w:color="auto"/>
            <w:bottom w:val="none" w:sz="0" w:space="0" w:color="auto"/>
            <w:right w:val="none" w:sz="0" w:space="0" w:color="auto"/>
          </w:divBdr>
        </w:div>
        <w:div w:id="1831870893">
          <w:marLeft w:val="0"/>
          <w:marRight w:val="0"/>
          <w:marTop w:val="0"/>
          <w:marBottom w:val="0"/>
          <w:divBdr>
            <w:top w:val="none" w:sz="0" w:space="0" w:color="auto"/>
            <w:left w:val="none" w:sz="0" w:space="0" w:color="auto"/>
            <w:bottom w:val="none" w:sz="0" w:space="0" w:color="auto"/>
            <w:right w:val="none" w:sz="0" w:space="0" w:color="auto"/>
          </w:divBdr>
        </w:div>
        <w:div w:id="2107996566">
          <w:marLeft w:val="0"/>
          <w:marRight w:val="0"/>
          <w:marTop w:val="0"/>
          <w:marBottom w:val="0"/>
          <w:divBdr>
            <w:top w:val="none" w:sz="0" w:space="0" w:color="auto"/>
            <w:left w:val="none" w:sz="0" w:space="0" w:color="auto"/>
            <w:bottom w:val="none" w:sz="0" w:space="0" w:color="auto"/>
            <w:right w:val="none" w:sz="0" w:space="0" w:color="auto"/>
          </w:divBdr>
        </w:div>
        <w:div w:id="405306220">
          <w:marLeft w:val="0"/>
          <w:marRight w:val="0"/>
          <w:marTop w:val="0"/>
          <w:marBottom w:val="0"/>
          <w:divBdr>
            <w:top w:val="none" w:sz="0" w:space="0" w:color="auto"/>
            <w:left w:val="none" w:sz="0" w:space="0" w:color="auto"/>
            <w:bottom w:val="none" w:sz="0" w:space="0" w:color="auto"/>
            <w:right w:val="none" w:sz="0" w:space="0" w:color="auto"/>
          </w:divBdr>
        </w:div>
        <w:div w:id="297303184">
          <w:marLeft w:val="0"/>
          <w:marRight w:val="0"/>
          <w:marTop w:val="0"/>
          <w:marBottom w:val="0"/>
          <w:divBdr>
            <w:top w:val="none" w:sz="0" w:space="0" w:color="auto"/>
            <w:left w:val="none" w:sz="0" w:space="0" w:color="auto"/>
            <w:bottom w:val="none" w:sz="0" w:space="0" w:color="auto"/>
            <w:right w:val="none" w:sz="0" w:space="0" w:color="auto"/>
          </w:divBdr>
        </w:div>
        <w:div w:id="1074669039">
          <w:marLeft w:val="0"/>
          <w:marRight w:val="0"/>
          <w:marTop w:val="0"/>
          <w:marBottom w:val="0"/>
          <w:divBdr>
            <w:top w:val="none" w:sz="0" w:space="0" w:color="auto"/>
            <w:left w:val="none" w:sz="0" w:space="0" w:color="auto"/>
            <w:bottom w:val="none" w:sz="0" w:space="0" w:color="auto"/>
            <w:right w:val="none" w:sz="0" w:space="0" w:color="auto"/>
          </w:divBdr>
        </w:div>
        <w:div w:id="1125152258">
          <w:marLeft w:val="0"/>
          <w:marRight w:val="0"/>
          <w:marTop w:val="0"/>
          <w:marBottom w:val="0"/>
          <w:divBdr>
            <w:top w:val="none" w:sz="0" w:space="0" w:color="auto"/>
            <w:left w:val="none" w:sz="0" w:space="0" w:color="auto"/>
            <w:bottom w:val="none" w:sz="0" w:space="0" w:color="auto"/>
            <w:right w:val="none" w:sz="0" w:space="0" w:color="auto"/>
          </w:divBdr>
        </w:div>
        <w:div w:id="1337077972">
          <w:marLeft w:val="0"/>
          <w:marRight w:val="0"/>
          <w:marTop w:val="0"/>
          <w:marBottom w:val="0"/>
          <w:divBdr>
            <w:top w:val="none" w:sz="0" w:space="0" w:color="auto"/>
            <w:left w:val="none" w:sz="0" w:space="0" w:color="auto"/>
            <w:bottom w:val="none" w:sz="0" w:space="0" w:color="auto"/>
            <w:right w:val="none" w:sz="0" w:space="0" w:color="auto"/>
          </w:divBdr>
        </w:div>
        <w:div w:id="1504859383">
          <w:marLeft w:val="0"/>
          <w:marRight w:val="0"/>
          <w:marTop w:val="0"/>
          <w:marBottom w:val="0"/>
          <w:divBdr>
            <w:top w:val="none" w:sz="0" w:space="0" w:color="auto"/>
            <w:left w:val="none" w:sz="0" w:space="0" w:color="auto"/>
            <w:bottom w:val="none" w:sz="0" w:space="0" w:color="auto"/>
            <w:right w:val="none" w:sz="0" w:space="0" w:color="auto"/>
          </w:divBdr>
        </w:div>
        <w:div w:id="988024661">
          <w:marLeft w:val="0"/>
          <w:marRight w:val="0"/>
          <w:marTop w:val="0"/>
          <w:marBottom w:val="0"/>
          <w:divBdr>
            <w:top w:val="none" w:sz="0" w:space="0" w:color="auto"/>
            <w:left w:val="none" w:sz="0" w:space="0" w:color="auto"/>
            <w:bottom w:val="none" w:sz="0" w:space="0" w:color="auto"/>
            <w:right w:val="none" w:sz="0" w:space="0" w:color="auto"/>
          </w:divBdr>
        </w:div>
      </w:divsChild>
    </w:div>
    <w:div w:id="808017256">
      <w:bodyDiv w:val="1"/>
      <w:marLeft w:val="0"/>
      <w:marRight w:val="0"/>
      <w:marTop w:val="0"/>
      <w:marBottom w:val="0"/>
      <w:divBdr>
        <w:top w:val="none" w:sz="0" w:space="0" w:color="auto"/>
        <w:left w:val="none" w:sz="0" w:space="0" w:color="auto"/>
        <w:bottom w:val="none" w:sz="0" w:space="0" w:color="auto"/>
        <w:right w:val="none" w:sz="0" w:space="0" w:color="auto"/>
      </w:divBdr>
    </w:div>
    <w:div w:id="821771298">
      <w:bodyDiv w:val="1"/>
      <w:marLeft w:val="0"/>
      <w:marRight w:val="0"/>
      <w:marTop w:val="0"/>
      <w:marBottom w:val="0"/>
      <w:divBdr>
        <w:top w:val="none" w:sz="0" w:space="0" w:color="auto"/>
        <w:left w:val="none" w:sz="0" w:space="0" w:color="auto"/>
        <w:bottom w:val="none" w:sz="0" w:space="0" w:color="auto"/>
        <w:right w:val="none" w:sz="0" w:space="0" w:color="auto"/>
      </w:divBdr>
    </w:div>
    <w:div w:id="871842256">
      <w:bodyDiv w:val="1"/>
      <w:marLeft w:val="0"/>
      <w:marRight w:val="0"/>
      <w:marTop w:val="0"/>
      <w:marBottom w:val="0"/>
      <w:divBdr>
        <w:top w:val="none" w:sz="0" w:space="0" w:color="auto"/>
        <w:left w:val="none" w:sz="0" w:space="0" w:color="auto"/>
        <w:bottom w:val="none" w:sz="0" w:space="0" w:color="auto"/>
        <w:right w:val="none" w:sz="0" w:space="0" w:color="auto"/>
      </w:divBdr>
    </w:div>
    <w:div w:id="993143902">
      <w:bodyDiv w:val="1"/>
      <w:marLeft w:val="0"/>
      <w:marRight w:val="0"/>
      <w:marTop w:val="0"/>
      <w:marBottom w:val="0"/>
      <w:divBdr>
        <w:top w:val="none" w:sz="0" w:space="0" w:color="auto"/>
        <w:left w:val="none" w:sz="0" w:space="0" w:color="auto"/>
        <w:bottom w:val="none" w:sz="0" w:space="0" w:color="auto"/>
        <w:right w:val="none" w:sz="0" w:space="0" w:color="auto"/>
      </w:divBdr>
    </w:div>
    <w:div w:id="1056050593">
      <w:bodyDiv w:val="1"/>
      <w:marLeft w:val="0"/>
      <w:marRight w:val="0"/>
      <w:marTop w:val="0"/>
      <w:marBottom w:val="0"/>
      <w:divBdr>
        <w:top w:val="none" w:sz="0" w:space="0" w:color="auto"/>
        <w:left w:val="none" w:sz="0" w:space="0" w:color="auto"/>
        <w:bottom w:val="none" w:sz="0" w:space="0" w:color="auto"/>
        <w:right w:val="none" w:sz="0" w:space="0" w:color="auto"/>
      </w:divBdr>
      <w:divsChild>
        <w:div w:id="1565868625">
          <w:marLeft w:val="0"/>
          <w:marRight w:val="0"/>
          <w:marTop w:val="0"/>
          <w:marBottom w:val="0"/>
          <w:divBdr>
            <w:top w:val="none" w:sz="0" w:space="0" w:color="auto"/>
            <w:left w:val="none" w:sz="0" w:space="0" w:color="auto"/>
            <w:bottom w:val="none" w:sz="0" w:space="0" w:color="auto"/>
            <w:right w:val="none" w:sz="0" w:space="0" w:color="auto"/>
          </w:divBdr>
          <w:divsChild>
            <w:div w:id="1442144475">
              <w:marLeft w:val="0"/>
              <w:marRight w:val="0"/>
              <w:marTop w:val="0"/>
              <w:marBottom w:val="0"/>
              <w:divBdr>
                <w:top w:val="none" w:sz="0" w:space="0" w:color="auto"/>
                <w:left w:val="none" w:sz="0" w:space="0" w:color="auto"/>
                <w:bottom w:val="none" w:sz="0" w:space="0" w:color="auto"/>
                <w:right w:val="none" w:sz="0" w:space="0" w:color="auto"/>
              </w:divBdr>
              <w:divsChild>
                <w:div w:id="1858040765">
                  <w:marLeft w:val="0"/>
                  <w:marRight w:val="0"/>
                  <w:marTop w:val="0"/>
                  <w:marBottom w:val="0"/>
                  <w:divBdr>
                    <w:top w:val="none" w:sz="0" w:space="0" w:color="auto"/>
                    <w:left w:val="none" w:sz="0" w:space="0" w:color="auto"/>
                    <w:bottom w:val="none" w:sz="0" w:space="0" w:color="auto"/>
                    <w:right w:val="none" w:sz="0" w:space="0" w:color="auto"/>
                  </w:divBdr>
                  <w:divsChild>
                    <w:div w:id="2103211943">
                      <w:marLeft w:val="0"/>
                      <w:marRight w:val="0"/>
                      <w:marTop w:val="0"/>
                      <w:marBottom w:val="0"/>
                      <w:divBdr>
                        <w:top w:val="none" w:sz="0" w:space="0" w:color="auto"/>
                        <w:left w:val="none" w:sz="0" w:space="0" w:color="auto"/>
                        <w:bottom w:val="none" w:sz="0" w:space="0" w:color="auto"/>
                        <w:right w:val="none" w:sz="0" w:space="0" w:color="auto"/>
                      </w:divBdr>
                      <w:divsChild>
                        <w:div w:id="895819364">
                          <w:marLeft w:val="0"/>
                          <w:marRight w:val="0"/>
                          <w:marTop w:val="0"/>
                          <w:marBottom w:val="0"/>
                          <w:divBdr>
                            <w:top w:val="none" w:sz="0" w:space="0" w:color="auto"/>
                            <w:left w:val="none" w:sz="0" w:space="0" w:color="auto"/>
                            <w:bottom w:val="none" w:sz="0" w:space="0" w:color="auto"/>
                            <w:right w:val="none" w:sz="0" w:space="0" w:color="auto"/>
                          </w:divBdr>
                          <w:divsChild>
                            <w:div w:id="1673678648">
                              <w:marLeft w:val="0"/>
                              <w:marRight w:val="0"/>
                              <w:marTop w:val="0"/>
                              <w:marBottom w:val="0"/>
                              <w:divBdr>
                                <w:top w:val="none" w:sz="0" w:space="0" w:color="auto"/>
                                <w:left w:val="none" w:sz="0" w:space="0" w:color="auto"/>
                                <w:bottom w:val="none" w:sz="0" w:space="0" w:color="auto"/>
                                <w:right w:val="none" w:sz="0" w:space="0" w:color="auto"/>
                              </w:divBdr>
                              <w:divsChild>
                                <w:div w:id="514266116">
                                  <w:marLeft w:val="0"/>
                                  <w:marRight w:val="0"/>
                                  <w:marTop w:val="0"/>
                                  <w:marBottom w:val="0"/>
                                  <w:divBdr>
                                    <w:top w:val="none" w:sz="0" w:space="0" w:color="auto"/>
                                    <w:left w:val="none" w:sz="0" w:space="0" w:color="auto"/>
                                    <w:bottom w:val="none" w:sz="0" w:space="0" w:color="auto"/>
                                    <w:right w:val="none" w:sz="0" w:space="0" w:color="auto"/>
                                  </w:divBdr>
                                  <w:divsChild>
                                    <w:div w:id="18746633">
                                      <w:marLeft w:val="0"/>
                                      <w:marRight w:val="0"/>
                                      <w:marTop w:val="0"/>
                                      <w:marBottom w:val="0"/>
                                      <w:divBdr>
                                        <w:top w:val="none" w:sz="0" w:space="0" w:color="auto"/>
                                        <w:left w:val="none" w:sz="0" w:space="0" w:color="auto"/>
                                        <w:bottom w:val="none" w:sz="0" w:space="0" w:color="auto"/>
                                        <w:right w:val="none" w:sz="0" w:space="0" w:color="auto"/>
                                      </w:divBdr>
                                      <w:divsChild>
                                        <w:div w:id="351304909">
                                          <w:marLeft w:val="0"/>
                                          <w:marRight w:val="0"/>
                                          <w:marTop w:val="0"/>
                                          <w:marBottom w:val="0"/>
                                          <w:divBdr>
                                            <w:top w:val="none" w:sz="0" w:space="0" w:color="auto"/>
                                            <w:left w:val="none" w:sz="0" w:space="0" w:color="auto"/>
                                            <w:bottom w:val="none" w:sz="0" w:space="0" w:color="auto"/>
                                            <w:right w:val="none" w:sz="0" w:space="0" w:color="auto"/>
                                          </w:divBdr>
                                          <w:divsChild>
                                            <w:div w:id="869075399">
                                              <w:marLeft w:val="0"/>
                                              <w:marRight w:val="0"/>
                                              <w:marTop w:val="0"/>
                                              <w:marBottom w:val="0"/>
                                              <w:divBdr>
                                                <w:top w:val="none" w:sz="0" w:space="0" w:color="auto"/>
                                                <w:left w:val="none" w:sz="0" w:space="0" w:color="auto"/>
                                                <w:bottom w:val="none" w:sz="0" w:space="0" w:color="auto"/>
                                                <w:right w:val="none" w:sz="0" w:space="0" w:color="auto"/>
                                              </w:divBdr>
                                              <w:divsChild>
                                                <w:div w:id="1927692117">
                                                  <w:marLeft w:val="0"/>
                                                  <w:marRight w:val="0"/>
                                                  <w:marTop w:val="0"/>
                                                  <w:marBottom w:val="0"/>
                                                  <w:divBdr>
                                                    <w:top w:val="none" w:sz="0" w:space="0" w:color="auto"/>
                                                    <w:left w:val="none" w:sz="0" w:space="0" w:color="auto"/>
                                                    <w:bottom w:val="none" w:sz="0" w:space="0" w:color="auto"/>
                                                    <w:right w:val="none" w:sz="0" w:space="0" w:color="auto"/>
                                                  </w:divBdr>
                                                  <w:divsChild>
                                                    <w:div w:id="523715255">
                                                      <w:marLeft w:val="0"/>
                                                      <w:marRight w:val="0"/>
                                                      <w:marTop w:val="0"/>
                                                      <w:marBottom w:val="0"/>
                                                      <w:divBdr>
                                                        <w:top w:val="none" w:sz="0" w:space="0" w:color="auto"/>
                                                        <w:left w:val="none" w:sz="0" w:space="0" w:color="auto"/>
                                                        <w:bottom w:val="none" w:sz="0" w:space="0" w:color="auto"/>
                                                        <w:right w:val="none" w:sz="0" w:space="0" w:color="auto"/>
                                                      </w:divBdr>
                                                      <w:divsChild>
                                                        <w:div w:id="1401367736">
                                                          <w:marLeft w:val="0"/>
                                                          <w:marRight w:val="0"/>
                                                          <w:marTop w:val="0"/>
                                                          <w:marBottom w:val="0"/>
                                                          <w:divBdr>
                                                            <w:top w:val="none" w:sz="0" w:space="0" w:color="auto"/>
                                                            <w:left w:val="none" w:sz="0" w:space="0" w:color="auto"/>
                                                            <w:bottom w:val="none" w:sz="0" w:space="0" w:color="auto"/>
                                                            <w:right w:val="none" w:sz="0" w:space="0" w:color="auto"/>
                                                          </w:divBdr>
                                                          <w:divsChild>
                                                            <w:div w:id="1260944865">
                                                              <w:marLeft w:val="0"/>
                                                              <w:marRight w:val="0"/>
                                                              <w:marTop w:val="0"/>
                                                              <w:marBottom w:val="0"/>
                                                              <w:divBdr>
                                                                <w:top w:val="none" w:sz="0" w:space="0" w:color="auto"/>
                                                                <w:left w:val="none" w:sz="0" w:space="0" w:color="auto"/>
                                                                <w:bottom w:val="none" w:sz="0" w:space="0" w:color="auto"/>
                                                                <w:right w:val="none" w:sz="0" w:space="0" w:color="auto"/>
                                                              </w:divBdr>
                                                              <w:divsChild>
                                                                <w:div w:id="582104003">
                                                                  <w:marLeft w:val="0"/>
                                                                  <w:marRight w:val="0"/>
                                                                  <w:marTop w:val="0"/>
                                                                  <w:marBottom w:val="0"/>
                                                                  <w:divBdr>
                                                                    <w:top w:val="none" w:sz="0" w:space="0" w:color="auto"/>
                                                                    <w:left w:val="none" w:sz="0" w:space="0" w:color="auto"/>
                                                                    <w:bottom w:val="none" w:sz="0" w:space="0" w:color="auto"/>
                                                                    <w:right w:val="none" w:sz="0" w:space="0" w:color="auto"/>
                                                                  </w:divBdr>
                                                                  <w:divsChild>
                                                                    <w:div w:id="711658564">
                                                                      <w:marLeft w:val="0"/>
                                                                      <w:marRight w:val="0"/>
                                                                      <w:marTop w:val="0"/>
                                                                      <w:marBottom w:val="0"/>
                                                                      <w:divBdr>
                                                                        <w:top w:val="none" w:sz="0" w:space="0" w:color="auto"/>
                                                                        <w:left w:val="none" w:sz="0" w:space="0" w:color="auto"/>
                                                                        <w:bottom w:val="none" w:sz="0" w:space="0" w:color="auto"/>
                                                                        <w:right w:val="none" w:sz="0" w:space="0" w:color="auto"/>
                                                                      </w:divBdr>
                                                                      <w:divsChild>
                                                                        <w:div w:id="318653135">
                                                                          <w:marLeft w:val="0"/>
                                                                          <w:marRight w:val="0"/>
                                                                          <w:marTop w:val="0"/>
                                                                          <w:marBottom w:val="0"/>
                                                                          <w:divBdr>
                                                                            <w:top w:val="none" w:sz="0" w:space="0" w:color="auto"/>
                                                                            <w:left w:val="none" w:sz="0" w:space="0" w:color="auto"/>
                                                                            <w:bottom w:val="none" w:sz="0" w:space="0" w:color="auto"/>
                                                                            <w:right w:val="none" w:sz="0" w:space="0" w:color="auto"/>
                                                                          </w:divBdr>
                                                                          <w:divsChild>
                                                                            <w:div w:id="894853123">
                                                                              <w:marLeft w:val="0"/>
                                                                              <w:marRight w:val="0"/>
                                                                              <w:marTop w:val="0"/>
                                                                              <w:marBottom w:val="0"/>
                                                                              <w:divBdr>
                                                                                <w:top w:val="none" w:sz="0" w:space="0" w:color="auto"/>
                                                                                <w:left w:val="none" w:sz="0" w:space="0" w:color="auto"/>
                                                                                <w:bottom w:val="none" w:sz="0" w:space="0" w:color="auto"/>
                                                                                <w:right w:val="none" w:sz="0" w:space="0" w:color="auto"/>
                                                                              </w:divBdr>
                                                                            </w:div>
                                                                            <w:div w:id="1438132701">
                                                                              <w:marLeft w:val="0"/>
                                                                              <w:marRight w:val="0"/>
                                                                              <w:marTop w:val="0"/>
                                                                              <w:marBottom w:val="0"/>
                                                                              <w:divBdr>
                                                                                <w:top w:val="none" w:sz="0" w:space="0" w:color="auto"/>
                                                                                <w:left w:val="none" w:sz="0" w:space="0" w:color="auto"/>
                                                                                <w:bottom w:val="none" w:sz="0" w:space="0" w:color="auto"/>
                                                                                <w:right w:val="none" w:sz="0" w:space="0" w:color="auto"/>
                                                                              </w:divBdr>
                                                                              <w:divsChild>
                                                                                <w:div w:id="168565567">
                                                                                  <w:marLeft w:val="0"/>
                                                                                  <w:marRight w:val="0"/>
                                                                                  <w:marTop w:val="0"/>
                                                                                  <w:marBottom w:val="0"/>
                                                                                  <w:divBdr>
                                                                                    <w:top w:val="none" w:sz="0" w:space="0" w:color="auto"/>
                                                                                    <w:left w:val="none" w:sz="0" w:space="0" w:color="auto"/>
                                                                                    <w:bottom w:val="none" w:sz="0" w:space="0" w:color="auto"/>
                                                                                    <w:right w:val="none" w:sz="0" w:space="0" w:color="auto"/>
                                                                                  </w:divBdr>
                                                                                  <w:divsChild>
                                                                                    <w:div w:id="1705252425">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740506">
                                              <w:marLeft w:val="0"/>
                                              <w:marRight w:val="0"/>
                                              <w:marTop w:val="0"/>
                                              <w:marBottom w:val="0"/>
                                              <w:divBdr>
                                                <w:top w:val="none" w:sz="0" w:space="0" w:color="auto"/>
                                                <w:left w:val="none" w:sz="0" w:space="0" w:color="auto"/>
                                                <w:bottom w:val="none" w:sz="0" w:space="0" w:color="auto"/>
                                                <w:right w:val="none" w:sz="0" w:space="0" w:color="auto"/>
                                              </w:divBdr>
                                              <w:divsChild>
                                                <w:div w:id="42368271">
                                                  <w:marLeft w:val="0"/>
                                                  <w:marRight w:val="0"/>
                                                  <w:marTop w:val="240"/>
                                                  <w:marBottom w:val="0"/>
                                                  <w:divBdr>
                                                    <w:top w:val="none" w:sz="0" w:space="0" w:color="auto"/>
                                                    <w:left w:val="none" w:sz="0" w:space="0" w:color="auto"/>
                                                    <w:bottom w:val="none" w:sz="0" w:space="0" w:color="auto"/>
                                                    <w:right w:val="none" w:sz="0" w:space="0" w:color="auto"/>
                                                  </w:divBdr>
                                                  <w:divsChild>
                                                    <w:div w:id="637610345">
                                                      <w:marLeft w:val="0"/>
                                                      <w:marRight w:val="0"/>
                                                      <w:marTop w:val="0"/>
                                                      <w:marBottom w:val="0"/>
                                                      <w:divBdr>
                                                        <w:top w:val="none" w:sz="0" w:space="0" w:color="auto"/>
                                                        <w:left w:val="none" w:sz="0" w:space="0" w:color="auto"/>
                                                        <w:bottom w:val="none" w:sz="0" w:space="0" w:color="auto"/>
                                                        <w:right w:val="none" w:sz="0" w:space="0" w:color="auto"/>
                                                      </w:divBdr>
                                                    </w:div>
                                                    <w:div w:id="24336254">
                                                      <w:marLeft w:val="0"/>
                                                      <w:marRight w:val="0"/>
                                                      <w:marTop w:val="0"/>
                                                      <w:marBottom w:val="0"/>
                                                      <w:divBdr>
                                                        <w:top w:val="none" w:sz="0" w:space="0" w:color="auto"/>
                                                        <w:left w:val="none" w:sz="0" w:space="0" w:color="auto"/>
                                                        <w:bottom w:val="none" w:sz="0" w:space="0" w:color="auto"/>
                                                        <w:right w:val="none" w:sz="0" w:space="0" w:color="auto"/>
                                                      </w:divBdr>
                                                      <w:divsChild>
                                                        <w:div w:id="1619067203">
                                                          <w:marLeft w:val="0"/>
                                                          <w:marRight w:val="0"/>
                                                          <w:marTop w:val="0"/>
                                                          <w:marBottom w:val="120"/>
                                                          <w:divBdr>
                                                            <w:top w:val="none" w:sz="0" w:space="0" w:color="auto"/>
                                                            <w:left w:val="none" w:sz="0" w:space="0" w:color="auto"/>
                                                            <w:bottom w:val="none" w:sz="0" w:space="0" w:color="auto"/>
                                                            <w:right w:val="none" w:sz="0" w:space="0" w:color="auto"/>
                                                          </w:divBdr>
                                                          <w:divsChild>
                                                            <w:div w:id="921376225">
                                                              <w:marLeft w:val="0"/>
                                                              <w:marRight w:val="0"/>
                                                              <w:marTop w:val="0"/>
                                                              <w:marBottom w:val="0"/>
                                                              <w:divBdr>
                                                                <w:top w:val="none" w:sz="0" w:space="0" w:color="auto"/>
                                                                <w:left w:val="none" w:sz="0" w:space="0" w:color="auto"/>
                                                                <w:bottom w:val="none" w:sz="0" w:space="0" w:color="auto"/>
                                                                <w:right w:val="none" w:sz="0" w:space="0" w:color="auto"/>
                                                              </w:divBdr>
                                                            </w:div>
                                                          </w:divsChild>
                                                        </w:div>
                                                        <w:div w:id="1628664733">
                                                          <w:marLeft w:val="120"/>
                                                          <w:marRight w:val="120"/>
                                                          <w:marTop w:val="0"/>
                                                          <w:marBottom w:val="120"/>
                                                          <w:divBdr>
                                                            <w:top w:val="none" w:sz="0" w:space="0" w:color="auto"/>
                                                            <w:left w:val="none" w:sz="0" w:space="0" w:color="auto"/>
                                                            <w:bottom w:val="none" w:sz="0" w:space="0" w:color="auto"/>
                                                            <w:right w:val="none" w:sz="0" w:space="0" w:color="auto"/>
                                                          </w:divBdr>
                                                        </w:div>
                                                        <w:div w:id="999428237">
                                                          <w:marLeft w:val="0"/>
                                                          <w:marRight w:val="0"/>
                                                          <w:marTop w:val="0"/>
                                                          <w:marBottom w:val="0"/>
                                                          <w:divBdr>
                                                            <w:top w:val="none" w:sz="0" w:space="0" w:color="auto"/>
                                                            <w:left w:val="none" w:sz="0" w:space="0" w:color="auto"/>
                                                            <w:bottom w:val="none" w:sz="0" w:space="0" w:color="auto"/>
                                                            <w:right w:val="none" w:sz="0" w:space="0" w:color="auto"/>
                                                          </w:divBdr>
                                                          <w:divsChild>
                                                            <w:div w:id="1868829035">
                                                              <w:marLeft w:val="0"/>
                                                              <w:marRight w:val="0"/>
                                                              <w:marTop w:val="0"/>
                                                              <w:marBottom w:val="0"/>
                                                              <w:divBdr>
                                                                <w:top w:val="none" w:sz="0" w:space="0" w:color="auto"/>
                                                                <w:left w:val="none" w:sz="0" w:space="0" w:color="auto"/>
                                                                <w:bottom w:val="none" w:sz="0" w:space="0" w:color="auto"/>
                                                                <w:right w:val="none" w:sz="0" w:space="0" w:color="auto"/>
                                                              </w:divBdr>
                                                              <w:divsChild>
                                                                <w:div w:id="1444302850">
                                                                  <w:marLeft w:val="0"/>
                                                                  <w:marRight w:val="0"/>
                                                                  <w:marTop w:val="0"/>
                                                                  <w:marBottom w:val="0"/>
                                                                  <w:divBdr>
                                                                    <w:top w:val="none" w:sz="0" w:space="0" w:color="auto"/>
                                                                    <w:left w:val="none" w:sz="0" w:space="0" w:color="auto"/>
                                                                    <w:bottom w:val="none" w:sz="0" w:space="0" w:color="auto"/>
                                                                    <w:right w:val="none" w:sz="0" w:space="0" w:color="auto"/>
                                                                  </w:divBdr>
                                                                  <w:divsChild>
                                                                    <w:div w:id="861823698">
                                                                      <w:marLeft w:val="0"/>
                                                                      <w:marRight w:val="0"/>
                                                                      <w:marTop w:val="0"/>
                                                                      <w:marBottom w:val="0"/>
                                                                      <w:divBdr>
                                                                        <w:top w:val="none" w:sz="0" w:space="0" w:color="auto"/>
                                                                        <w:left w:val="none" w:sz="0" w:space="0" w:color="auto"/>
                                                                        <w:bottom w:val="none" w:sz="0" w:space="0" w:color="auto"/>
                                                                        <w:right w:val="none" w:sz="0" w:space="0" w:color="auto"/>
                                                                      </w:divBdr>
                                                                      <w:divsChild>
                                                                        <w:div w:id="180440060">
                                                                          <w:marLeft w:val="0"/>
                                                                          <w:marRight w:val="0"/>
                                                                          <w:marTop w:val="0"/>
                                                                          <w:marBottom w:val="0"/>
                                                                          <w:divBdr>
                                                                            <w:top w:val="none" w:sz="0" w:space="0" w:color="auto"/>
                                                                            <w:left w:val="none" w:sz="0" w:space="0" w:color="auto"/>
                                                                            <w:bottom w:val="none" w:sz="0" w:space="0" w:color="auto"/>
                                                                            <w:right w:val="none" w:sz="0" w:space="0" w:color="auto"/>
                                                                          </w:divBdr>
                                                                        </w:div>
                                                                      </w:divsChild>
                                                                    </w:div>
                                                                    <w:div w:id="9848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0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8262">
                                      <w:marLeft w:val="0"/>
                                      <w:marRight w:val="0"/>
                                      <w:marTop w:val="0"/>
                                      <w:marBottom w:val="0"/>
                                      <w:divBdr>
                                        <w:top w:val="none" w:sz="0" w:space="0" w:color="auto"/>
                                        <w:left w:val="none" w:sz="0" w:space="0" w:color="auto"/>
                                        <w:bottom w:val="none" w:sz="0" w:space="0" w:color="auto"/>
                                        <w:right w:val="none" w:sz="0" w:space="0" w:color="auto"/>
                                      </w:divBdr>
                                      <w:divsChild>
                                        <w:div w:id="1764839533">
                                          <w:marLeft w:val="0"/>
                                          <w:marRight w:val="0"/>
                                          <w:marTop w:val="0"/>
                                          <w:marBottom w:val="0"/>
                                          <w:divBdr>
                                            <w:top w:val="none" w:sz="0" w:space="0" w:color="auto"/>
                                            <w:left w:val="none" w:sz="0" w:space="0" w:color="auto"/>
                                            <w:bottom w:val="none" w:sz="0" w:space="0" w:color="auto"/>
                                            <w:right w:val="none" w:sz="0" w:space="0" w:color="auto"/>
                                          </w:divBdr>
                                          <w:divsChild>
                                            <w:div w:id="235553685">
                                              <w:marLeft w:val="0"/>
                                              <w:marRight w:val="0"/>
                                              <w:marTop w:val="0"/>
                                              <w:marBottom w:val="0"/>
                                              <w:divBdr>
                                                <w:top w:val="none" w:sz="0" w:space="0" w:color="auto"/>
                                                <w:left w:val="none" w:sz="0" w:space="0" w:color="auto"/>
                                                <w:bottom w:val="none" w:sz="0" w:space="0" w:color="auto"/>
                                                <w:right w:val="none" w:sz="0" w:space="0" w:color="auto"/>
                                              </w:divBdr>
                                            </w:div>
                                            <w:div w:id="1098409312">
                                              <w:marLeft w:val="0"/>
                                              <w:marRight w:val="0"/>
                                              <w:marTop w:val="240"/>
                                              <w:marBottom w:val="0"/>
                                              <w:divBdr>
                                                <w:top w:val="none" w:sz="0" w:space="0" w:color="auto"/>
                                                <w:left w:val="none" w:sz="0" w:space="0" w:color="auto"/>
                                                <w:bottom w:val="none" w:sz="0" w:space="0" w:color="auto"/>
                                                <w:right w:val="none" w:sz="0" w:space="0" w:color="auto"/>
                                              </w:divBdr>
                                              <w:divsChild>
                                                <w:div w:id="1468930942">
                                                  <w:marLeft w:val="0"/>
                                                  <w:marRight w:val="0"/>
                                                  <w:marTop w:val="0"/>
                                                  <w:marBottom w:val="0"/>
                                                  <w:divBdr>
                                                    <w:top w:val="none" w:sz="0" w:space="0" w:color="auto"/>
                                                    <w:left w:val="none" w:sz="0" w:space="0" w:color="auto"/>
                                                    <w:bottom w:val="none" w:sz="0" w:space="0" w:color="auto"/>
                                                    <w:right w:val="none" w:sz="0" w:space="0" w:color="auto"/>
                                                  </w:divBdr>
                                                </w:div>
                                              </w:divsChild>
                                            </w:div>
                                            <w:div w:id="1182427793">
                                              <w:marLeft w:val="0"/>
                                              <w:marRight w:val="0"/>
                                              <w:marTop w:val="240"/>
                                              <w:marBottom w:val="0"/>
                                              <w:divBdr>
                                                <w:top w:val="none" w:sz="0" w:space="0" w:color="auto"/>
                                                <w:left w:val="none" w:sz="0" w:space="0" w:color="auto"/>
                                                <w:bottom w:val="none" w:sz="0" w:space="0" w:color="auto"/>
                                                <w:right w:val="none" w:sz="0" w:space="0" w:color="auto"/>
                                              </w:divBdr>
                                            </w:div>
                                            <w:div w:id="2004963785">
                                              <w:marLeft w:val="0"/>
                                              <w:marRight w:val="0"/>
                                              <w:marTop w:val="240"/>
                                              <w:marBottom w:val="0"/>
                                              <w:divBdr>
                                                <w:top w:val="none" w:sz="0" w:space="0" w:color="auto"/>
                                                <w:left w:val="none" w:sz="0" w:space="0" w:color="auto"/>
                                                <w:bottom w:val="none" w:sz="0" w:space="0" w:color="auto"/>
                                                <w:right w:val="none" w:sz="0" w:space="0" w:color="auto"/>
                                              </w:divBdr>
                                            </w:div>
                                            <w:div w:id="1401096636">
                                              <w:marLeft w:val="0"/>
                                              <w:marRight w:val="0"/>
                                              <w:marTop w:val="0"/>
                                              <w:marBottom w:val="0"/>
                                              <w:divBdr>
                                                <w:top w:val="none" w:sz="0" w:space="0" w:color="auto"/>
                                                <w:left w:val="none" w:sz="0" w:space="0" w:color="auto"/>
                                                <w:bottom w:val="none" w:sz="0" w:space="0" w:color="auto"/>
                                                <w:right w:val="none" w:sz="0" w:space="0" w:color="auto"/>
                                              </w:divBdr>
                                              <w:divsChild>
                                                <w:div w:id="666515212">
                                                  <w:marLeft w:val="0"/>
                                                  <w:marRight w:val="0"/>
                                                  <w:marTop w:val="0"/>
                                                  <w:marBottom w:val="0"/>
                                                  <w:divBdr>
                                                    <w:top w:val="none" w:sz="0" w:space="0" w:color="auto"/>
                                                    <w:left w:val="none" w:sz="0" w:space="0" w:color="auto"/>
                                                    <w:bottom w:val="none" w:sz="0" w:space="0" w:color="auto"/>
                                                    <w:right w:val="none" w:sz="0" w:space="0" w:color="auto"/>
                                                  </w:divBdr>
                                                </w:div>
                                              </w:divsChild>
                                            </w:div>
                                            <w:div w:id="1562015678">
                                              <w:marLeft w:val="0"/>
                                              <w:marRight w:val="0"/>
                                              <w:marTop w:val="240"/>
                                              <w:marBottom w:val="0"/>
                                              <w:divBdr>
                                                <w:top w:val="none" w:sz="0" w:space="0" w:color="auto"/>
                                                <w:left w:val="none" w:sz="0" w:space="0" w:color="auto"/>
                                                <w:bottom w:val="none" w:sz="0" w:space="0" w:color="auto"/>
                                                <w:right w:val="none" w:sz="0" w:space="0" w:color="auto"/>
                                              </w:divBdr>
                                              <w:divsChild>
                                                <w:div w:id="934557652">
                                                  <w:marLeft w:val="0"/>
                                                  <w:marRight w:val="0"/>
                                                  <w:marTop w:val="0"/>
                                                  <w:marBottom w:val="0"/>
                                                  <w:divBdr>
                                                    <w:top w:val="none" w:sz="0" w:space="0" w:color="auto"/>
                                                    <w:left w:val="none" w:sz="0" w:space="0" w:color="auto"/>
                                                    <w:bottom w:val="none" w:sz="0" w:space="0" w:color="auto"/>
                                                    <w:right w:val="none" w:sz="0" w:space="0" w:color="auto"/>
                                                  </w:divBdr>
                                                  <w:divsChild>
                                                    <w:div w:id="1370717845">
                                                      <w:marLeft w:val="0"/>
                                                      <w:marRight w:val="0"/>
                                                      <w:marTop w:val="0"/>
                                                      <w:marBottom w:val="0"/>
                                                      <w:divBdr>
                                                        <w:top w:val="none" w:sz="0" w:space="0" w:color="auto"/>
                                                        <w:left w:val="none" w:sz="0" w:space="0" w:color="auto"/>
                                                        <w:bottom w:val="none" w:sz="0" w:space="0" w:color="auto"/>
                                                        <w:right w:val="none" w:sz="0" w:space="0" w:color="auto"/>
                                                      </w:divBdr>
                                                      <w:divsChild>
                                                        <w:div w:id="313215934">
                                                          <w:marLeft w:val="0"/>
                                                          <w:marRight w:val="0"/>
                                                          <w:marTop w:val="0"/>
                                                          <w:marBottom w:val="0"/>
                                                          <w:divBdr>
                                                            <w:top w:val="none" w:sz="0" w:space="0" w:color="auto"/>
                                                            <w:left w:val="none" w:sz="0" w:space="0" w:color="auto"/>
                                                            <w:bottom w:val="none" w:sz="0" w:space="0" w:color="auto"/>
                                                            <w:right w:val="none" w:sz="0" w:space="0" w:color="auto"/>
                                                          </w:divBdr>
                                                          <w:divsChild>
                                                            <w:div w:id="1764448773">
                                                              <w:marLeft w:val="0"/>
                                                              <w:marRight w:val="0"/>
                                                              <w:marTop w:val="0"/>
                                                              <w:marBottom w:val="0"/>
                                                              <w:divBdr>
                                                                <w:top w:val="none" w:sz="0" w:space="0" w:color="auto"/>
                                                                <w:left w:val="none" w:sz="0" w:space="0" w:color="auto"/>
                                                                <w:bottom w:val="none" w:sz="0" w:space="0" w:color="auto"/>
                                                                <w:right w:val="none" w:sz="0" w:space="0" w:color="auto"/>
                                                              </w:divBdr>
                                                              <w:divsChild>
                                                                <w:div w:id="19331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911400">
                                              <w:marLeft w:val="0"/>
                                              <w:marRight w:val="0"/>
                                              <w:marTop w:val="240"/>
                                              <w:marBottom w:val="0"/>
                                              <w:divBdr>
                                                <w:top w:val="none" w:sz="0" w:space="0" w:color="auto"/>
                                                <w:left w:val="none" w:sz="0" w:space="0" w:color="auto"/>
                                                <w:bottom w:val="none" w:sz="0" w:space="0" w:color="auto"/>
                                                <w:right w:val="none" w:sz="0" w:space="0" w:color="auto"/>
                                              </w:divBdr>
                                              <w:divsChild>
                                                <w:div w:id="1573738244">
                                                  <w:marLeft w:val="0"/>
                                                  <w:marRight w:val="0"/>
                                                  <w:marTop w:val="0"/>
                                                  <w:marBottom w:val="0"/>
                                                  <w:divBdr>
                                                    <w:top w:val="none" w:sz="0" w:space="0" w:color="auto"/>
                                                    <w:left w:val="none" w:sz="0" w:space="0" w:color="auto"/>
                                                    <w:bottom w:val="none" w:sz="0" w:space="0" w:color="auto"/>
                                                    <w:right w:val="none" w:sz="0" w:space="0" w:color="auto"/>
                                                  </w:divBdr>
                                                  <w:divsChild>
                                                    <w:div w:id="1753694456">
                                                      <w:marLeft w:val="0"/>
                                                      <w:marRight w:val="0"/>
                                                      <w:marTop w:val="0"/>
                                                      <w:marBottom w:val="120"/>
                                                      <w:divBdr>
                                                        <w:top w:val="none" w:sz="0" w:space="0" w:color="auto"/>
                                                        <w:left w:val="none" w:sz="0" w:space="0" w:color="auto"/>
                                                        <w:bottom w:val="none" w:sz="0" w:space="0" w:color="auto"/>
                                                        <w:right w:val="none" w:sz="0" w:space="0" w:color="auto"/>
                                                      </w:divBdr>
                                                    </w:div>
                                                    <w:div w:id="196558113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955286229">
                                              <w:marLeft w:val="0"/>
                                              <w:marRight w:val="0"/>
                                              <w:marTop w:val="240"/>
                                              <w:marBottom w:val="0"/>
                                              <w:divBdr>
                                                <w:top w:val="none" w:sz="0" w:space="0" w:color="auto"/>
                                                <w:left w:val="none" w:sz="0" w:space="0" w:color="auto"/>
                                                <w:bottom w:val="none" w:sz="0" w:space="0" w:color="auto"/>
                                                <w:right w:val="none" w:sz="0" w:space="0" w:color="auto"/>
                                              </w:divBdr>
                                            </w:div>
                                            <w:div w:id="642731231">
                                              <w:marLeft w:val="0"/>
                                              <w:marRight w:val="0"/>
                                              <w:marTop w:val="240"/>
                                              <w:marBottom w:val="0"/>
                                              <w:divBdr>
                                                <w:top w:val="none" w:sz="0" w:space="0" w:color="auto"/>
                                                <w:left w:val="none" w:sz="0" w:space="0" w:color="auto"/>
                                                <w:bottom w:val="none" w:sz="0" w:space="0" w:color="auto"/>
                                                <w:right w:val="none" w:sz="0" w:space="0" w:color="auto"/>
                                              </w:divBdr>
                                            </w:div>
                                            <w:div w:id="480850418">
                                              <w:marLeft w:val="0"/>
                                              <w:marRight w:val="0"/>
                                              <w:marTop w:val="0"/>
                                              <w:marBottom w:val="0"/>
                                              <w:divBdr>
                                                <w:top w:val="none" w:sz="0" w:space="0" w:color="auto"/>
                                                <w:left w:val="none" w:sz="0" w:space="0" w:color="auto"/>
                                                <w:bottom w:val="none" w:sz="0" w:space="0" w:color="auto"/>
                                                <w:right w:val="none" w:sz="0" w:space="0" w:color="auto"/>
                                              </w:divBdr>
                                            </w:div>
                                            <w:div w:id="8065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012442">
              <w:marLeft w:val="0"/>
              <w:marRight w:val="0"/>
              <w:marTop w:val="0"/>
              <w:marBottom w:val="0"/>
              <w:divBdr>
                <w:top w:val="none" w:sz="0" w:space="0" w:color="auto"/>
                <w:left w:val="none" w:sz="0" w:space="0" w:color="auto"/>
                <w:bottom w:val="none" w:sz="0" w:space="0" w:color="auto"/>
                <w:right w:val="none" w:sz="0" w:space="0" w:color="auto"/>
              </w:divBdr>
              <w:divsChild>
                <w:div w:id="1322928608">
                  <w:marLeft w:val="0"/>
                  <w:marRight w:val="0"/>
                  <w:marTop w:val="0"/>
                  <w:marBottom w:val="0"/>
                  <w:divBdr>
                    <w:top w:val="none" w:sz="0" w:space="0" w:color="auto"/>
                    <w:left w:val="none" w:sz="0" w:space="0" w:color="auto"/>
                    <w:bottom w:val="none" w:sz="0" w:space="0" w:color="auto"/>
                    <w:right w:val="none" w:sz="0" w:space="0" w:color="auto"/>
                  </w:divBdr>
                  <w:divsChild>
                    <w:div w:id="151460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9220">
          <w:marLeft w:val="0"/>
          <w:marRight w:val="0"/>
          <w:marTop w:val="0"/>
          <w:marBottom w:val="0"/>
          <w:divBdr>
            <w:top w:val="none" w:sz="0" w:space="0" w:color="auto"/>
            <w:left w:val="none" w:sz="0" w:space="0" w:color="auto"/>
            <w:bottom w:val="none" w:sz="0" w:space="0" w:color="auto"/>
            <w:right w:val="none" w:sz="0" w:space="0" w:color="auto"/>
          </w:divBdr>
        </w:div>
      </w:divsChild>
    </w:div>
    <w:div w:id="1069379728">
      <w:bodyDiv w:val="1"/>
      <w:marLeft w:val="0"/>
      <w:marRight w:val="0"/>
      <w:marTop w:val="0"/>
      <w:marBottom w:val="0"/>
      <w:divBdr>
        <w:top w:val="none" w:sz="0" w:space="0" w:color="auto"/>
        <w:left w:val="none" w:sz="0" w:space="0" w:color="auto"/>
        <w:bottom w:val="none" w:sz="0" w:space="0" w:color="auto"/>
        <w:right w:val="none" w:sz="0" w:space="0" w:color="auto"/>
      </w:divBdr>
    </w:div>
    <w:div w:id="1192886585">
      <w:bodyDiv w:val="1"/>
      <w:marLeft w:val="0"/>
      <w:marRight w:val="0"/>
      <w:marTop w:val="0"/>
      <w:marBottom w:val="0"/>
      <w:divBdr>
        <w:top w:val="none" w:sz="0" w:space="0" w:color="auto"/>
        <w:left w:val="none" w:sz="0" w:space="0" w:color="auto"/>
        <w:bottom w:val="none" w:sz="0" w:space="0" w:color="auto"/>
        <w:right w:val="none" w:sz="0" w:space="0" w:color="auto"/>
      </w:divBdr>
    </w:div>
    <w:div w:id="1236549691">
      <w:bodyDiv w:val="1"/>
      <w:marLeft w:val="0"/>
      <w:marRight w:val="0"/>
      <w:marTop w:val="0"/>
      <w:marBottom w:val="0"/>
      <w:divBdr>
        <w:top w:val="none" w:sz="0" w:space="0" w:color="auto"/>
        <w:left w:val="none" w:sz="0" w:space="0" w:color="auto"/>
        <w:bottom w:val="none" w:sz="0" w:space="0" w:color="auto"/>
        <w:right w:val="none" w:sz="0" w:space="0" w:color="auto"/>
      </w:divBdr>
      <w:divsChild>
        <w:div w:id="1476683768">
          <w:marLeft w:val="0"/>
          <w:marRight w:val="0"/>
          <w:marTop w:val="0"/>
          <w:marBottom w:val="150"/>
          <w:divBdr>
            <w:top w:val="none" w:sz="0" w:space="0" w:color="auto"/>
            <w:left w:val="none" w:sz="0" w:space="0" w:color="auto"/>
            <w:bottom w:val="none" w:sz="0" w:space="0" w:color="auto"/>
            <w:right w:val="none" w:sz="0" w:space="0" w:color="auto"/>
          </w:divBdr>
        </w:div>
      </w:divsChild>
    </w:div>
    <w:div w:id="1257202800">
      <w:bodyDiv w:val="1"/>
      <w:marLeft w:val="0"/>
      <w:marRight w:val="0"/>
      <w:marTop w:val="0"/>
      <w:marBottom w:val="0"/>
      <w:divBdr>
        <w:top w:val="none" w:sz="0" w:space="0" w:color="auto"/>
        <w:left w:val="none" w:sz="0" w:space="0" w:color="auto"/>
        <w:bottom w:val="none" w:sz="0" w:space="0" w:color="auto"/>
        <w:right w:val="none" w:sz="0" w:space="0" w:color="auto"/>
      </w:divBdr>
    </w:div>
    <w:div w:id="1265453056">
      <w:bodyDiv w:val="1"/>
      <w:marLeft w:val="0"/>
      <w:marRight w:val="0"/>
      <w:marTop w:val="0"/>
      <w:marBottom w:val="0"/>
      <w:divBdr>
        <w:top w:val="none" w:sz="0" w:space="0" w:color="auto"/>
        <w:left w:val="none" w:sz="0" w:space="0" w:color="auto"/>
        <w:bottom w:val="none" w:sz="0" w:space="0" w:color="auto"/>
        <w:right w:val="none" w:sz="0" w:space="0" w:color="auto"/>
      </w:divBdr>
      <w:divsChild>
        <w:div w:id="1171218207">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70118190">
      <w:bodyDiv w:val="1"/>
      <w:marLeft w:val="0"/>
      <w:marRight w:val="0"/>
      <w:marTop w:val="0"/>
      <w:marBottom w:val="0"/>
      <w:divBdr>
        <w:top w:val="none" w:sz="0" w:space="0" w:color="auto"/>
        <w:left w:val="none" w:sz="0" w:space="0" w:color="auto"/>
        <w:bottom w:val="none" w:sz="0" w:space="0" w:color="auto"/>
        <w:right w:val="none" w:sz="0" w:space="0" w:color="auto"/>
      </w:divBdr>
      <w:divsChild>
        <w:div w:id="1035084046">
          <w:marLeft w:val="1094"/>
          <w:marRight w:val="0"/>
          <w:marTop w:val="86"/>
          <w:marBottom w:val="0"/>
          <w:divBdr>
            <w:top w:val="none" w:sz="0" w:space="0" w:color="auto"/>
            <w:left w:val="none" w:sz="0" w:space="0" w:color="auto"/>
            <w:bottom w:val="none" w:sz="0" w:space="0" w:color="auto"/>
            <w:right w:val="none" w:sz="0" w:space="0" w:color="auto"/>
          </w:divBdr>
        </w:div>
        <w:div w:id="1413237512">
          <w:marLeft w:val="1094"/>
          <w:marRight w:val="0"/>
          <w:marTop w:val="86"/>
          <w:marBottom w:val="0"/>
          <w:divBdr>
            <w:top w:val="none" w:sz="0" w:space="0" w:color="auto"/>
            <w:left w:val="none" w:sz="0" w:space="0" w:color="auto"/>
            <w:bottom w:val="none" w:sz="0" w:space="0" w:color="auto"/>
            <w:right w:val="none" w:sz="0" w:space="0" w:color="auto"/>
          </w:divBdr>
        </w:div>
        <w:div w:id="1668090680">
          <w:marLeft w:val="1094"/>
          <w:marRight w:val="0"/>
          <w:marTop w:val="86"/>
          <w:marBottom w:val="0"/>
          <w:divBdr>
            <w:top w:val="none" w:sz="0" w:space="0" w:color="auto"/>
            <w:left w:val="none" w:sz="0" w:space="0" w:color="auto"/>
            <w:bottom w:val="none" w:sz="0" w:space="0" w:color="auto"/>
            <w:right w:val="none" w:sz="0" w:space="0" w:color="auto"/>
          </w:divBdr>
        </w:div>
        <w:div w:id="1250000673">
          <w:marLeft w:val="1094"/>
          <w:marRight w:val="0"/>
          <w:marTop w:val="86"/>
          <w:marBottom w:val="0"/>
          <w:divBdr>
            <w:top w:val="none" w:sz="0" w:space="0" w:color="auto"/>
            <w:left w:val="none" w:sz="0" w:space="0" w:color="auto"/>
            <w:bottom w:val="none" w:sz="0" w:space="0" w:color="auto"/>
            <w:right w:val="none" w:sz="0" w:space="0" w:color="auto"/>
          </w:divBdr>
        </w:div>
        <w:div w:id="1407846644">
          <w:marLeft w:val="1094"/>
          <w:marRight w:val="0"/>
          <w:marTop w:val="86"/>
          <w:marBottom w:val="0"/>
          <w:divBdr>
            <w:top w:val="none" w:sz="0" w:space="0" w:color="auto"/>
            <w:left w:val="none" w:sz="0" w:space="0" w:color="auto"/>
            <w:bottom w:val="none" w:sz="0" w:space="0" w:color="auto"/>
            <w:right w:val="none" w:sz="0" w:space="0" w:color="auto"/>
          </w:divBdr>
        </w:div>
        <w:div w:id="932394989">
          <w:marLeft w:val="1555"/>
          <w:marRight w:val="0"/>
          <w:marTop w:val="77"/>
          <w:marBottom w:val="0"/>
          <w:divBdr>
            <w:top w:val="none" w:sz="0" w:space="0" w:color="auto"/>
            <w:left w:val="none" w:sz="0" w:space="0" w:color="auto"/>
            <w:bottom w:val="none" w:sz="0" w:space="0" w:color="auto"/>
            <w:right w:val="none" w:sz="0" w:space="0" w:color="auto"/>
          </w:divBdr>
        </w:div>
        <w:div w:id="147937929">
          <w:marLeft w:val="1094"/>
          <w:marRight w:val="0"/>
          <w:marTop w:val="86"/>
          <w:marBottom w:val="0"/>
          <w:divBdr>
            <w:top w:val="none" w:sz="0" w:space="0" w:color="auto"/>
            <w:left w:val="none" w:sz="0" w:space="0" w:color="auto"/>
            <w:bottom w:val="none" w:sz="0" w:space="0" w:color="auto"/>
            <w:right w:val="none" w:sz="0" w:space="0" w:color="auto"/>
          </w:divBdr>
        </w:div>
      </w:divsChild>
    </w:div>
    <w:div w:id="1282766731">
      <w:bodyDiv w:val="1"/>
      <w:marLeft w:val="0"/>
      <w:marRight w:val="0"/>
      <w:marTop w:val="0"/>
      <w:marBottom w:val="0"/>
      <w:divBdr>
        <w:top w:val="none" w:sz="0" w:space="0" w:color="auto"/>
        <w:left w:val="none" w:sz="0" w:space="0" w:color="auto"/>
        <w:bottom w:val="none" w:sz="0" w:space="0" w:color="auto"/>
        <w:right w:val="none" w:sz="0" w:space="0" w:color="auto"/>
      </w:divBdr>
    </w:div>
    <w:div w:id="1292053256">
      <w:bodyDiv w:val="1"/>
      <w:marLeft w:val="0"/>
      <w:marRight w:val="0"/>
      <w:marTop w:val="0"/>
      <w:marBottom w:val="0"/>
      <w:divBdr>
        <w:top w:val="none" w:sz="0" w:space="0" w:color="auto"/>
        <w:left w:val="none" w:sz="0" w:space="0" w:color="auto"/>
        <w:bottom w:val="none" w:sz="0" w:space="0" w:color="auto"/>
        <w:right w:val="none" w:sz="0" w:space="0" w:color="auto"/>
      </w:divBdr>
      <w:divsChild>
        <w:div w:id="190718530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92053985">
      <w:bodyDiv w:val="1"/>
      <w:marLeft w:val="0"/>
      <w:marRight w:val="0"/>
      <w:marTop w:val="0"/>
      <w:marBottom w:val="0"/>
      <w:divBdr>
        <w:top w:val="none" w:sz="0" w:space="0" w:color="auto"/>
        <w:left w:val="none" w:sz="0" w:space="0" w:color="auto"/>
        <w:bottom w:val="none" w:sz="0" w:space="0" w:color="auto"/>
        <w:right w:val="none" w:sz="0" w:space="0" w:color="auto"/>
      </w:divBdr>
    </w:div>
    <w:div w:id="1429085814">
      <w:bodyDiv w:val="1"/>
      <w:marLeft w:val="0"/>
      <w:marRight w:val="0"/>
      <w:marTop w:val="0"/>
      <w:marBottom w:val="0"/>
      <w:divBdr>
        <w:top w:val="none" w:sz="0" w:space="0" w:color="auto"/>
        <w:left w:val="none" w:sz="0" w:space="0" w:color="auto"/>
        <w:bottom w:val="none" w:sz="0" w:space="0" w:color="auto"/>
        <w:right w:val="none" w:sz="0" w:space="0" w:color="auto"/>
      </w:divBdr>
      <w:divsChild>
        <w:div w:id="1495684272">
          <w:marLeft w:val="0"/>
          <w:marRight w:val="0"/>
          <w:marTop w:val="0"/>
          <w:marBottom w:val="0"/>
          <w:divBdr>
            <w:top w:val="none" w:sz="0" w:space="0" w:color="auto"/>
            <w:left w:val="none" w:sz="0" w:space="0" w:color="auto"/>
            <w:bottom w:val="none" w:sz="0" w:space="0" w:color="auto"/>
            <w:right w:val="none" w:sz="0" w:space="0" w:color="auto"/>
          </w:divBdr>
        </w:div>
        <w:div w:id="2057199559">
          <w:marLeft w:val="0"/>
          <w:marRight w:val="0"/>
          <w:marTop w:val="0"/>
          <w:marBottom w:val="0"/>
          <w:divBdr>
            <w:top w:val="none" w:sz="0" w:space="0" w:color="auto"/>
            <w:left w:val="none" w:sz="0" w:space="0" w:color="auto"/>
            <w:bottom w:val="none" w:sz="0" w:space="0" w:color="auto"/>
            <w:right w:val="none" w:sz="0" w:space="0" w:color="auto"/>
          </w:divBdr>
        </w:div>
        <w:div w:id="2130926550">
          <w:marLeft w:val="0"/>
          <w:marRight w:val="0"/>
          <w:marTop w:val="0"/>
          <w:marBottom w:val="0"/>
          <w:divBdr>
            <w:top w:val="none" w:sz="0" w:space="0" w:color="auto"/>
            <w:left w:val="none" w:sz="0" w:space="0" w:color="auto"/>
            <w:bottom w:val="none" w:sz="0" w:space="0" w:color="auto"/>
            <w:right w:val="none" w:sz="0" w:space="0" w:color="auto"/>
          </w:divBdr>
        </w:div>
        <w:div w:id="893465273">
          <w:marLeft w:val="0"/>
          <w:marRight w:val="0"/>
          <w:marTop w:val="0"/>
          <w:marBottom w:val="0"/>
          <w:divBdr>
            <w:top w:val="none" w:sz="0" w:space="0" w:color="auto"/>
            <w:left w:val="none" w:sz="0" w:space="0" w:color="auto"/>
            <w:bottom w:val="none" w:sz="0" w:space="0" w:color="auto"/>
            <w:right w:val="none" w:sz="0" w:space="0" w:color="auto"/>
          </w:divBdr>
        </w:div>
        <w:div w:id="1990550948">
          <w:marLeft w:val="0"/>
          <w:marRight w:val="0"/>
          <w:marTop w:val="0"/>
          <w:marBottom w:val="0"/>
          <w:divBdr>
            <w:top w:val="none" w:sz="0" w:space="0" w:color="auto"/>
            <w:left w:val="none" w:sz="0" w:space="0" w:color="auto"/>
            <w:bottom w:val="none" w:sz="0" w:space="0" w:color="auto"/>
            <w:right w:val="none" w:sz="0" w:space="0" w:color="auto"/>
          </w:divBdr>
        </w:div>
        <w:div w:id="1635871778">
          <w:marLeft w:val="0"/>
          <w:marRight w:val="0"/>
          <w:marTop w:val="0"/>
          <w:marBottom w:val="0"/>
          <w:divBdr>
            <w:top w:val="none" w:sz="0" w:space="0" w:color="auto"/>
            <w:left w:val="none" w:sz="0" w:space="0" w:color="auto"/>
            <w:bottom w:val="none" w:sz="0" w:space="0" w:color="auto"/>
            <w:right w:val="none" w:sz="0" w:space="0" w:color="auto"/>
          </w:divBdr>
        </w:div>
      </w:divsChild>
    </w:div>
    <w:div w:id="1442800804">
      <w:bodyDiv w:val="1"/>
      <w:marLeft w:val="0"/>
      <w:marRight w:val="0"/>
      <w:marTop w:val="0"/>
      <w:marBottom w:val="0"/>
      <w:divBdr>
        <w:top w:val="none" w:sz="0" w:space="0" w:color="auto"/>
        <w:left w:val="none" w:sz="0" w:space="0" w:color="auto"/>
        <w:bottom w:val="none" w:sz="0" w:space="0" w:color="auto"/>
        <w:right w:val="none" w:sz="0" w:space="0" w:color="auto"/>
      </w:divBdr>
    </w:div>
    <w:div w:id="1700931916">
      <w:bodyDiv w:val="1"/>
      <w:marLeft w:val="0"/>
      <w:marRight w:val="0"/>
      <w:marTop w:val="0"/>
      <w:marBottom w:val="0"/>
      <w:divBdr>
        <w:top w:val="none" w:sz="0" w:space="0" w:color="auto"/>
        <w:left w:val="none" w:sz="0" w:space="0" w:color="auto"/>
        <w:bottom w:val="none" w:sz="0" w:space="0" w:color="auto"/>
        <w:right w:val="none" w:sz="0" w:space="0" w:color="auto"/>
      </w:divBdr>
    </w:div>
    <w:div w:id="1733507742">
      <w:bodyDiv w:val="1"/>
      <w:marLeft w:val="0"/>
      <w:marRight w:val="0"/>
      <w:marTop w:val="0"/>
      <w:marBottom w:val="0"/>
      <w:divBdr>
        <w:top w:val="none" w:sz="0" w:space="0" w:color="auto"/>
        <w:left w:val="none" w:sz="0" w:space="0" w:color="auto"/>
        <w:bottom w:val="none" w:sz="0" w:space="0" w:color="auto"/>
        <w:right w:val="none" w:sz="0" w:space="0" w:color="auto"/>
      </w:divBdr>
    </w:div>
    <w:div w:id="1837647058">
      <w:bodyDiv w:val="1"/>
      <w:marLeft w:val="0"/>
      <w:marRight w:val="0"/>
      <w:marTop w:val="0"/>
      <w:marBottom w:val="0"/>
      <w:divBdr>
        <w:top w:val="none" w:sz="0" w:space="0" w:color="auto"/>
        <w:left w:val="none" w:sz="0" w:space="0" w:color="auto"/>
        <w:bottom w:val="none" w:sz="0" w:space="0" w:color="auto"/>
        <w:right w:val="none" w:sz="0" w:space="0" w:color="auto"/>
      </w:divBdr>
    </w:div>
    <w:div w:id="1923686559">
      <w:bodyDiv w:val="1"/>
      <w:marLeft w:val="0"/>
      <w:marRight w:val="0"/>
      <w:marTop w:val="0"/>
      <w:marBottom w:val="0"/>
      <w:divBdr>
        <w:top w:val="none" w:sz="0" w:space="0" w:color="auto"/>
        <w:left w:val="none" w:sz="0" w:space="0" w:color="auto"/>
        <w:bottom w:val="none" w:sz="0" w:space="0" w:color="auto"/>
        <w:right w:val="none" w:sz="0" w:space="0" w:color="auto"/>
      </w:divBdr>
    </w:div>
    <w:div w:id="1948730584">
      <w:bodyDiv w:val="1"/>
      <w:marLeft w:val="0"/>
      <w:marRight w:val="0"/>
      <w:marTop w:val="0"/>
      <w:marBottom w:val="0"/>
      <w:divBdr>
        <w:top w:val="none" w:sz="0" w:space="0" w:color="auto"/>
        <w:left w:val="none" w:sz="0" w:space="0" w:color="auto"/>
        <w:bottom w:val="none" w:sz="0" w:space="0" w:color="auto"/>
        <w:right w:val="none" w:sz="0" w:space="0" w:color="auto"/>
      </w:divBdr>
    </w:div>
    <w:div w:id="1984042673">
      <w:bodyDiv w:val="1"/>
      <w:marLeft w:val="0"/>
      <w:marRight w:val="0"/>
      <w:marTop w:val="0"/>
      <w:marBottom w:val="0"/>
      <w:divBdr>
        <w:top w:val="none" w:sz="0" w:space="0" w:color="auto"/>
        <w:left w:val="none" w:sz="0" w:space="0" w:color="auto"/>
        <w:bottom w:val="none" w:sz="0" w:space="0" w:color="auto"/>
        <w:right w:val="none" w:sz="0" w:space="0" w:color="auto"/>
      </w:divBdr>
    </w:div>
    <w:div w:id="2000764847">
      <w:bodyDiv w:val="1"/>
      <w:marLeft w:val="0"/>
      <w:marRight w:val="0"/>
      <w:marTop w:val="0"/>
      <w:marBottom w:val="0"/>
      <w:divBdr>
        <w:top w:val="none" w:sz="0" w:space="0" w:color="auto"/>
        <w:left w:val="none" w:sz="0" w:space="0" w:color="auto"/>
        <w:bottom w:val="none" w:sz="0" w:space="0" w:color="auto"/>
        <w:right w:val="none" w:sz="0" w:space="0" w:color="auto"/>
      </w:divBdr>
    </w:div>
    <w:div w:id="2108651920">
      <w:bodyDiv w:val="1"/>
      <w:marLeft w:val="0"/>
      <w:marRight w:val="0"/>
      <w:marTop w:val="0"/>
      <w:marBottom w:val="0"/>
      <w:divBdr>
        <w:top w:val="none" w:sz="0" w:space="0" w:color="auto"/>
        <w:left w:val="none" w:sz="0" w:space="0" w:color="auto"/>
        <w:bottom w:val="none" w:sz="0" w:space="0" w:color="auto"/>
        <w:right w:val="none" w:sz="0" w:space="0" w:color="auto"/>
      </w:divBdr>
      <w:divsChild>
        <w:div w:id="1767842999">
          <w:marLeft w:val="0"/>
          <w:marRight w:val="0"/>
          <w:marTop w:val="0"/>
          <w:marBottom w:val="0"/>
          <w:divBdr>
            <w:top w:val="none" w:sz="0" w:space="0" w:color="auto"/>
            <w:left w:val="none" w:sz="0" w:space="0" w:color="auto"/>
            <w:bottom w:val="none" w:sz="0" w:space="0" w:color="auto"/>
            <w:right w:val="none" w:sz="0" w:space="0" w:color="auto"/>
          </w:divBdr>
        </w:div>
        <w:div w:id="116654415">
          <w:marLeft w:val="0"/>
          <w:marRight w:val="0"/>
          <w:marTop w:val="0"/>
          <w:marBottom w:val="0"/>
          <w:divBdr>
            <w:top w:val="none" w:sz="0" w:space="0" w:color="auto"/>
            <w:left w:val="none" w:sz="0" w:space="0" w:color="auto"/>
            <w:bottom w:val="none" w:sz="0" w:space="0" w:color="auto"/>
            <w:right w:val="none" w:sz="0" w:space="0" w:color="auto"/>
          </w:divBdr>
        </w:div>
        <w:div w:id="1320384188">
          <w:marLeft w:val="0"/>
          <w:marRight w:val="0"/>
          <w:marTop w:val="0"/>
          <w:marBottom w:val="0"/>
          <w:divBdr>
            <w:top w:val="none" w:sz="0" w:space="0" w:color="auto"/>
            <w:left w:val="none" w:sz="0" w:space="0" w:color="auto"/>
            <w:bottom w:val="none" w:sz="0" w:space="0" w:color="auto"/>
            <w:right w:val="none" w:sz="0" w:space="0" w:color="auto"/>
          </w:divBdr>
        </w:div>
        <w:div w:id="720984943">
          <w:marLeft w:val="0"/>
          <w:marRight w:val="0"/>
          <w:marTop w:val="0"/>
          <w:marBottom w:val="0"/>
          <w:divBdr>
            <w:top w:val="none" w:sz="0" w:space="0" w:color="auto"/>
            <w:left w:val="none" w:sz="0" w:space="0" w:color="auto"/>
            <w:bottom w:val="none" w:sz="0" w:space="0" w:color="auto"/>
            <w:right w:val="none" w:sz="0" w:space="0" w:color="auto"/>
          </w:divBdr>
        </w:div>
        <w:div w:id="1354458701">
          <w:marLeft w:val="0"/>
          <w:marRight w:val="0"/>
          <w:marTop w:val="0"/>
          <w:marBottom w:val="0"/>
          <w:divBdr>
            <w:top w:val="none" w:sz="0" w:space="0" w:color="auto"/>
            <w:left w:val="none" w:sz="0" w:space="0" w:color="auto"/>
            <w:bottom w:val="none" w:sz="0" w:space="0" w:color="auto"/>
            <w:right w:val="none" w:sz="0" w:space="0" w:color="auto"/>
          </w:divBdr>
        </w:div>
        <w:div w:id="762264806">
          <w:marLeft w:val="0"/>
          <w:marRight w:val="0"/>
          <w:marTop w:val="0"/>
          <w:marBottom w:val="0"/>
          <w:divBdr>
            <w:top w:val="none" w:sz="0" w:space="0" w:color="auto"/>
            <w:left w:val="none" w:sz="0" w:space="0" w:color="auto"/>
            <w:bottom w:val="none" w:sz="0" w:space="0" w:color="auto"/>
            <w:right w:val="none" w:sz="0" w:space="0" w:color="auto"/>
          </w:divBdr>
        </w:div>
        <w:div w:id="1364481528">
          <w:marLeft w:val="0"/>
          <w:marRight w:val="0"/>
          <w:marTop w:val="0"/>
          <w:marBottom w:val="0"/>
          <w:divBdr>
            <w:top w:val="none" w:sz="0" w:space="0" w:color="auto"/>
            <w:left w:val="none" w:sz="0" w:space="0" w:color="auto"/>
            <w:bottom w:val="none" w:sz="0" w:space="0" w:color="auto"/>
            <w:right w:val="none" w:sz="0" w:space="0" w:color="auto"/>
          </w:divBdr>
        </w:div>
        <w:div w:id="899482794">
          <w:marLeft w:val="0"/>
          <w:marRight w:val="0"/>
          <w:marTop w:val="0"/>
          <w:marBottom w:val="0"/>
          <w:divBdr>
            <w:top w:val="none" w:sz="0" w:space="0" w:color="auto"/>
            <w:left w:val="none" w:sz="0" w:space="0" w:color="auto"/>
            <w:bottom w:val="none" w:sz="0" w:space="0" w:color="auto"/>
            <w:right w:val="none" w:sz="0" w:space="0" w:color="auto"/>
          </w:divBdr>
        </w:div>
        <w:div w:id="1996447734">
          <w:marLeft w:val="0"/>
          <w:marRight w:val="0"/>
          <w:marTop w:val="0"/>
          <w:marBottom w:val="0"/>
          <w:divBdr>
            <w:top w:val="none" w:sz="0" w:space="0" w:color="auto"/>
            <w:left w:val="none" w:sz="0" w:space="0" w:color="auto"/>
            <w:bottom w:val="none" w:sz="0" w:space="0" w:color="auto"/>
            <w:right w:val="none" w:sz="0" w:space="0" w:color="auto"/>
          </w:divBdr>
        </w:div>
        <w:div w:id="2137872882">
          <w:marLeft w:val="0"/>
          <w:marRight w:val="0"/>
          <w:marTop w:val="0"/>
          <w:marBottom w:val="0"/>
          <w:divBdr>
            <w:top w:val="none" w:sz="0" w:space="0" w:color="auto"/>
            <w:left w:val="none" w:sz="0" w:space="0" w:color="auto"/>
            <w:bottom w:val="none" w:sz="0" w:space="0" w:color="auto"/>
            <w:right w:val="none" w:sz="0" w:space="0" w:color="auto"/>
          </w:divBdr>
        </w:div>
        <w:div w:id="1083457241">
          <w:marLeft w:val="0"/>
          <w:marRight w:val="0"/>
          <w:marTop w:val="0"/>
          <w:marBottom w:val="0"/>
          <w:divBdr>
            <w:top w:val="none" w:sz="0" w:space="0" w:color="auto"/>
            <w:left w:val="none" w:sz="0" w:space="0" w:color="auto"/>
            <w:bottom w:val="none" w:sz="0" w:space="0" w:color="auto"/>
            <w:right w:val="none" w:sz="0" w:space="0" w:color="auto"/>
          </w:divBdr>
        </w:div>
        <w:div w:id="920678661">
          <w:marLeft w:val="0"/>
          <w:marRight w:val="0"/>
          <w:marTop w:val="0"/>
          <w:marBottom w:val="0"/>
          <w:divBdr>
            <w:top w:val="none" w:sz="0" w:space="0" w:color="auto"/>
            <w:left w:val="none" w:sz="0" w:space="0" w:color="auto"/>
            <w:bottom w:val="none" w:sz="0" w:space="0" w:color="auto"/>
            <w:right w:val="none" w:sz="0" w:space="0" w:color="auto"/>
          </w:divBdr>
        </w:div>
        <w:div w:id="1772703693">
          <w:marLeft w:val="0"/>
          <w:marRight w:val="0"/>
          <w:marTop w:val="0"/>
          <w:marBottom w:val="0"/>
          <w:divBdr>
            <w:top w:val="none" w:sz="0" w:space="0" w:color="auto"/>
            <w:left w:val="none" w:sz="0" w:space="0" w:color="auto"/>
            <w:bottom w:val="none" w:sz="0" w:space="0" w:color="auto"/>
            <w:right w:val="none" w:sz="0" w:space="0" w:color="auto"/>
          </w:divBdr>
        </w:div>
        <w:div w:id="2041855152">
          <w:marLeft w:val="0"/>
          <w:marRight w:val="0"/>
          <w:marTop w:val="0"/>
          <w:marBottom w:val="0"/>
          <w:divBdr>
            <w:top w:val="none" w:sz="0" w:space="0" w:color="auto"/>
            <w:left w:val="none" w:sz="0" w:space="0" w:color="auto"/>
            <w:bottom w:val="none" w:sz="0" w:space="0" w:color="auto"/>
            <w:right w:val="none" w:sz="0" w:space="0" w:color="auto"/>
          </w:divBdr>
        </w:div>
        <w:div w:id="1286739092">
          <w:marLeft w:val="0"/>
          <w:marRight w:val="0"/>
          <w:marTop w:val="0"/>
          <w:marBottom w:val="0"/>
          <w:divBdr>
            <w:top w:val="none" w:sz="0" w:space="0" w:color="auto"/>
            <w:left w:val="none" w:sz="0" w:space="0" w:color="auto"/>
            <w:bottom w:val="none" w:sz="0" w:space="0" w:color="auto"/>
            <w:right w:val="none" w:sz="0" w:space="0" w:color="auto"/>
          </w:divBdr>
        </w:div>
        <w:div w:id="2031253586">
          <w:marLeft w:val="0"/>
          <w:marRight w:val="0"/>
          <w:marTop w:val="0"/>
          <w:marBottom w:val="0"/>
          <w:divBdr>
            <w:top w:val="none" w:sz="0" w:space="0" w:color="auto"/>
            <w:left w:val="none" w:sz="0" w:space="0" w:color="auto"/>
            <w:bottom w:val="none" w:sz="0" w:space="0" w:color="auto"/>
            <w:right w:val="none" w:sz="0" w:space="0" w:color="auto"/>
          </w:divBdr>
        </w:div>
        <w:div w:id="334264350">
          <w:marLeft w:val="0"/>
          <w:marRight w:val="0"/>
          <w:marTop w:val="0"/>
          <w:marBottom w:val="0"/>
          <w:divBdr>
            <w:top w:val="none" w:sz="0" w:space="0" w:color="auto"/>
            <w:left w:val="none" w:sz="0" w:space="0" w:color="auto"/>
            <w:bottom w:val="none" w:sz="0" w:space="0" w:color="auto"/>
            <w:right w:val="none" w:sz="0" w:space="0" w:color="auto"/>
          </w:divBdr>
        </w:div>
        <w:div w:id="1231885710">
          <w:marLeft w:val="0"/>
          <w:marRight w:val="0"/>
          <w:marTop w:val="0"/>
          <w:marBottom w:val="0"/>
          <w:divBdr>
            <w:top w:val="none" w:sz="0" w:space="0" w:color="auto"/>
            <w:left w:val="none" w:sz="0" w:space="0" w:color="auto"/>
            <w:bottom w:val="none" w:sz="0" w:space="0" w:color="auto"/>
            <w:right w:val="none" w:sz="0" w:space="0" w:color="auto"/>
          </w:divBdr>
        </w:div>
        <w:div w:id="106778197">
          <w:marLeft w:val="0"/>
          <w:marRight w:val="0"/>
          <w:marTop w:val="0"/>
          <w:marBottom w:val="0"/>
          <w:divBdr>
            <w:top w:val="none" w:sz="0" w:space="0" w:color="auto"/>
            <w:left w:val="none" w:sz="0" w:space="0" w:color="auto"/>
            <w:bottom w:val="none" w:sz="0" w:space="0" w:color="auto"/>
            <w:right w:val="none" w:sz="0" w:space="0" w:color="auto"/>
          </w:divBdr>
        </w:div>
        <w:div w:id="1109011579">
          <w:marLeft w:val="0"/>
          <w:marRight w:val="0"/>
          <w:marTop w:val="0"/>
          <w:marBottom w:val="0"/>
          <w:divBdr>
            <w:top w:val="none" w:sz="0" w:space="0" w:color="auto"/>
            <w:left w:val="none" w:sz="0" w:space="0" w:color="auto"/>
            <w:bottom w:val="none" w:sz="0" w:space="0" w:color="auto"/>
            <w:right w:val="none" w:sz="0" w:space="0" w:color="auto"/>
          </w:divBdr>
        </w:div>
        <w:div w:id="2050034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FIXTradingCommunity/fix-orchestra-spec/issues" TargetMode="External"/><Relationship Id="rId26" Type="http://schemas.openxmlformats.org/officeDocument/2006/relationships/hyperlink" Target="https://github.com/FIXTradingCommunity/fix-orchestra/issues/179" TargetMode="External"/><Relationship Id="rId3" Type="http://schemas.openxmlformats.org/officeDocument/2006/relationships/customXml" Target="../customXml/item3.xml"/><Relationship Id="rId21" Type="http://schemas.openxmlformats.org/officeDocument/2006/relationships/hyperlink" Target="https://github.com/FIXTradingCommunity/fix-orchestra-spec/pull/43"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github.com/FIXTradingCommunity/fix-orchestra/issues" TargetMode="External"/><Relationship Id="rId25" Type="http://schemas.openxmlformats.org/officeDocument/2006/relationships/hyperlink" Target="https://github.com/FIXTradingCommunity/fix-orchestra"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hanno.klein@fixtrading.org" TargetMode="External"/><Relationship Id="rId20" Type="http://schemas.openxmlformats.org/officeDocument/2006/relationships/hyperlink" Target="https://github.com/FIXTradingCommunity/fix-orchestra-spec/issues" TargetMode="External"/><Relationship Id="rId29" Type="http://schemas.openxmlformats.org/officeDocument/2006/relationships/hyperlink" Target="https://github.com/FIXTradingCommunity/fix-orchestr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github.com/FIXTradingCommunity/fix-orchestra-spec/issues"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fixtrading.org/packages/technical-standard-proposal-process/" TargetMode="External"/><Relationship Id="rId23" Type="http://schemas.openxmlformats.org/officeDocument/2006/relationships/hyperlink" Target="https://github.com/FIXTradingCommunity/fix-orchestra/issues" TargetMode="External"/><Relationship Id="rId28" Type="http://schemas.openxmlformats.org/officeDocument/2006/relationships/hyperlink" Target="https://github.com/FIXTradingCommunity/fix-orchestra-spec" TargetMode="External"/><Relationship Id="rId10" Type="http://schemas.openxmlformats.org/officeDocument/2006/relationships/endnotes" Target="endnotes.xml"/><Relationship Id="rId19" Type="http://schemas.openxmlformats.org/officeDocument/2006/relationships/hyperlink" Target="https://github.com/FIXTradingCommunity/fix-orchestra/issues" TargetMode="External"/><Relationship Id="rId31" Type="http://schemas.openxmlformats.org/officeDocument/2006/relationships/hyperlink" Target="https://github.com/FIXTradingCommunity/orchestrations/tree/master/NYSE%20Pill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orum.fixtrading.org/t/public-comment-period-orchestra-version-1-1-rc1/17408" TargetMode="External"/><Relationship Id="rId22" Type="http://schemas.openxmlformats.org/officeDocument/2006/relationships/hyperlink" Target="https://fiximate.fixtrading.org/" TargetMode="External"/><Relationship Id="rId27" Type="http://schemas.openxmlformats.org/officeDocument/2006/relationships/hyperlink" Target="https://www.fixtrading.org/standards/fix-orchestra-standard/" TargetMode="External"/><Relationship Id="rId30" Type="http://schemas.openxmlformats.org/officeDocument/2006/relationships/hyperlink" Target="https://github.com/FIXTradingCommunity/fix-orchestra/blob/master/interfaces/src/test/resources/SampleInterfaces.xml"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iso20022.org/catalogue-messages/additional-content-messages/vari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2C19EA05AC604AA88016CFEE7EC008" ma:contentTypeVersion="13" ma:contentTypeDescription="Create a new document." ma:contentTypeScope="" ma:versionID="f7f3b44928cb3b1d9944a78a5da95ce4">
  <xsd:schema xmlns:xsd="http://www.w3.org/2001/XMLSchema" xmlns:xs="http://www.w3.org/2001/XMLSchema" xmlns:p="http://schemas.microsoft.com/office/2006/metadata/properties" xmlns:ns2="408edc19-6771-4093-b860-01a331ac5272" xmlns:ns3="633d2b77-cb43-4939-a7a4-73c6e039b020" targetNamespace="http://schemas.microsoft.com/office/2006/metadata/properties" ma:root="true" ma:fieldsID="fc704e1bc8301dbd245882b5ae9b0886" ns2:_="" ns3:_="">
    <xsd:import namespace="408edc19-6771-4093-b860-01a331ac5272"/>
    <xsd:import namespace="633d2b77-cb43-4939-a7a4-73c6e039b02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edc19-6771-4093-b860-01a331ac52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d8b7a26-275b-4fd0-9ac6-4c55c57138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3d2b77-cb43-4939-a7a4-73c6e039b02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fb08967-fcae-4ddc-a634-207ece6b6371}" ma:internalName="TaxCatchAll" ma:showField="CatchAllData" ma:web="633d2b77-cb43-4939-a7a4-73c6e039b020">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33d2b77-cb43-4939-a7a4-73c6e039b020" xsi:nil="true"/>
    <lcf76f155ced4ddcb4097134ff3c332f xmlns="408edc19-6771-4093-b860-01a331ac52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8A5923-F4D0-4546-A81F-654B73827220}">
  <ds:schemaRefs>
    <ds:schemaRef ds:uri="http://schemas.openxmlformats.org/officeDocument/2006/bibliography"/>
  </ds:schemaRefs>
</ds:datastoreItem>
</file>

<file path=customXml/itemProps2.xml><?xml version="1.0" encoding="utf-8"?>
<ds:datastoreItem xmlns:ds="http://schemas.openxmlformats.org/officeDocument/2006/customXml" ds:itemID="{BEFA4F25-E034-4FA0-9548-A6D01F2CF911}">
  <ds:schemaRefs>
    <ds:schemaRef ds:uri="http://schemas.microsoft.com/sharepoint/v3/contenttype/forms"/>
  </ds:schemaRefs>
</ds:datastoreItem>
</file>

<file path=customXml/itemProps3.xml><?xml version="1.0" encoding="utf-8"?>
<ds:datastoreItem xmlns:ds="http://schemas.openxmlformats.org/officeDocument/2006/customXml" ds:itemID="{880057E9-5C95-472E-982A-25E44C723B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edc19-6771-4093-b860-01a331ac5272"/>
    <ds:schemaRef ds:uri="633d2b77-cb43-4939-a7a4-73c6e039b0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4018AE-18CC-4A49-981C-F43411D5D914}">
  <ds:schemaRefs>
    <ds:schemaRef ds:uri="http://schemas.microsoft.com/office/2006/metadata/properties"/>
    <ds:schemaRef ds:uri="http://schemas.microsoft.com/office/infopath/2007/PartnerControls"/>
    <ds:schemaRef ds:uri="633d2b77-cb43-4939-a7a4-73c6e039b020"/>
    <ds:schemaRef ds:uri="408edc19-6771-4093-b860-01a331ac5272"/>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16</Pages>
  <Words>4739</Words>
  <Characters>27016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Orchestra Standard V1.1 RC1 - Technical Proposal</vt:lpstr>
    </vt:vector>
  </TitlesOfParts>
  <Manager/>
  <Company>FIX Protocol Limited</Company>
  <LinksUpToDate>false</LinksUpToDate>
  <CharactersWithSpaces>31692</CharactersWithSpaces>
  <SharedDoc>false</SharedDoc>
  <HyperlinkBase/>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Orchestra Standard V1.1 RC1 - Technical Proposal</dc:title>
  <dc:subject/>
  <dc:creator>Orchestra Subcommittee</dc:creator>
  <cp:keywords/>
  <dc:description/>
  <cp:lastModifiedBy>GTCPM</cp:lastModifiedBy>
  <cp:revision>247</cp:revision>
  <cp:lastPrinted>2024-11-26T15:55:00Z</cp:lastPrinted>
  <dcterms:created xsi:type="dcterms:W3CDTF">2023-11-18T11:55:00Z</dcterms:created>
  <dcterms:modified xsi:type="dcterms:W3CDTF">2024-11-26T19:58:00Z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330673;22872487</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2013-03-25T04:17:26+0100</vt:lpwstr>
  </property>
  <property fmtid="{D5CDD505-2E9C-101B-9397-08002B2CF9AE}" pid="9" name="Offisync_ProviderName">
    <vt:lpwstr>Central Desktop</vt:lpwstr>
  </property>
  <property fmtid="{D5CDD505-2E9C-101B-9397-08002B2CF9AE}" pid="10" name="ContentTypeId">
    <vt:lpwstr>0x010100492C19EA05AC604AA88016CFEE7EC008</vt:lpwstr>
  </property>
  <property fmtid="{D5CDD505-2E9C-101B-9397-08002B2CF9AE}" pid="11" name="MediaServiceImageTags">
    <vt:lpwstr/>
  </property>
</Properties>
</file>