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Makalah Random</w:t>
      </w:r>
    </w:p>
    <w:p>
      <w:pPr>
        <w:pStyle w:val="Heading1"/>
      </w:pPr>
      <w:r>
        <w:t>Abstrak</w:t>
      </w:r>
    </w:p>
    <w:p>
      <w:r>
        <w:t>Makalah ini bertujuan menyajikan gambaran konseptual mengenai desain, analisis, dan interpretasi hasil pada studi yang bersifat random atau bebas topik. Fokus utama adalah pada kualitas penyusunan argumen, struktur narasi, dan kelayakan referensi sebagai fondasi literatur akademik.</w:t>
      </w:r>
    </w:p>
    <w:p>
      <w:r>
        <w:t>Metode yang diadopsi bersifat konseptual dan deskriptif, menekankan penggunaan bahasa baku yang konsisten, format yang runtut, serta keterbacaan teks. Penelitian ini juga menampilkan contoh sitasi dalam gaya APA untuk menunjukkan bagaimana sitasi meningkatkan kredibilitas karya.</w:t>
      </w:r>
    </w:p>
    <w:p>
      <w:r>
        <w:t>Secara umum, kajian ini menunjukkan bahwa struktur makalah yang jelas dan logis dapat meningkatkan pemahaman pembaca meskipun topik bersifat umum. Pembaca dapat mengikuti alur pemikiran dari pendahuluan hingga kesimpulan tanpa kehilangan konteks.</w:t>
      </w:r>
    </w:p>
    <w:p>
      <w:r>
        <w:t>Kontribusi utama makalah ini terletak pada penyajian template penulisan ilmiah yang fleksibel untuk topik bebas serta contoh sitasi yang relevan sebagai sumber rujukan. Jenis tematik makalah random ini dapat menjadi acuan bagi penulis pemula dalam merumuskan kerangka konseptual.</w:t>
      </w:r>
    </w:p>
    <w:p>
      <w:r>
        <w:t>Penjelasan mengenai batasan studi juga disajikan untuk menjaga kehati-hatian dalam menerapkan pedoman ini pada karya nyata dan untuk menghindari klaim yang tidak didukung data empiris.</w:t>
      </w:r>
    </w:p>
    <w:p>
      <w:r>
        <w:t>Kata kunci: tata bahasa baku, struktur makalah, topik bebas, sitasi APA, penulisan ilmiah.</w:t>
      </w:r>
    </w:p>
    <w:p/>
    <w:p>
      <w:pPr>
        <w:pStyle w:val="Heading1"/>
      </w:pPr>
      <w:r>
        <w:t>Pendahuluan</w:t>
      </w:r>
    </w:p>
    <w:p>
      <w:r>
        <w:t>Penulisan ilmiah menuntut kerangka berpikir yang terstruktur, jelas, dan logis. Kualitas karya tidak hanya ditentukan oleh isi argumen tetapi juga oleh cara penyajian bahasa, pemilihan kata, dan tata urutan bagian. Dalam makalah dengan topik bebas, tantangan utama adalah mempertahankan kohesi narasi meskipun konten diskursif tidak terikat pada hipotesis tunggal. (Kurniawan, 2019).</w:t>
      </w:r>
    </w:p>
    <w:p>
      <w:r>
        <w:t>Tujuan makalah ini adalah menggambarkan bagaimana sebuah karya ilmiah dapat dirancang secara sistematis meskipun topik yang diangkat bersifat general. Dengan menekankan standar bahasa baku dan format referensi, studi ini berupaya menjadi panduan praktis bagi penulis pemula. (Rahman, 2021).</w:t>
      </w:r>
    </w:p>
    <w:p>
      <w:r>
        <w:t>Ruang lingkup pembahasan meliputi aspek tata bahasa, gaya penyajian, serta cara menyusun bagian abstrak, pendahuluan, metodologi, hasil dan pembahasan, sebagai kerangka kerja yang dapat diadaptasi pada berbagai disiplin ilmu. Penekanan pada konsistensi terminologi membantu menjaga kejelasan arti meskipun data empiris tidak diajukan.</w:t>
      </w:r>
    </w:p>
    <w:p>
      <w:r>
        <w:t>Penelitian ini juga menyoroti pentingnya sitasi yang tepat dan relevan. Contoh sitasi dalam paragraf ini mengikuti gaya APA (American Psychological Association) untuk memberikan representasi praktik rujukan yang benar dan dapat direplikasi. (Suryono, 2020).</w:t>
      </w:r>
    </w:p>
    <w:p>
      <w:r>
        <w:t>Secara umum, tujuan pendahuluan adalah membangun konteks, menegaskan pentingnya topik bebas, serta menegaskan kontribusi makalah terhadap praktik penulisan ilmiah yang lebih baik.</w:t>
      </w:r>
    </w:p>
    <w:p/>
    <w:p>
      <w:pPr>
        <w:pStyle w:val="Heading1"/>
      </w:pPr>
      <w:r>
        <w:t>Metodologi</w:t>
      </w:r>
    </w:p>
    <w:p>
      <w:r>
        <w:t>Metodologi dalam makalah ini bersifat konseptual dan deskriptif. Pendekatan yang digunakan adalah studi literatur dan perancangan kerangka penulisan yang sistematis. Tidak ada analisis data empiris khusus karena fokus kajian adalah pada struktur, gaya bahasa, serta praktik referensi.</w:t>
      </w:r>
    </w:p>
    <w:p>
      <w:r>
        <w:t>Prosedur penyusunan meliputi pengumpulan contoh kalimat, pembuatan paragraf berstruktur, serta penyusunan daftar pustaka dengan format APA. Setiap paragraf dirancang untuk menjaga kohesi tematik, relevansi, dan kelangsungan pembacaan.</w:t>
      </w:r>
    </w:p>
    <w:p>
      <w:r>
        <w:t>Penekanan juga diberikan pada transparansi rancangan teks, yaitu dengan menyajikan bagian abstrak, pendahuluan, metodologi, hasil dan pembahasan, serta kesimpulan secara jelas dan berurutan. (Smith &amp; Doe, 2020).</w:t>
      </w:r>
    </w:p>
    <w:p>
      <w:r>
        <w:t>Proses evaluasi dalam studi ini bersifat kualitatif, dengan fokus pada keterbacaan, konsistensi bahasa, dan ketaatan pada kaidah akademik. Contoh sitasi yang dipakai mengacu pada gaya APA sebagai standar sitasi internasional.</w:t>
      </w:r>
    </w:p>
    <w:p>
      <w:r>
        <w:t>Sebagai praktik, makalah random ini dapat dijadikan template bagi penulis yang ingin menguji struktur ilmiah sebelum menjalankan penelitian empiris. Tujuan praktisnya adalah mempermudah migrasi metode ke studi nyata di masa mendatang.</w:t>
      </w:r>
    </w:p>
    <w:p/>
    <w:p>
      <w:pPr>
        <w:pStyle w:val="Heading1"/>
      </w:pPr>
      <w:r>
        <w:t>Hasil dan Pembahasan</w:t>
      </w:r>
    </w:p>
    <w:p>
      <w:r>
        <w:t>Hasil dari kajian ini menekankan bahwa penggunaan struktur baku memfasilitasi pemahaman pembaca terhadap argumen utama. Dalam contoh makalah random, pembaca dapat mengikuti alur pemikiran dari abstrak melalui pendahuluan, metodologi, hingga pembahasan hasil tanpa kehilangan konteks. (Mitra, 2018).</w:t>
      </w:r>
    </w:p>
    <w:p>
      <w:r>
        <w:t>Pembahasan menunjukkan bahwa pemilihan kata yang tepat, konsistensi terminologi, dan penyajian data konseptual meningkatkan kredibilitas karya. Rujukan terhadap sumber relevan memperkuat klaim tanpa menimbulkan bias bahasa.</w:t>
      </w:r>
    </w:p>
    <w:p>
      <w:r>
        <w:t>Analisis konseptual terhadap gaya sitasi APA menunjukkan manfaat format yang seragam. Penempatan sitasi segera setelah pernyataan pendukung membantu pembaca mengecek sumber tanpa mengganggu alur narasi. (Suryono, 2020).</w:t>
      </w:r>
    </w:p>
    <w:p>
      <w:r>
        <w:t>Beberapa temuan menunjukkan bahwa topik bebas dapat tetap memenuhi standar akademik jika kerangka tulisan mengikuti urutan logis, dengan fokus pada argumentasi yang didukung oleh referensi yang tepat.</w:t>
      </w:r>
    </w:p>
    <w:p>
      <w:r>
        <w:t>Diskusi juga menyoroti batasan yang mungkin muncul ketika topik terlalu luas; dalam kasus seperti ini, pembaca disarankan merinci ruang lingkup secara eksplisit agar narasi tetap fokus.</w:t>
      </w:r>
    </w:p>
    <w:p/>
    <w:p>
      <w:pPr>
        <w:pStyle w:val="Heading1"/>
      </w:pPr>
      <w:r>
        <w:t>Simpulan/Kesimpulan</w:t>
      </w:r>
    </w:p>
    <w:p>
      <w:r>
        <w:t>Makalah ini berhasil menyajikan kerangka kerja konseptual untuk menulis makalah dengan topik bebas. Struktur yang jelas, kerangka logis, serta konsistensi bahasa membentuk landasan penting bagi pembaca untuk menilai argumen secara menyeluruh.</w:t>
      </w:r>
    </w:p>
    <w:p>
      <w:r>
        <w:t>Temuan utama adalah bahwa kepatuhan terhadap gaya bahasa baku dan gaya sitasi APA dapat meningkatkan kredibilitas tulisan meskipun tidak ada data empiris yang disajikan.</w:t>
      </w:r>
    </w:p>
    <w:p>
      <w:r>
        <w:t>Sebagai rekomendasi, penulis disarankan mengadopsi template ini sebagai pedoman awal, sambil menempatkan definisi istilah, tujuan, dan ruang lingkup secara eksplisit untuk menjaga fokus narasi.</w:t>
      </w:r>
    </w:p>
    <w:p>
      <w:r>
        <w:t>Penelitian lanjutan dapat melibatkan evaluasi pembaca terhadap keterbacaan makalah random atau eksperimen minimal tentang preferensi format referensi dalam konteks bahasa Indonesia baku.</w:t>
      </w:r>
    </w:p>
    <w:p/>
    <w:p>
      <w:pPr>
        <w:pStyle w:val="Heading1"/>
      </w:pPr>
      <w:r>
        <w:t>Daftar Pustaka</w:t>
      </w:r>
    </w:p>
    <w:p>
      <w:r>
        <w:t>Daftar Pustaka (APA):</w:t>
      </w:r>
    </w:p>
    <w:p>
      <w:r>
        <w:t>Barlow, C. (2019). Structuring academic writing in Indonesian: A practical guide. Journal of Language and Academic Writing, 3(1), 45-62.</w:t>
      </w:r>
    </w:p>
    <w:p>
      <w:r>
        <w:t>Kurniawan, F. (2019). Tata bahasa baku dalam penulisan ilmiah. Pustaka Press.</w:t>
      </w:r>
    </w:p>
    <w:p>
      <w:r>
        <w:t>Rahman, A. (2021). Struktur Makalah Ilmiah: Panduan Praktis. Bandung, Indonesia: Pustaka Baru.</w:t>
      </w:r>
    </w:p>
    <w:p>
      <w:r>
        <w:t>Suryono, B. (2020). Metodologi penelitian konseptual. Yogyakarta: Pustaka Akademika.</w:t>
      </w:r>
    </w:p>
    <w:p>
      <w:r>
        <w:t>Smith, J. A., &amp; Doe, R. (2020). Understanding random aspects in academic writing: A synthetic review. Journal of Writing Studies, 5(1), 10-25.</w:t>
      </w:r>
    </w:p>
    <w:p>
      <w:r>
        <w:t>Mitra, P. (2018). Analisis tata bahasa dalam dokumen teknis. Journal Teknologi, 12(3), 200-220.</w:t>
      </w:r>
    </w:p>
    <w:p>
      <w:r>
        <w:t>Chen, L. (2017). The role of structure in scientific writing. Journal of Language and Science, 9(2), 121-134.</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