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Keuangan Perusahaan</w:t>
      </w:r>
    </w:p>
    <w:p>
      <w:pPr>
        <w:pStyle w:val="Heading1"/>
      </w:pPr>
      <w:r>
        <w:t>Ringkasan Eksekutif</w:t>
      </w:r>
    </w:p>
    <w:p>
      <w:r>
        <w:t>Laporan ini menyajikan posisi keuangan perusahaan pada akhir periode. Neraca mencakup aset, liabilitas, dan ekuitas pemegang saham. Total aset perusahaan seimbang dengan total liabilitas ditambah ekuitas.</w:t>
      </w:r>
    </w:p>
    <w:p>
      <w:pPr>
        <w:pStyle w:val="Heading1"/>
      </w:pPr>
      <w:r>
        <w:t>Neraca</w:t>
      </w:r>
    </w:p>
    <w:p>
      <w:pPr>
        <w:pStyle w:val="Heading2"/>
      </w:pPr>
      <w:r>
        <w:t>Aset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4320"/>
          </w:tcPr>
          <w:p>
            <w:r>
              <w:t>Kas dan Setara Kas</w:t>
            </w:r>
          </w:p>
        </w:tc>
        <w:tc>
          <w:tcPr>
            <w:tcW w:type="dxa" w:w="4320"/>
          </w:tcPr>
          <w:p>
            <w:r>
              <w:t>Rp 50,000</w:t>
            </w:r>
          </w:p>
        </w:tc>
      </w:tr>
      <w:tr>
        <w:tc>
          <w:tcPr>
            <w:tcW w:type="dxa" w:w="4320"/>
          </w:tcPr>
          <w:p>
            <w:r>
              <w:t>Piutang Usaha</w:t>
            </w:r>
          </w:p>
        </w:tc>
        <w:tc>
          <w:tcPr>
            <w:tcW w:type="dxa" w:w="4320"/>
          </w:tcPr>
          <w:p>
            <w:r>
              <w:t>Rp 30,000</w:t>
            </w:r>
          </w:p>
        </w:tc>
      </w:tr>
      <w:tr>
        <w:tc>
          <w:tcPr>
            <w:tcW w:type="dxa" w:w="4320"/>
          </w:tcPr>
          <w:p>
            <w:r>
              <w:t>Persediaan</w:t>
            </w:r>
          </w:p>
        </w:tc>
        <w:tc>
          <w:tcPr>
            <w:tcW w:type="dxa" w:w="4320"/>
          </w:tcPr>
          <w:p>
            <w:r>
              <w:t>Rp 20,000</w:t>
            </w:r>
          </w:p>
        </w:tc>
      </w:tr>
      <w:tr>
        <w:tc>
          <w:tcPr>
            <w:tcW w:type="dxa" w:w="4320"/>
          </w:tcPr>
          <w:p>
            <w:r>
              <w:t>Aset Tetap (Properti, Pabrik, Peralatan)</w:t>
            </w:r>
          </w:p>
        </w:tc>
        <w:tc>
          <w:tcPr>
            <w:tcW w:type="dxa" w:w="4320"/>
          </w:tcPr>
          <w:p>
            <w:r>
              <w:t>Rp 100,000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Rp 200,000</w:t>
            </w:r>
          </w:p>
        </w:tc>
      </w:tr>
    </w:tbl>
    <w:p>
      <w:pPr>
        <w:pStyle w:val="Heading2"/>
      </w:pPr>
      <w:r>
        <w:t>Liabilitas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4320"/>
          </w:tcPr>
          <w:p>
            <w:r>
              <w:t>Utang Usaha</w:t>
            </w:r>
          </w:p>
        </w:tc>
        <w:tc>
          <w:tcPr>
            <w:tcW w:type="dxa" w:w="4320"/>
          </w:tcPr>
          <w:p>
            <w:r>
              <w:t>Rp 25,000</w:t>
            </w:r>
          </w:p>
        </w:tc>
      </w:tr>
      <w:tr>
        <w:tc>
          <w:tcPr>
            <w:tcW w:type="dxa" w:w="4320"/>
          </w:tcPr>
          <w:p>
            <w:r>
              <w:t>Utang Jangka Pendek</w:t>
            </w:r>
          </w:p>
        </w:tc>
        <w:tc>
          <w:tcPr>
            <w:tcW w:type="dxa" w:w="4320"/>
          </w:tcPr>
          <w:p>
            <w:r>
              <w:t>Rp 15,000</w:t>
            </w:r>
          </w:p>
        </w:tc>
      </w:tr>
      <w:tr>
        <w:tc>
          <w:tcPr>
            <w:tcW w:type="dxa" w:w="4320"/>
          </w:tcPr>
          <w:p>
            <w:r>
              <w:t>Utang Jangka Panjang</w:t>
            </w:r>
          </w:p>
        </w:tc>
        <w:tc>
          <w:tcPr>
            <w:tcW w:type="dxa" w:w="4320"/>
          </w:tcPr>
          <w:p>
            <w:r>
              <w:t>Rp 60,000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Rp 100,000</w:t>
            </w:r>
          </w:p>
        </w:tc>
      </w:tr>
    </w:tbl>
    <w:p>
      <w:pPr>
        <w:pStyle w:val="Heading2"/>
      </w:pPr>
      <w:r>
        <w:t>Ekuitas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Deskripsi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4320"/>
          </w:tcPr>
          <w:p>
            <w:r>
              <w:t>Modal Saham</w:t>
            </w:r>
          </w:p>
        </w:tc>
        <w:tc>
          <w:tcPr>
            <w:tcW w:type="dxa" w:w="4320"/>
          </w:tcPr>
          <w:p>
            <w:r>
              <w:t>Rp 50,000</w:t>
            </w:r>
          </w:p>
        </w:tc>
      </w:tr>
      <w:tr>
        <w:tc>
          <w:tcPr>
            <w:tcW w:type="dxa" w:w="4320"/>
          </w:tcPr>
          <w:p>
            <w:r>
              <w:t>Laba Ditahan</w:t>
            </w:r>
          </w:p>
        </w:tc>
        <w:tc>
          <w:tcPr>
            <w:tcW w:type="dxa" w:w="4320"/>
          </w:tcPr>
          <w:p>
            <w:r>
              <w:t>Rp 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Rp 100,000</w:t>
            </w:r>
          </w:p>
        </w:tc>
      </w:tr>
    </w:tbl>
    <w:p>
      <w:pPr>
        <w:pStyle w:val="Heading2"/>
      </w:pPr>
      <w:r>
        <w:t>Rekonsiliasi Total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Aset</w:t>
            </w:r>
          </w:p>
        </w:tc>
        <w:tc>
          <w:tcPr>
            <w:tcW w:type="dxa" w:w="4320"/>
          </w:tcPr>
          <w:p>
            <w:r>
              <w:t>Rp 200,000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Liabilitas</w:t>
            </w:r>
          </w:p>
        </w:tc>
        <w:tc>
          <w:tcPr>
            <w:tcW w:type="dxa" w:w="4320"/>
          </w:tcPr>
          <w:p>
            <w:r>
              <w:t>Rp 100,000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Ekuitas</w:t>
            </w:r>
          </w:p>
        </w:tc>
        <w:tc>
          <w:tcPr>
            <w:tcW w:type="dxa" w:w="4320"/>
          </w:tcPr>
          <w:p>
            <w:r>
              <w:t>Rp 100,000</w:t>
            </w:r>
          </w:p>
        </w:tc>
      </w:tr>
    </w:tbl>
    <w:p>
      <w:r>
        <w:t>Total Aset: Rp 200,000   |   Total Liabilitas + Ekuitas: Rp 200,000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