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Penjualan Barang Hardware Komputer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Nama Barang</w:t>
            </w:r>
          </w:p>
        </w:tc>
        <w:tc>
          <w:tcPr>
            <w:tcW w:type="dxa" w:w="2160"/>
          </w:tcPr>
          <w:p>
            <w:r>
              <w:t>Jumlah</w:t>
            </w:r>
          </w:p>
        </w:tc>
        <w:tc>
          <w:tcPr>
            <w:tcW w:type="dxa" w:w="2160"/>
          </w:tcPr>
          <w:p>
            <w:r>
              <w:t>Harga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Laptop Dell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Rp10.000.000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Keyboard Mechanical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Rp500.000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Monitor 24"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Rp2.500.000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Mouse Wireless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Rp300.000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Motherboard ASUS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Rp1.200.000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