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rFonts w:ascii="Montserrat" w:cs="Montserrat" w:eastAsia="Montserrat" w:hAnsi="Montserrat"/>
          <w:sz w:val="42"/>
          <w:szCs w:val="42"/>
        </w:rPr>
      </w:pPr>
      <w:r w:rsidDel="00000000" w:rsidR="00000000" w:rsidRPr="00000000">
        <w:rPr>
          <w:rFonts w:ascii="Montserrat" w:cs="Montserrat" w:eastAsia="Montserrat" w:hAnsi="Montserrat"/>
          <w:sz w:val="42"/>
          <w:szCs w:val="42"/>
          <w:rtl w:val="0"/>
        </w:rPr>
        <w:t xml:space="preserve">Universidad de Sevilla</w:t>
      </w:r>
    </w:p>
    <w:p w:rsidR="00000000" w:rsidDel="00000000" w:rsidP="00000000" w:rsidRDefault="00000000" w:rsidRPr="00000000" w14:paraId="00000002">
      <w:pPr>
        <w:spacing w:after="240" w:before="240" w:lineRule="auto"/>
        <w:jc w:val="center"/>
        <w:rPr>
          <w:rFonts w:ascii="Montserrat" w:cs="Montserrat" w:eastAsia="Montserrat" w:hAnsi="Montserrat"/>
          <w:sz w:val="30"/>
          <w:szCs w:val="30"/>
        </w:rPr>
      </w:pPr>
      <w:r w:rsidDel="00000000" w:rsidR="00000000" w:rsidRPr="00000000">
        <w:rPr>
          <w:rFonts w:ascii="Montserrat" w:cs="Montserrat" w:eastAsia="Montserrat" w:hAnsi="Montserrat"/>
          <w:sz w:val="30"/>
          <w:szCs w:val="30"/>
          <w:rtl w:val="0"/>
        </w:rPr>
        <w:t xml:space="preserve">Escuela Técnica Superior de Ingeniería Informática</w:t>
      </w:r>
    </w:p>
    <w:p w:rsidR="00000000" w:rsidDel="00000000" w:rsidP="00000000" w:rsidRDefault="00000000" w:rsidRPr="00000000" w14:paraId="00000003">
      <w:pPr>
        <w:spacing w:before="240" w:lineRule="auto"/>
        <w:jc w:val="center"/>
        <w:rPr>
          <w:rFonts w:ascii="Montserrat" w:cs="Montserrat" w:eastAsia="Montserrat" w:hAnsi="Montserrat"/>
          <w:b w:val="1"/>
          <w:sz w:val="42"/>
          <w:szCs w:val="42"/>
        </w:rPr>
      </w:pPr>
      <w:r w:rsidDel="00000000" w:rsidR="00000000" w:rsidRPr="00000000">
        <w:rPr>
          <w:rFonts w:ascii="Montserrat" w:cs="Montserrat" w:eastAsia="Montserrat" w:hAnsi="Montserrat"/>
          <w:b w:val="1"/>
          <w:sz w:val="42"/>
          <w:szCs w:val="42"/>
          <w:rtl w:val="0"/>
        </w:rPr>
        <w:t xml:space="preserve">Entregable 01: Charting Report</w:t>
      </w:r>
    </w:p>
    <w:p w:rsidR="00000000" w:rsidDel="00000000" w:rsidP="00000000" w:rsidRDefault="00000000" w:rsidRPr="00000000" w14:paraId="00000004">
      <w:pPr>
        <w:jc w:val="center"/>
        <w:rPr>
          <w:rFonts w:ascii="Montserrat" w:cs="Montserrat" w:eastAsia="Montserrat" w:hAnsi="Montserrat"/>
          <w:sz w:val="26"/>
          <w:szCs w:val="26"/>
        </w:rPr>
      </w:pPr>
      <w:r w:rsidDel="00000000" w:rsidR="00000000" w:rsidRPr="00000000">
        <w:rPr>
          <w:rFonts w:ascii="Montserrat" w:cs="Montserrat" w:eastAsia="Montserrat" w:hAnsi="Montserrat"/>
          <w:sz w:val="18"/>
          <w:szCs w:val="18"/>
        </w:rPr>
        <w:drawing>
          <wp:inline distB="114300" distT="114300" distL="114300" distR="114300">
            <wp:extent cx="1743075" cy="173355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7430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360" w:lineRule="auto"/>
        <w:jc w:val="cente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Grado en Ingeniería Informática – Ingeniería del Software</w:t>
      </w:r>
    </w:p>
    <w:p w:rsidR="00000000" w:rsidDel="00000000" w:rsidP="00000000" w:rsidRDefault="00000000" w:rsidRPr="00000000" w14:paraId="00000006">
      <w:pPr>
        <w:spacing w:after="240" w:before="240" w:lineRule="auto"/>
        <w:jc w:val="cente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Diseño y pruebas 2</w:t>
      </w:r>
    </w:p>
    <w:p w:rsidR="00000000" w:rsidDel="00000000" w:rsidP="00000000" w:rsidRDefault="00000000" w:rsidRPr="00000000" w14:paraId="00000007">
      <w:pPr>
        <w:spacing w:after="240" w:before="240" w:lineRule="auto"/>
        <w:jc w:val="cente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Curso 2022 – 2023</w:t>
      </w:r>
    </w:p>
    <w:tbl>
      <w:tblPr>
        <w:tblStyle w:val="Table1"/>
        <w:tblW w:w="3614.0" w:type="dxa"/>
        <w:jc w:val="left"/>
        <w:tblInd w:w="2839.748031496064" w:type="dxa"/>
        <w:tblBorders>
          <w:top w:color="a5a5a5" w:space="0" w:sz="4" w:val="single"/>
          <w:left w:color="a5a5a5" w:space="0" w:sz="4" w:val="single"/>
          <w:bottom w:color="a5a5a5" w:space="0" w:sz="4" w:val="single"/>
          <w:right w:color="a5a5a5" w:space="0" w:sz="4" w:val="single"/>
          <w:insideH w:color="9cc3e5" w:space="0" w:sz="4" w:val="single"/>
          <w:insideV w:color="bfbfbf" w:space="0" w:sz="4" w:val="single"/>
        </w:tblBorders>
        <w:tblLayout w:type="fixed"/>
        <w:tblLook w:val="0400"/>
      </w:tblPr>
      <w:tblGrid>
        <w:gridCol w:w="1982"/>
        <w:gridCol w:w="1632"/>
        <w:tblGridChange w:id="0">
          <w:tblGrid>
            <w:gridCol w:w="1982"/>
            <w:gridCol w:w="1632"/>
          </w:tblGrid>
        </w:tblGridChange>
      </w:tblGrid>
      <w:tr>
        <w:trPr>
          <w:cantSplit w:val="0"/>
          <w:tblHeader w:val="0"/>
        </w:trPr>
        <w:tc>
          <w:tcPr>
            <w:shd w:fill="d9d9d9" w:val="clear"/>
          </w:tcPr>
          <w:p w:rsidR="00000000" w:rsidDel="00000000" w:rsidP="00000000" w:rsidRDefault="00000000" w:rsidRPr="00000000" w14:paraId="00000008">
            <w:pPr>
              <w:spacing w:line="240" w:lineRule="auto"/>
              <w:jc w:val="center"/>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tl w:val="0"/>
              </w:rPr>
              <w:t xml:space="preserve">Fecha</w:t>
            </w:r>
            <w:r w:rsidDel="00000000" w:rsidR="00000000" w:rsidRPr="00000000">
              <w:rPr>
                <w:rtl w:val="0"/>
              </w:rPr>
            </w:r>
          </w:p>
        </w:tc>
        <w:tc>
          <w:tcPr>
            <w:shd w:fill="d9d9d9" w:val="clear"/>
          </w:tcPr>
          <w:p w:rsidR="00000000" w:rsidDel="00000000" w:rsidP="00000000" w:rsidRDefault="00000000" w:rsidRPr="00000000" w14:paraId="00000009">
            <w:pPr>
              <w:spacing w:line="240" w:lineRule="auto"/>
              <w:jc w:val="center"/>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tl w:val="0"/>
              </w:rPr>
              <w:t xml:space="preserve">Versión</w:t>
            </w:r>
            <w:r w:rsidDel="00000000" w:rsidR="00000000" w:rsidRPr="00000000">
              <w:rPr>
                <w:rtl w:val="0"/>
              </w:rPr>
            </w:r>
          </w:p>
        </w:tc>
      </w:tr>
      <w:tr>
        <w:trPr>
          <w:cantSplit w:val="0"/>
          <w:tblHeader w:val="0"/>
        </w:trPr>
        <w:tc>
          <w:tcPr/>
          <w:p w:rsidR="00000000" w:rsidDel="00000000" w:rsidP="00000000" w:rsidRDefault="00000000" w:rsidRPr="00000000" w14:paraId="0000000A">
            <w:pPr>
              <w:spacing w:line="240" w:lineRule="auto"/>
              <w:jc w:val="cente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17/02/2023</w:t>
            </w:r>
          </w:p>
        </w:tc>
        <w:tc>
          <w:tcPr/>
          <w:p w:rsidR="00000000" w:rsidDel="00000000" w:rsidP="00000000" w:rsidRDefault="00000000" w:rsidRPr="00000000" w14:paraId="0000000B">
            <w:pPr>
              <w:spacing w:line="240" w:lineRule="auto"/>
              <w:jc w:val="cente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1.1</w:t>
            </w:r>
          </w:p>
        </w:tc>
      </w:tr>
    </w:tbl>
    <w:p w:rsidR="00000000" w:rsidDel="00000000" w:rsidP="00000000" w:rsidRDefault="00000000" w:rsidRPr="00000000" w14:paraId="0000000C">
      <w:pPr>
        <w:tabs>
          <w:tab w:val="left" w:leader="none" w:pos="5103"/>
        </w:tabs>
        <w:spacing w:after="160" w:line="360" w:lineRule="auto"/>
        <w:rPr>
          <w:rFonts w:ascii="Montserrat" w:cs="Montserrat" w:eastAsia="Montserrat" w:hAnsi="Montserrat"/>
          <w:sz w:val="26"/>
          <w:szCs w:val="26"/>
        </w:rPr>
      </w:pPr>
      <w:r w:rsidDel="00000000" w:rsidR="00000000" w:rsidRPr="00000000">
        <w:rPr>
          <w:rtl w:val="0"/>
        </w:rPr>
      </w:r>
    </w:p>
    <w:tbl>
      <w:tblPr>
        <w:tblStyle w:val="Table2"/>
        <w:tblW w:w="9195.0" w:type="dxa"/>
        <w:jc w:val="center"/>
        <w:tblBorders>
          <w:top w:color="a5a5a5" w:space="0" w:sz="4" w:val="single"/>
          <w:left w:color="a5a5a5" w:space="0" w:sz="4" w:val="single"/>
          <w:bottom w:color="a5a5a5" w:space="0" w:sz="4" w:val="single"/>
          <w:right w:color="a5a5a5" w:space="0" w:sz="4" w:val="single"/>
          <w:insideH w:color="9cc3e5" w:space="0" w:sz="4" w:val="single"/>
          <w:insideV w:color="bfbfbf" w:space="0" w:sz="4" w:val="single"/>
        </w:tblBorders>
        <w:tblLayout w:type="fixed"/>
        <w:tblLook w:val="0400"/>
      </w:tblPr>
      <w:tblGrid>
        <w:gridCol w:w="2565"/>
        <w:gridCol w:w="885"/>
        <w:gridCol w:w="3315"/>
        <w:gridCol w:w="2430"/>
        <w:tblGridChange w:id="0">
          <w:tblGrid>
            <w:gridCol w:w="2565"/>
            <w:gridCol w:w="885"/>
            <w:gridCol w:w="3315"/>
            <w:gridCol w:w="2430"/>
          </w:tblGrid>
        </w:tblGridChange>
      </w:tblGrid>
      <w:tr>
        <w:trPr>
          <w:cantSplit w:val="0"/>
          <w:trHeight w:val="320" w:hRule="atLeast"/>
          <w:tblHeader w:val="0"/>
        </w:trPr>
        <w:tc>
          <w:tcPr>
            <w:tcBorders>
              <w:right w:color="a5a5a5" w:space="0" w:sz="4" w:val="single"/>
            </w:tcBorders>
            <w:shd w:fill="d9d9d9" w:val="clear"/>
            <w:tcMar>
              <w:left w:w="0.0" w:type="dxa"/>
              <w:right w:w="0.0" w:type="dxa"/>
            </w:tcMar>
          </w:tcPr>
          <w:p w:rsidR="00000000" w:rsidDel="00000000" w:rsidP="00000000" w:rsidRDefault="00000000" w:rsidRPr="00000000" w14:paraId="0000000D">
            <w:pPr>
              <w:spacing w:line="24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 Grupo de prácticas</w:t>
            </w:r>
          </w:p>
        </w:tc>
        <w:tc>
          <w:tcPr>
            <w:gridSpan w:val="3"/>
            <w:tcBorders>
              <w:right w:color="a5a5a5" w:space="0" w:sz="4" w:val="single"/>
            </w:tcBorders>
            <w:shd w:fill="ffffff" w:val="clear"/>
          </w:tcPr>
          <w:p w:rsidR="00000000" w:rsidDel="00000000" w:rsidP="00000000" w:rsidRDefault="00000000" w:rsidRPr="00000000" w14:paraId="0000000E">
            <w:pPr>
              <w:widowControl w:val="0"/>
              <w:spacing w:line="240" w:lineRule="auto"/>
              <w:jc w:val="cente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C1.04.03</w:t>
            </w:r>
          </w:p>
        </w:tc>
      </w:tr>
      <w:tr>
        <w:trPr>
          <w:cantSplit w:val="0"/>
          <w:trHeight w:val="320" w:hRule="atLeast"/>
          <w:tblHeader w:val="0"/>
        </w:trPr>
        <w:tc>
          <w:tcPr>
            <w:tcBorders>
              <w:right w:color="a5a5a5" w:space="0" w:sz="4" w:val="single"/>
            </w:tcBorders>
            <w:shd w:fill="d9d9d9" w:val="clear"/>
          </w:tcPr>
          <w:p w:rsidR="00000000" w:rsidDel="00000000" w:rsidP="00000000" w:rsidRDefault="00000000" w:rsidRPr="00000000" w14:paraId="00000011">
            <w:pPr>
              <w:spacing w:line="24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Repositorio</w:t>
            </w:r>
          </w:p>
        </w:tc>
        <w:tc>
          <w:tcPr>
            <w:gridSpan w:val="3"/>
            <w:tcBorders>
              <w:right w:color="a5a5a5" w:space="0" w:sz="4" w:val="single"/>
            </w:tcBorders>
            <w:shd w:fill="ffffff" w:val="clear"/>
          </w:tcPr>
          <w:p w:rsidR="00000000" w:rsidDel="00000000" w:rsidP="00000000" w:rsidRDefault="00000000" w:rsidRPr="00000000" w14:paraId="00000012">
            <w:pPr>
              <w:widowControl w:val="0"/>
              <w:spacing w:line="240" w:lineRule="auto"/>
              <w:jc w:val="cente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https://github.com/FJMonteroInformatica/dp2-c1.04.03-acme-one.git</w:t>
            </w:r>
          </w:p>
        </w:tc>
      </w:tr>
      <w:tr>
        <w:trPr>
          <w:cantSplit w:val="0"/>
          <w:trHeight w:val="320" w:hRule="atLeast"/>
          <w:tblHeader w:val="0"/>
        </w:trPr>
        <w:tc>
          <w:tcPr>
            <w:gridSpan w:val="4"/>
            <w:shd w:fill="d9d9d9" w:val="clear"/>
          </w:tcPr>
          <w:p w:rsidR="00000000" w:rsidDel="00000000" w:rsidP="00000000" w:rsidRDefault="00000000" w:rsidRPr="00000000" w14:paraId="00000015">
            <w:pPr>
              <w:spacing w:line="240" w:lineRule="auto"/>
              <w:jc w:val="cente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Autores</w:t>
            </w:r>
          </w:p>
        </w:tc>
      </w:tr>
      <w:tr>
        <w:trPr>
          <w:cantSplit w:val="0"/>
          <w:trHeight w:val="320" w:hRule="atLeast"/>
          <w:tblHeader w:val="0"/>
        </w:trPr>
        <w:tc>
          <w:tcPr>
            <w:gridSpan w:val="2"/>
            <w:shd w:fill="d9d9d9" w:val="clear"/>
          </w:tcPr>
          <w:p w:rsidR="00000000" w:rsidDel="00000000" w:rsidP="00000000" w:rsidRDefault="00000000" w:rsidRPr="00000000" w14:paraId="00000019">
            <w:pPr>
              <w:spacing w:line="240" w:lineRule="auto"/>
              <w:jc w:val="cente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Nombre</w:t>
            </w:r>
          </w:p>
        </w:tc>
        <w:tc>
          <w:tcPr>
            <w:tcBorders>
              <w:right w:color="a5a5a5" w:space="0" w:sz="4" w:val="single"/>
            </w:tcBorders>
            <w:shd w:fill="d9d9d9" w:val="clear"/>
          </w:tcPr>
          <w:p w:rsidR="00000000" w:rsidDel="00000000" w:rsidP="00000000" w:rsidRDefault="00000000" w:rsidRPr="00000000" w14:paraId="0000001B">
            <w:pPr>
              <w:spacing w:line="240" w:lineRule="auto"/>
              <w:jc w:val="cente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Correo</w:t>
            </w:r>
          </w:p>
        </w:tc>
        <w:tc>
          <w:tcPr>
            <w:shd w:fill="d9d9d9" w:val="clear"/>
          </w:tcPr>
          <w:p w:rsidR="00000000" w:rsidDel="00000000" w:rsidP="00000000" w:rsidRDefault="00000000" w:rsidRPr="00000000" w14:paraId="0000001C">
            <w:pPr>
              <w:spacing w:line="240" w:lineRule="auto"/>
              <w:jc w:val="cente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Año de nacimiento</w:t>
            </w:r>
          </w:p>
        </w:tc>
      </w:tr>
      <w:tr>
        <w:trPr>
          <w:cantSplit w:val="0"/>
          <w:trHeight w:val="320" w:hRule="atLeast"/>
          <w:tblHeader w:val="0"/>
        </w:trPr>
        <w:tc>
          <w:tcPr>
            <w:gridSpan w:val="2"/>
          </w:tcPr>
          <w:p w:rsidR="00000000" w:rsidDel="00000000" w:rsidP="00000000" w:rsidRDefault="00000000" w:rsidRPr="00000000" w14:paraId="0000001D">
            <w:pPr>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Aguayo Orozco, Sergio</w:t>
            </w:r>
          </w:p>
        </w:tc>
        <w:tc>
          <w:tcPr>
            <w:tcBorders>
              <w:right w:color="a5a5a5" w:space="0" w:sz="4" w:val="single"/>
            </w:tcBorders>
          </w:tcPr>
          <w:p w:rsidR="00000000" w:rsidDel="00000000" w:rsidP="00000000" w:rsidRDefault="00000000" w:rsidRPr="00000000" w14:paraId="0000001F">
            <w:pPr>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seraguoro@alum.us.es</w:t>
            </w:r>
          </w:p>
        </w:tc>
        <w:tc>
          <w:tcPr/>
          <w:p w:rsidR="00000000" w:rsidDel="00000000" w:rsidP="00000000" w:rsidRDefault="00000000" w:rsidRPr="00000000" w14:paraId="00000020">
            <w:pPr>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1999</w:t>
            </w:r>
          </w:p>
        </w:tc>
      </w:tr>
      <w:tr>
        <w:trPr>
          <w:cantSplit w:val="0"/>
          <w:trHeight w:val="320" w:hRule="atLeast"/>
          <w:tblHeader w:val="0"/>
        </w:trPr>
        <w:tc>
          <w:tcPr>
            <w:gridSpan w:val="2"/>
          </w:tcPr>
          <w:p w:rsidR="00000000" w:rsidDel="00000000" w:rsidP="00000000" w:rsidRDefault="00000000" w:rsidRPr="00000000" w14:paraId="00000021">
            <w:pPr>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Castro Vázquez, Jose Ignacio</w:t>
            </w:r>
            <w:r w:rsidDel="00000000" w:rsidR="00000000" w:rsidRPr="00000000">
              <w:rPr>
                <w:rtl w:val="0"/>
              </w:rPr>
            </w:r>
          </w:p>
        </w:tc>
        <w:tc>
          <w:tcPr>
            <w:tcBorders>
              <w:right w:color="a5a5a5" w:space="0" w:sz="4" w:val="single"/>
            </w:tcBorders>
          </w:tcPr>
          <w:p w:rsidR="00000000" w:rsidDel="00000000" w:rsidP="00000000" w:rsidRDefault="00000000" w:rsidRPr="00000000" w14:paraId="00000023">
            <w:pPr>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joscasvaz@alum.us.es</w:t>
            </w:r>
          </w:p>
        </w:tc>
        <w:tc>
          <w:tcPr/>
          <w:p w:rsidR="00000000" w:rsidDel="00000000" w:rsidP="00000000" w:rsidRDefault="00000000" w:rsidRPr="00000000" w14:paraId="00000024">
            <w:pPr>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1999</w:t>
            </w:r>
          </w:p>
        </w:tc>
      </w:tr>
      <w:tr>
        <w:trPr>
          <w:cantSplit w:val="0"/>
          <w:trHeight w:val="320" w:hRule="atLeast"/>
          <w:tblHeader w:val="0"/>
        </w:trPr>
        <w:tc>
          <w:tcPr>
            <w:gridSpan w:val="2"/>
          </w:tcPr>
          <w:p w:rsidR="00000000" w:rsidDel="00000000" w:rsidP="00000000" w:rsidRDefault="00000000" w:rsidRPr="00000000" w14:paraId="00000025">
            <w:pPr>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Iborra Conejo, José Miguel</w:t>
            </w:r>
          </w:p>
        </w:tc>
        <w:tc>
          <w:tcPr>
            <w:tcBorders>
              <w:right w:color="a5a5a5" w:space="0" w:sz="4" w:val="single"/>
            </w:tcBorders>
          </w:tcPr>
          <w:p w:rsidR="00000000" w:rsidDel="00000000" w:rsidP="00000000" w:rsidRDefault="00000000" w:rsidRPr="00000000" w14:paraId="00000027">
            <w:pPr>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josibocon@alum.us.es</w:t>
            </w:r>
          </w:p>
        </w:tc>
        <w:tc>
          <w:tcPr/>
          <w:p w:rsidR="00000000" w:rsidDel="00000000" w:rsidP="00000000" w:rsidRDefault="00000000" w:rsidRPr="00000000" w14:paraId="00000028">
            <w:pPr>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2000</w:t>
            </w:r>
          </w:p>
        </w:tc>
      </w:tr>
      <w:tr>
        <w:trPr>
          <w:cantSplit w:val="0"/>
          <w:trHeight w:val="320" w:hRule="atLeast"/>
          <w:tblHeader w:val="0"/>
        </w:trPr>
        <w:tc>
          <w:tcPr>
            <w:gridSpan w:val="2"/>
          </w:tcPr>
          <w:p w:rsidR="00000000" w:rsidDel="00000000" w:rsidP="00000000" w:rsidRDefault="00000000" w:rsidRPr="00000000" w14:paraId="00000029">
            <w:pPr>
              <w:spacing w:line="240" w:lineRule="auto"/>
              <w:jc w:val="center"/>
              <w:rPr>
                <w:rFonts w:ascii="Montserrat" w:cs="Montserrat" w:eastAsia="Montserrat" w:hAnsi="Montserrat"/>
                <w:sz w:val="16"/>
                <w:szCs w:val="16"/>
              </w:rPr>
            </w:pPr>
            <w:r w:rsidDel="00000000" w:rsidR="00000000" w:rsidRPr="00000000">
              <w:rPr>
                <w:rFonts w:ascii="Montserrat" w:cs="Montserrat" w:eastAsia="Montserrat" w:hAnsi="Montserrat"/>
                <w:sz w:val="24"/>
                <w:szCs w:val="24"/>
                <w:rtl w:val="0"/>
              </w:rPr>
              <w:t xml:space="preserve">López Quirós, Juan</w:t>
            </w:r>
            <w:r w:rsidDel="00000000" w:rsidR="00000000" w:rsidRPr="00000000">
              <w:rPr>
                <w:rtl w:val="0"/>
              </w:rPr>
            </w:r>
          </w:p>
        </w:tc>
        <w:tc>
          <w:tcPr>
            <w:tcBorders>
              <w:right w:color="a5a5a5" w:space="0" w:sz="4" w:val="single"/>
            </w:tcBorders>
          </w:tcPr>
          <w:p w:rsidR="00000000" w:rsidDel="00000000" w:rsidP="00000000" w:rsidRDefault="00000000" w:rsidRPr="00000000" w14:paraId="0000002B">
            <w:pPr>
              <w:spacing w:line="240" w:lineRule="auto"/>
              <w:jc w:val="center"/>
              <w:rPr>
                <w:rFonts w:ascii="Montserrat" w:cs="Montserrat" w:eastAsia="Montserrat" w:hAnsi="Montserrat"/>
                <w:sz w:val="16"/>
                <w:szCs w:val="16"/>
              </w:rPr>
            </w:pPr>
            <w:r w:rsidDel="00000000" w:rsidR="00000000" w:rsidRPr="00000000">
              <w:rPr>
                <w:rFonts w:ascii="Montserrat" w:cs="Montserrat" w:eastAsia="Montserrat" w:hAnsi="Montserrat"/>
                <w:sz w:val="24"/>
                <w:szCs w:val="24"/>
                <w:rtl w:val="0"/>
              </w:rPr>
              <w:t xml:space="preserve">jualopqui@alum.us.es</w:t>
            </w:r>
            <w:r w:rsidDel="00000000" w:rsidR="00000000" w:rsidRPr="00000000">
              <w:rPr>
                <w:rtl w:val="0"/>
              </w:rPr>
            </w:r>
          </w:p>
        </w:tc>
        <w:tc>
          <w:tcPr/>
          <w:p w:rsidR="00000000" w:rsidDel="00000000" w:rsidP="00000000" w:rsidRDefault="00000000" w:rsidRPr="00000000" w14:paraId="0000002C">
            <w:pPr>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2001</w:t>
            </w:r>
          </w:p>
        </w:tc>
      </w:tr>
      <w:tr>
        <w:trPr>
          <w:cantSplit w:val="0"/>
          <w:trHeight w:val="320" w:hRule="atLeast"/>
          <w:tblHeader w:val="0"/>
        </w:trPr>
        <w:tc>
          <w:tcPr>
            <w:gridSpan w:val="2"/>
          </w:tcPr>
          <w:p w:rsidR="00000000" w:rsidDel="00000000" w:rsidP="00000000" w:rsidRDefault="00000000" w:rsidRPr="00000000" w14:paraId="0000002D">
            <w:pPr>
              <w:jc w:val="center"/>
              <w:rPr>
                <w:rFonts w:ascii="Montserrat" w:cs="Montserrat" w:eastAsia="Montserrat" w:hAnsi="Montserrat"/>
                <w:sz w:val="16"/>
                <w:szCs w:val="16"/>
              </w:rPr>
            </w:pPr>
            <w:r w:rsidDel="00000000" w:rsidR="00000000" w:rsidRPr="00000000">
              <w:rPr>
                <w:rFonts w:ascii="Montserrat" w:cs="Montserrat" w:eastAsia="Montserrat" w:hAnsi="Montserrat"/>
                <w:sz w:val="24"/>
                <w:szCs w:val="24"/>
                <w:rtl w:val="0"/>
              </w:rPr>
              <w:t xml:space="preserve">Montero Martínez, Francisco Jesús</w:t>
            </w:r>
            <w:r w:rsidDel="00000000" w:rsidR="00000000" w:rsidRPr="00000000">
              <w:rPr>
                <w:rtl w:val="0"/>
              </w:rPr>
            </w:r>
          </w:p>
        </w:tc>
        <w:tc>
          <w:tcPr>
            <w:tcBorders>
              <w:right w:color="a5a5a5" w:space="0" w:sz="4" w:val="single"/>
            </w:tcBorders>
          </w:tcPr>
          <w:p w:rsidR="00000000" w:rsidDel="00000000" w:rsidP="00000000" w:rsidRDefault="00000000" w:rsidRPr="00000000" w14:paraId="0000002F">
            <w:pPr>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framonmar7@alum.us.es</w:t>
            </w:r>
          </w:p>
        </w:tc>
        <w:tc>
          <w:tcPr/>
          <w:p w:rsidR="00000000" w:rsidDel="00000000" w:rsidP="00000000" w:rsidRDefault="00000000" w:rsidRPr="00000000" w14:paraId="00000030">
            <w:pPr>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2000</w:t>
            </w:r>
          </w:p>
        </w:tc>
      </w:tr>
    </w:tbl>
    <w:p w:rsidR="00000000" w:rsidDel="00000000" w:rsidP="00000000" w:rsidRDefault="00000000" w:rsidRPr="00000000" w14:paraId="00000031">
      <w:pPr>
        <w:rPr>
          <w:rFonts w:ascii="Montserrat" w:cs="Montserrat" w:eastAsia="Montserrat" w:hAnsi="Montserrat"/>
          <w:sz w:val="40"/>
          <w:szCs w:val="40"/>
        </w:rPr>
      </w:pPr>
      <w:r w:rsidDel="00000000" w:rsidR="00000000" w:rsidRPr="00000000">
        <w:rPr>
          <w:rtl w:val="0"/>
        </w:rPr>
      </w:r>
    </w:p>
    <w:p w:rsidR="00000000" w:rsidDel="00000000" w:rsidP="00000000" w:rsidRDefault="00000000" w:rsidRPr="00000000" w14:paraId="00000032">
      <w:pPr>
        <w:rPr>
          <w:rFonts w:ascii="Montserrat" w:cs="Montserrat" w:eastAsia="Montserrat" w:hAnsi="Montserrat"/>
          <w:sz w:val="40"/>
          <w:szCs w:val="40"/>
        </w:rPr>
      </w:pPr>
      <w:r w:rsidDel="00000000" w:rsidR="00000000" w:rsidRPr="00000000">
        <w:rPr>
          <w:rFonts w:ascii="Montserrat" w:cs="Montserrat" w:eastAsia="Montserrat" w:hAnsi="Montserrat"/>
          <w:sz w:val="40"/>
          <w:szCs w:val="40"/>
          <w:rtl w:val="0"/>
        </w:rPr>
        <w:t xml:space="preserve">Índice</w:t>
      </w:r>
    </w:p>
    <w:sdt>
      <w:sdtPr>
        <w:docPartObj>
          <w:docPartGallery w:val="Table of Contents"/>
          <w:docPartUnique w:val="1"/>
        </w:docPartObj>
      </w:sdtPr>
      <w:sdtContent>
        <w:p w:rsidR="00000000" w:rsidDel="00000000" w:rsidP="00000000" w:rsidRDefault="00000000" w:rsidRPr="00000000" w14:paraId="00000033">
          <w:pPr>
            <w:tabs>
              <w:tab w:val="right" w:leader="none" w:pos="9025.511811023624"/>
            </w:tabs>
            <w:spacing w:before="80" w:line="240" w:lineRule="auto"/>
            <w:ind w:left="0" w:firstLine="0"/>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0e62cy9pemh">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1. Resumen ejecutivo</w:t>
            </w:r>
          </w:hyperlink>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_k0e62cy9pemh \h </w:instrText>
            <w:fldChar w:fldCharType="separate"/>
          </w: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200" w:line="240" w:lineRule="auto"/>
            <w:ind w:left="0" w:firstLine="0"/>
            <w:rPr>
              <w:rFonts w:ascii="Montserrat" w:cs="Montserrat" w:eastAsia="Montserrat" w:hAnsi="Montserrat"/>
              <w:b w:val="1"/>
              <w:i w:val="0"/>
              <w:smallCaps w:val="0"/>
              <w:strike w:val="0"/>
              <w:color w:val="000000"/>
              <w:sz w:val="24"/>
              <w:szCs w:val="24"/>
              <w:u w:val="none"/>
              <w:shd w:fill="auto" w:val="clear"/>
              <w:vertAlign w:val="baseline"/>
            </w:rPr>
          </w:pPr>
          <w:hyperlink w:anchor="_pmoykwrlgcbi">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2. Tabla de revisión</w:t>
            </w:r>
          </w:hyperlink>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_pmoykwrlgcbi \h </w:instrText>
            <w:fldChar w:fldCharType="separate"/>
          </w: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200" w:line="240" w:lineRule="auto"/>
            <w:ind w:left="0" w:firstLine="0"/>
            <w:rPr>
              <w:rFonts w:ascii="Montserrat" w:cs="Montserrat" w:eastAsia="Montserrat" w:hAnsi="Montserrat"/>
              <w:b w:val="1"/>
              <w:i w:val="0"/>
              <w:smallCaps w:val="0"/>
              <w:strike w:val="0"/>
              <w:color w:val="000000"/>
              <w:sz w:val="24"/>
              <w:szCs w:val="24"/>
              <w:u w:val="none"/>
              <w:shd w:fill="auto" w:val="clear"/>
              <w:vertAlign w:val="baseline"/>
            </w:rPr>
          </w:pPr>
          <w:hyperlink w:anchor="_p8u05kwli67b">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3. Introducción</w:t>
            </w:r>
          </w:hyperlink>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_p8u05kwli67b \h </w:instrText>
            <w:fldChar w:fldCharType="separate"/>
          </w: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200" w:line="240" w:lineRule="auto"/>
            <w:ind w:left="0" w:firstLine="0"/>
            <w:rPr>
              <w:rFonts w:ascii="Montserrat" w:cs="Montserrat" w:eastAsia="Montserrat" w:hAnsi="Montserrat"/>
              <w:b w:val="1"/>
              <w:i w:val="0"/>
              <w:smallCaps w:val="0"/>
              <w:strike w:val="0"/>
              <w:color w:val="000000"/>
              <w:sz w:val="24"/>
              <w:szCs w:val="24"/>
              <w:u w:val="none"/>
              <w:shd w:fill="auto" w:val="clear"/>
              <w:vertAlign w:val="baseline"/>
            </w:rPr>
          </w:pPr>
          <w:hyperlink w:anchor="_syeq46dgcbi">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4. Contenido</w:t>
            </w:r>
          </w:hyperlink>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_syeq46dgcbi \h </w:instrText>
            <w:fldChar w:fldCharType="separate"/>
          </w: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200" w:line="240" w:lineRule="auto"/>
            <w:ind w:left="0" w:firstLine="0"/>
            <w:rPr>
              <w:rFonts w:ascii="Montserrat" w:cs="Montserrat" w:eastAsia="Montserrat" w:hAnsi="Montserrat"/>
              <w:b w:val="1"/>
              <w:i w:val="0"/>
              <w:smallCaps w:val="0"/>
              <w:strike w:val="0"/>
              <w:color w:val="000000"/>
              <w:sz w:val="24"/>
              <w:szCs w:val="24"/>
              <w:u w:val="none"/>
              <w:shd w:fill="auto" w:val="clear"/>
              <w:vertAlign w:val="baseline"/>
            </w:rPr>
          </w:pPr>
          <w:hyperlink w:anchor="_k7woe0bibmnl">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5. Conclusiones</w:t>
            </w:r>
          </w:hyperlink>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_k7woe0bibmnl \h </w:instrText>
            <w:fldChar w:fldCharType="separate"/>
          </w: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after="80" w:before="200" w:line="240" w:lineRule="auto"/>
            <w:ind w:left="0" w:firstLine="0"/>
            <w:rPr>
              <w:rFonts w:ascii="Montserrat" w:cs="Montserrat" w:eastAsia="Montserrat" w:hAnsi="Montserrat"/>
              <w:b w:val="1"/>
              <w:i w:val="0"/>
              <w:smallCaps w:val="0"/>
              <w:strike w:val="0"/>
              <w:color w:val="000000"/>
              <w:sz w:val="24"/>
              <w:szCs w:val="24"/>
              <w:u w:val="none"/>
              <w:shd w:fill="auto" w:val="clear"/>
              <w:vertAlign w:val="baseline"/>
            </w:rPr>
          </w:pPr>
          <w:hyperlink w:anchor="_3lvcd4rlxo6m">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6. Bibliografía</w:t>
            </w:r>
          </w:hyperlink>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_3lvcd4rlxo6m \h </w:instrText>
            <w:fldChar w:fldCharType="separate"/>
          </w: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spacing w:line="240" w:lineRule="auto"/>
        <w:rPr>
          <w:sz w:val="24"/>
          <w:szCs w:val="24"/>
        </w:rPr>
      </w:pPr>
      <w:bookmarkStart w:colFirst="0" w:colLast="0" w:name="_k0e62cy9pemh" w:id="0"/>
      <w:bookmarkEnd w:id="0"/>
      <w:r w:rsidDel="00000000" w:rsidR="00000000" w:rsidRPr="00000000">
        <w:rPr>
          <w:rFonts w:ascii="Montserrat" w:cs="Montserrat" w:eastAsia="Montserrat" w:hAnsi="Montserrat"/>
          <w:sz w:val="34"/>
          <w:szCs w:val="34"/>
          <w:rtl w:val="0"/>
        </w:rPr>
        <w:t xml:space="preserve">1. Resumen ejecutivo</w:t>
      </w:r>
      <w:r w:rsidDel="00000000" w:rsidR="00000000" w:rsidRPr="00000000">
        <w:rPr>
          <w:rtl w:val="0"/>
        </w:rPr>
      </w:r>
    </w:p>
    <w:p w:rsidR="00000000" w:rsidDel="00000000" w:rsidP="00000000" w:rsidRDefault="00000000" w:rsidRPr="00000000" w14:paraId="0000003C">
      <w:pPr>
        <w:pStyle w:val="Heading1"/>
        <w:spacing w:line="240" w:lineRule="auto"/>
        <w:rPr>
          <w:rFonts w:ascii="Montserrat" w:cs="Montserrat" w:eastAsia="Montserrat" w:hAnsi="Montserrat"/>
          <w:sz w:val="24"/>
          <w:szCs w:val="24"/>
        </w:rPr>
      </w:pPr>
      <w:bookmarkStart w:colFirst="0" w:colLast="0" w:name="_x4waun1h67qz" w:id="1"/>
      <w:bookmarkEnd w:id="1"/>
      <w:r w:rsidDel="00000000" w:rsidR="00000000" w:rsidRPr="00000000">
        <w:rPr>
          <w:rFonts w:ascii="Montserrat" w:cs="Montserrat" w:eastAsia="Montserrat" w:hAnsi="Montserrat"/>
          <w:sz w:val="24"/>
          <w:szCs w:val="24"/>
          <w:rtl w:val="0"/>
        </w:rPr>
        <w:t xml:space="preserve">Este documento pretende exponer asuntos relativos al grupo de trabajo, que pueden ser importantes en el futuro, así como formalizar ciertas normas internas que ayudarán a aumentar la calidad del proyecto, incentivando el buen rendimiento y penalizando el malo. En general, es un documento referente a los miembros del grupo de trabajo.</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rPr>
          <w:rFonts w:ascii="Montserrat" w:cs="Montserrat" w:eastAsia="Montserrat" w:hAnsi="Montserrat"/>
        </w:rPr>
      </w:pPr>
      <w:bookmarkStart w:colFirst="0" w:colLast="0" w:name="_pmoykwrlgcbi" w:id="2"/>
      <w:bookmarkEnd w:id="2"/>
      <w:r w:rsidDel="00000000" w:rsidR="00000000" w:rsidRPr="00000000">
        <w:rPr>
          <w:rFonts w:ascii="Montserrat" w:cs="Montserrat" w:eastAsia="Montserrat" w:hAnsi="Montserrat"/>
          <w:sz w:val="34"/>
          <w:szCs w:val="34"/>
          <w:rtl w:val="0"/>
        </w:rPr>
        <w:t xml:space="preserve">2. Tabla de revisión</w:t>
      </w: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2115"/>
        <w:gridCol w:w="5520"/>
        <w:tblGridChange w:id="0">
          <w:tblGrid>
            <w:gridCol w:w="1365"/>
            <w:gridCol w:w="2115"/>
            <w:gridCol w:w="552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Versión</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Fecha</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Elaboración del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17/02/2022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Revisión de los contenidos del documento</w:t>
            </w:r>
          </w:p>
        </w:tc>
      </w:tr>
    </w:tbl>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pStyle w:val="Heading1"/>
        <w:rPr>
          <w:rFonts w:ascii="Montserrat" w:cs="Montserrat" w:eastAsia="Montserrat" w:hAnsi="Montserrat"/>
          <w:sz w:val="34"/>
          <w:szCs w:val="34"/>
        </w:rPr>
      </w:pPr>
      <w:bookmarkStart w:colFirst="0" w:colLast="0" w:name="_p8u05kwli67b" w:id="3"/>
      <w:bookmarkEnd w:id="3"/>
      <w:r w:rsidDel="00000000" w:rsidR="00000000" w:rsidRPr="00000000">
        <w:rPr>
          <w:rFonts w:ascii="Montserrat" w:cs="Montserrat" w:eastAsia="Montserrat" w:hAnsi="Montserrat"/>
          <w:sz w:val="34"/>
          <w:szCs w:val="34"/>
          <w:rtl w:val="0"/>
        </w:rPr>
        <w:t xml:space="preserve">3. Introducción</w:t>
      </w:r>
    </w:p>
    <w:p w:rsidR="00000000" w:rsidDel="00000000" w:rsidP="00000000" w:rsidRDefault="00000000" w:rsidRPr="00000000" w14:paraId="0000004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el siguiente punto, comenzarán a exponerse cuestiones relevantes para los miembros del grupo de trabajo,  tales como el proceso de selección, la nota a la que aspiran los integrantes y cuestiones que pueden ayudar en el futuro, como nuestra definición de qué es ofrecer un rendimiento bueno y qué es ofrecer un rendimiento malo, de manera objetiva, así como las medidas que se tomarán en caso de que un alumno no cumpla con unos mínimos establecidos en el documento.</w:t>
      </w:r>
    </w:p>
    <w:p w:rsidR="00000000" w:rsidDel="00000000" w:rsidP="00000000" w:rsidRDefault="00000000" w:rsidRPr="00000000" w14:paraId="0000004B">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D">
      <w:pPr>
        <w:rPr>
          <w:rFonts w:ascii="Arial Narrow" w:cs="Arial Narrow" w:eastAsia="Arial Narrow" w:hAnsi="Arial Narrow"/>
          <w:sz w:val="26"/>
          <w:szCs w:val="26"/>
        </w:rPr>
      </w:pPr>
      <w:r w:rsidDel="00000000" w:rsidR="00000000" w:rsidRPr="00000000">
        <w:rPr>
          <w:rtl w:val="0"/>
        </w:rPr>
      </w:r>
    </w:p>
    <w:p w:rsidR="00000000" w:rsidDel="00000000" w:rsidP="00000000" w:rsidRDefault="00000000" w:rsidRPr="00000000" w14:paraId="0000004E">
      <w:pPr>
        <w:rPr>
          <w:rFonts w:ascii="Arial Narrow" w:cs="Arial Narrow" w:eastAsia="Arial Narrow" w:hAnsi="Arial Narrow"/>
          <w:sz w:val="26"/>
          <w:szCs w:val="26"/>
        </w:rPr>
      </w:pPr>
      <w:r w:rsidDel="00000000" w:rsidR="00000000" w:rsidRPr="00000000">
        <w:rPr>
          <w:rtl w:val="0"/>
        </w:rPr>
      </w:r>
    </w:p>
    <w:p w:rsidR="00000000" w:rsidDel="00000000" w:rsidP="00000000" w:rsidRDefault="00000000" w:rsidRPr="00000000" w14:paraId="0000004F">
      <w:pPr>
        <w:pStyle w:val="Heading1"/>
        <w:rPr>
          <w:rFonts w:ascii="Montserrat" w:cs="Montserrat" w:eastAsia="Montserrat" w:hAnsi="Montserrat"/>
          <w:sz w:val="34"/>
          <w:szCs w:val="34"/>
        </w:rPr>
      </w:pPr>
      <w:bookmarkStart w:colFirst="0" w:colLast="0" w:name="_pt0rdwfax5j9" w:id="4"/>
      <w:bookmarkEnd w:id="4"/>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rPr>
          <w:rFonts w:ascii="Montserrat" w:cs="Montserrat" w:eastAsia="Montserrat" w:hAnsi="Montserrat"/>
          <w:sz w:val="34"/>
          <w:szCs w:val="34"/>
        </w:rPr>
      </w:pPr>
      <w:bookmarkStart w:colFirst="0" w:colLast="0" w:name="_syeq46dgcbi" w:id="5"/>
      <w:bookmarkEnd w:id="5"/>
      <w:r w:rsidDel="00000000" w:rsidR="00000000" w:rsidRPr="00000000">
        <w:rPr>
          <w:rFonts w:ascii="Montserrat" w:cs="Montserrat" w:eastAsia="Montserrat" w:hAnsi="Montserrat"/>
          <w:sz w:val="34"/>
          <w:szCs w:val="34"/>
          <w:rtl w:val="0"/>
        </w:rPr>
        <w:t xml:space="preserve">4. Contenido</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proceso de selección comenzó tras la disolución de uno de los grupos de Diseño y Pruebas 1. Tres de los integrantes decidieron crear un nuevo grupo para esta asignatura, y se designó a Francisco Jesús como mánager, así que este comenzó el proceso de selección.</w:t>
      </w:r>
    </w:p>
    <w:p w:rsidR="00000000" w:rsidDel="00000000" w:rsidP="00000000" w:rsidRDefault="00000000" w:rsidRPr="00000000" w14:paraId="00000053">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4">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Fue un proceso rápido, que finalizó antes de que conociéramos el foro de la asignatura y recibiéramos las recomendaciones pertinentes de los profesores. El mánager visitó los repositorios de GitHub de varios de los grupos de Diseño y Pruebas 1, en busca de grupos que hubieran salido adelante gracias a unos pocos estudiantes, que hubieran llevado el peso principal del proyecto. </w:t>
      </w:r>
    </w:p>
    <w:p w:rsidR="00000000" w:rsidDel="00000000" w:rsidP="00000000" w:rsidRDefault="00000000" w:rsidRPr="00000000" w14:paraId="0000005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mánager contactó con un representante de varios de los grupos, preguntando a cada uno sus aspiraciones en esta asignatura. Rechazamos a varias personas, en algunos casos por discrepancias en los objetivos y en otros por excesiva informalidad en las respuestas. Se consideró que el alumno más en consonancia con las aspiraciones del grupo fue Jose Ignacio, por lo que acabó siendo el cuarto integrante. El último fue su compañero Juan López, que había tenido un gran desempeño en Diseño y Pruebas 1.</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Información sobre los integrantes del grupo:</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Pr>
        <w:drawing>
          <wp:inline distB="114300" distT="114300" distL="114300" distR="114300">
            <wp:extent cx="1576388" cy="1576388"/>
            <wp:effectExtent b="0" l="0" r="0" t="0"/>
            <wp:docPr id="6" name="image4.png"/>
            <a:graphic>
              <a:graphicData uri="http://schemas.openxmlformats.org/drawingml/2006/picture">
                <pic:pic>
                  <pic:nvPicPr>
                    <pic:cNvPr id="0" name="image4.png"/>
                    <pic:cNvPicPr preferRelativeResize="0"/>
                  </pic:nvPicPr>
                  <pic:blipFill>
                    <a:blip r:embed="rId7"/>
                    <a:srcRect b="13601" l="0" r="0" t="13601"/>
                    <a:stretch>
                      <a:fillRect/>
                    </a:stretch>
                  </pic:blipFill>
                  <pic:spPr>
                    <a:xfrm>
                      <a:off x="0" y="0"/>
                      <a:ext cx="1576388" cy="1576388"/>
                    </a:xfrm>
                    <a:prstGeom prst="rect"/>
                    <a:ln/>
                  </pic:spPr>
                </pic:pic>
              </a:graphicData>
            </a:graphic>
          </wp:inline>
        </w:drawing>
      </w:r>
      <w:r w:rsidDel="00000000" w:rsidR="00000000" w:rsidRPr="00000000">
        <w:rPr>
          <w:sz w:val="24"/>
          <w:szCs w:val="24"/>
          <w:rtl w:val="0"/>
        </w:rPr>
        <w:tab/>
        <w:tab/>
        <w:tab/>
        <w:tab/>
      </w:r>
      <w:r w:rsidDel="00000000" w:rsidR="00000000" w:rsidRPr="00000000">
        <w:rPr>
          <w:sz w:val="24"/>
          <w:szCs w:val="24"/>
        </w:rPr>
        <w:drawing>
          <wp:inline distB="114300" distT="114300" distL="114300" distR="114300">
            <wp:extent cx="1580835" cy="1570955"/>
            <wp:effectExtent b="0" l="0" r="0" t="0"/>
            <wp:docPr id="3" name="image6.png"/>
            <a:graphic>
              <a:graphicData uri="http://schemas.openxmlformats.org/drawingml/2006/picture">
                <pic:pic>
                  <pic:nvPicPr>
                    <pic:cNvPr id="0" name="image6.png"/>
                    <pic:cNvPicPr preferRelativeResize="0"/>
                  </pic:nvPicPr>
                  <pic:blipFill>
                    <a:blip r:embed="rId8"/>
                    <a:srcRect b="13422" l="0" r="0" t="13422"/>
                    <a:stretch>
                      <a:fillRect/>
                    </a:stretch>
                  </pic:blipFill>
                  <pic:spPr>
                    <a:xfrm>
                      <a:off x="0" y="0"/>
                      <a:ext cx="1580835" cy="157095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Nombre: Jose Ignacio Castro Vázquez</w:t>
        <w:tab/>
        <w:t xml:space="preserve">Nombre: Sergio Aguayo Orozco</w:t>
      </w:r>
    </w:p>
    <w:p w:rsidR="00000000" w:rsidDel="00000000" w:rsidP="00000000" w:rsidRDefault="00000000" w:rsidRPr="00000000" w14:paraId="0000005E">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Correo: joscasvaz@alum.us.es</w:t>
        <w:tab/>
        <w:tab/>
        <w:tab/>
        <w:t xml:space="preserve">Correo: seraguoro@alum.us.es</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pStyle w:val="Heading1"/>
        <w:ind w:left="0" w:firstLine="0"/>
        <w:rPr>
          <w:rFonts w:ascii="Montserrat" w:cs="Montserrat" w:eastAsia="Montserrat" w:hAnsi="Montserrat"/>
          <w:sz w:val="34"/>
          <w:szCs w:val="34"/>
        </w:rPr>
      </w:pPr>
      <w:bookmarkStart w:colFirst="0" w:colLast="0" w:name="_hf4uscfk1m3m" w:id="6"/>
      <w:bookmarkEnd w:id="6"/>
      <w:r w:rsidDel="00000000" w:rsidR="00000000" w:rsidRPr="00000000">
        <w:rPr>
          <w:rFonts w:ascii="Montserrat" w:cs="Montserrat" w:eastAsia="Montserrat" w:hAnsi="Montserrat"/>
          <w:sz w:val="34"/>
          <w:szCs w:val="34"/>
          <w:rtl w:val="0"/>
        </w:rPr>
        <w:tab/>
      </w:r>
      <w:r w:rsidDel="00000000" w:rsidR="00000000" w:rsidRPr="00000000">
        <w:rPr>
          <w:rFonts w:ascii="Montserrat" w:cs="Montserrat" w:eastAsia="Montserrat" w:hAnsi="Montserrat"/>
          <w:sz w:val="34"/>
          <w:szCs w:val="34"/>
        </w:rPr>
        <w:drawing>
          <wp:inline distB="114300" distT="114300" distL="114300" distR="114300">
            <wp:extent cx="1632709" cy="1357313"/>
            <wp:effectExtent b="0" l="0" r="0" t="0"/>
            <wp:docPr id="2" name="image1.jpg"/>
            <a:graphic>
              <a:graphicData uri="http://schemas.openxmlformats.org/drawingml/2006/picture">
                <pic:pic>
                  <pic:nvPicPr>
                    <pic:cNvPr id="0" name="image1.jpg"/>
                    <pic:cNvPicPr preferRelativeResize="0"/>
                  </pic:nvPicPr>
                  <pic:blipFill>
                    <a:blip r:embed="rId9"/>
                    <a:srcRect b="33536" l="13285" r="13285" t="0"/>
                    <a:stretch>
                      <a:fillRect/>
                    </a:stretch>
                  </pic:blipFill>
                  <pic:spPr>
                    <a:xfrm>
                      <a:off x="0" y="0"/>
                      <a:ext cx="1632709" cy="1357313"/>
                    </a:xfrm>
                    <a:prstGeom prst="rect"/>
                    <a:ln/>
                  </pic:spPr>
                </pic:pic>
              </a:graphicData>
            </a:graphic>
          </wp:inline>
        </w:drawing>
      </w:r>
      <w:r w:rsidDel="00000000" w:rsidR="00000000" w:rsidRPr="00000000">
        <w:rPr>
          <w:rFonts w:ascii="Montserrat" w:cs="Montserrat" w:eastAsia="Montserrat" w:hAnsi="Montserrat"/>
          <w:sz w:val="34"/>
          <w:szCs w:val="34"/>
          <w:rtl w:val="0"/>
        </w:rPr>
        <w:tab/>
        <w:tab/>
        <w:tab/>
        <w:tab/>
      </w:r>
      <w:r w:rsidDel="00000000" w:rsidR="00000000" w:rsidRPr="00000000">
        <w:rPr>
          <w:rFonts w:ascii="Montserrat" w:cs="Montserrat" w:eastAsia="Montserrat" w:hAnsi="Montserrat"/>
          <w:sz w:val="34"/>
          <w:szCs w:val="34"/>
        </w:rPr>
        <w:drawing>
          <wp:inline distB="114300" distT="114300" distL="114300" distR="114300">
            <wp:extent cx="1376363" cy="1376363"/>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376363" cy="137636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1"/>
        <w:ind w:left="0" w:firstLine="0"/>
        <w:rPr>
          <w:rFonts w:ascii="Montserrat" w:cs="Montserrat" w:eastAsia="Montserrat" w:hAnsi="Montserrat"/>
          <w:sz w:val="24"/>
          <w:szCs w:val="24"/>
        </w:rPr>
      </w:pPr>
      <w:bookmarkStart w:colFirst="0" w:colLast="0" w:name="_1pmim3nw18w5" w:id="7"/>
      <w:bookmarkEnd w:id="7"/>
      <w:r w:rsidDel="00000000" w:rsidR="00000000" w:rsidRPr="00000000">
        <w:rPr>
          <w:rFonts w:ascii="Montserrat" w:cs="Montserrat" w:eastAsia="Montserrat" w:hAnsi="Montserrat"/>
          <w:sz w:val="24"/>
          <w:szCs w:val="24"/>
          <w:rtl w:val="0"/>
        </w:rPr>
        <w:t xml:space="preserve">Nombre: José Miguel Iborra Conejo</w:t>
        <w:tab/>
        <w:tab/>
        <w:t xml:space="preserve">Nombre: Juan López Quirós</w:t>
      </w:r>
    </w:p>
    <w:p w:rsidR="00000000" w:rsidDel="00000000" w:rsidP="00000000" w:rsidRDefault="00000000" w:rsidRPr="00000000" w14:paraId="00000062">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Correo: </w:t>
      </w:r>
      <w:hyperlink r:id="rId11">
        <w:r w:rsidDel="00000000" w:rsidR="00000000" w:rsidRPr="00000000">
          <w:rPr>
            <w:rFonts w:ascii="Montserrat" w:cs="Montserrat" w:eastAsia="Montserrat" w:hAnsi="Montserrat"/>
            <w:color w:val="1155cc"/>
            <w:sz w:val="24"/>
            <w:szCs w:val="24"/>
            <w:u w:val="single"/>
            <w:rtl w:val="0"/>
          </w:rPr>
          <w:t xml:space="preserve">josibocon@alum.us.es</w:t>
        </w:r>
      </w:hyperlink>
      <w:r w:rsidDel="00000000" w:rsidR="00000000" w:rsidRPr="00000000">
        <w:rPr>
          <w:rFonts w:ascii="Montserrat" w:cs="Montserrat" w:eastAsia="Montserrat" w:hAnsi="Montserrat"/>
          <w:sz w:val="24"/>
          <w:szCs w:val="24"/>
          <w:rtl w:val="0"/>
        </w:rPr>
        <w:tab/>
        <w:tab/>
        <w:tab/>
        <w:t xml:space="preserve">Correo: jualopqui@alum.us.es</w:t>
      </w: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ab/>
        <w:tab/>
        <w:tab/>
        <w:tab/>
        <w:tab/>
      </w:r>
      <w:r w:rsidDel="00000000" w:rsidR="00000000" w:rsidRPr="00000000">
        <w:rPr>
          <w:sz w:val="24"/>
          <w:szCs w:val="24"/>
        </w:rPr>
        <w:drawing>
          <wp:inline distB="114300" distT="114300" distL="114300" distR="114300">
            <wp:extent cx="1576388" cy="1560780"/>
            <wp:effectExtent b="0" l="0" r="0" t="0"/>
            <wp:docPr id="5" name="image7.jpg"/>
            <a:graphic>
              <a:graphicData uri="http://schemas.openxmlformats.org/drawingml/2006/picture">
                <pic:pic>
                  <pic:nvPicPr>
                    <pic:cNvPr id="0" name="image7.jpg"/>
                    <pic:cNvPicPr preferRelativeResize="0"/>
                  </pic:nvPicPr>
                  <pic:blipFill>
                    <a:blip r:embed="rId12"/>
                    <a:srcRect b="247" l="0" r="0" t="247"/>
                    <a:stretch>
                      <a:fillRect/>
                    </a:stretch>
                  </pic:blipFill>
                  <pic:spPr>
                    <a:xfrm>
                      <a:off x="0" y="0"/>
                      <a:ext cx="1576388" cy="156078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1440" w:firstLine="72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Nombre: Montero Martínez, Francisco Jesús</w:t>
        <w:tab/>
        <w:tab/>
      </w:r>
    </w:p>
    <w:p w:rsidR="00000000" w:rsidDel="00000000" w:rsidP="00000000" w:rsidRDefault="00000000" w:rsidRPr="00000000" w14:paraId="00000066">
      <w:pPr>
        <w:ind w:left="1440" w:firstLine="72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Correo: </w:t>
      </w:r>
      <w:hyperlink r:id="rId13">
        <w:r w:rsidDel="00000000" w:rsidR="00000000" w:rsidRPr="00000000">
          <w:rPr>
            <w:rFonts w:ascii="Montserrat" w:cs="Montserrat" w:eastAsia="Montserrat" w:hAnsi="Montserrat"/>
            <w:color w:val="1155cc"/>
            <w:sz w:val="24"/>
            <w:szCs w:val="24"/>
            <w:u w:val="single"/>
            <w:rtl w:val="0"/>
          </w:rPr>
          <w:t xml:space="preserve">framonmar7@alum.us.es</w:t>
        </w:r>
      </w:hyperlink>
      <w:r w:rsidDel="00000000" w:rsidR="00000000" w:rsidRPr="00000000">
        <w:rPr>
          <w:rtl w:val="0"/>
        </w:rPr>
      </w:r>
    </w:p>
    <w:p w:rsidR="00000000" w:rsidDel="00000000" w:rsidP="00000000" w:rsidRDefault="00000000" w:rsidRPr="00000000" w14:paraId="00000067">
      <w:pPr>
        <w:ind w:left="0" w:firstLine="0"/>
        <w:jc w:val="left"/>
        <w:rPr>
          <w:sz w:val="24"/>
          <w:szCs w:val="24"/>
        </w:rPr>
      </w:pPr>
      <w:r w:rsidDel="00000000" w:rsidR="00000000" w:rsidRPr="00000000">
        <w:rPr>
          <w:rtl w:val="0"/>
        </w:rPr>
      </w:r>
    </w:p>
    <w:p w:rsidR="00000000" w:rsidDel="00000000" w:rsidP="00000000" w:rsidRDefault="00000000" w:rsidRPr="00000000" w14:paraId="00000068">
      <w:pPr>
        <w:ind w:left="0" w:firstLine="0"/>
        <w:jc w:val="left"/>
        <w:rPr>
          <w:sz w:val="24"/>
          <w:szCs w:val="24"/>
        </w:rPr>
      </w:pPr>
      <w:r w:rsidDel="00000000" w:rsidR="00000000" w:rsidRPr="00000000">
        <w:rPr>
          <w:rtl w:val="0"/>
        </w:rPr>
      </w:r>
    </w:p>
    <w:p w:rsidR="00000000" w:rsidDel="00000000" w:rsidP="00000000" w:rsidRDefault="00000000" w:rsidRPr="00000000" w14:paraId="00000069">
      <w:pPr>
        <w:ind w:lef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 ser un grupo que aspira a una nota cercana al sobresaliente, queremos completar entre un 70% y un 89% de los requisitos. Consideramos que el porcentaje de requisitos completados por cada alumno es un indicador objetivo y fiable del trabajo realizado.</w:t>
      </w:r>
    </w:p>
    <w:p w:rsidR="00000000" w:rsidDel="00000000" w:rsidP="00000000" w:rsidRDefault="00000000" w:rsidRPr="00000000" w14:paraId="0000006A">
      <w:pPr>
        <w:ind w:lef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B">
      <w:pPr>
        <w:ind w:lef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Los alumnos que se muevan en este rango o superior, consideraremos que ofrecen un buen rendimiento. Mientras que los alumnos que completen menos de un 70% de los requisitos que le sean asignados, consideraremos de forma objetiva que están ofreciendo un mal desempeño, por encontrarse por debajo de nuestros objetivos como grupo.</w:t>
      </w:r>
    </w:p>
    <w:p w:rsidR="00000000" w:rsidDel="00000000" w:rsidP="00000000" w:rsidRDefault="00000000" w:rsidRPr="00000000" w14:paraId="0000006C">
      <w:pPr>
        <w:ind w:lef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D">
      <w:pPr>
        <w:ind w:lef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Los alumnos que en un entregable superen, al menos, el 90% de sus requisitos, tendrán derecho a elegir una de las tareas del siguiente entregable, independientemente de la opinión del mánager. Haremos una excepción en el primer entregable, ya que son muy pocos requisitos y tener un porcentaje alto o bajo no es tan significativo como en los entregables próximos.</w:t>
      </w:r>
    </w:p>
    <w:p w:rsidR="00000000" w:rsidDel="00000000" w:rsidP="00000000" w:rsidRDefault="00000000" w:rsidRPr="00000000" w14:paraId="0000006E">
      <w:pPr>
        <w:ind w:lef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Los alumnos que en un entregable no completen, al menos, el 50% de sus requisitos, recibirán un aviso por parte del mánager, con el objetivo de que mejoren su rendimiento. En caso de repetirse este hecho en más de un entregable, el alumno será despedido. Haremos una excepción en el primer entregable, por el motivo anteriormente expuesto y por haber tenido una única sesión de “Follow Up”.</w:t>
      </w:r>
    </w:p>
    <w:p w:rsidR="00000000" w:rsidDel="00000000" w:rsidP="00000000" w:rsidRDefault="00000000" w:rsidRPr="00000000" w14:paraId="0000006F">
      <w:pPr>
        <w:ind w:lef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0">
      <w:pPr>
        <w:ind w:lef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Por otro lado, los alumnos que no realicen ninguna aportación demostrable al proyecto durante un entregable completo, serán despedidos.</w:t>
      </w:r>
    </w:p>
    <w:p w:rsidR="00000000" w:rsidDel="00000000" w:rsidP="00000000" w:rsidRDefault="00000000" w:rsidRPr="00000000" w14:paraId="00000071">
      <w:pPr>
        <w:ind w:lef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2">
      <w:pPr>
        <w:ind w:lef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considerar que un alumno ha participado en un requisito, debe estar asignado, por lo menos, al 25% de las tareas que se hayan sacado de dicho requisito. Esto es algo demostrable, a través de GitHub Projects. Si algún miembro del equipo quiere cambiar alguna asignación, ya sea para añadir o eliminar a alguien, debe contactar con el mánager para llegar a un punto en común. La única forma de que un requisito le compute a ese alumno para nuestra evaluación interna es que el 25% (o más) de las tareas que se hayan sacado de dicho requisito hayan sido asignadas a esa persona en GitHub Projects.</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Sevilla a 17/02/2023</w:t>
      </w:r>
    </w:p>
    <w:p w:rsidR="00000000" w:rsidDel="00000000" w:rsidP="00000000" w:rsidRDefault="00000000" w:rsidRPr="00000000" w14:paraId="00000076">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7">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Jose Ignacio Castro Vázquez, Sergio Aguayo Orozco, José Miguel Iborra Conejo, Juan López Quirós y Francisco Jesús Montero Martínez nos comprometemos a dar el mejor rendimiento posible, en busca de una nota cercana al sobresaliente. Declaramos que hemos entendido el programa de la asignatura, haciendo especial énfasis a los criterios de calificación. Además, declaramos estar de acuerdo con lo expuesto en este documento.</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Firmado:</w:t>
      </w:r>
    </w:p>
    <w:p w:rsidR="00000000" w:rsidDel="00000000" w:rsidP="00000000" w:rsidRDefault="00000000" w:rsidRPr="00000000" w14:paraId="0000007A">
      <w:pPr>
        <w:ind w:left="0" w:firstLine="0"/>
        <w:jc w:val="left"/>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sz w:val="24"/>
          <w:szCs w:val="24"/>
        </w:rPr>
        <w:drawing>
          <wp:inline distB="114300" distT="114300" distL="114300" distR="114300">
            <wp:extent cx="4443413" cy="1803668"/>
            <wp:effectExtent b="0" l="0" r="0" t="0"/>
            <wp:docPr id="4" name="image2.png"/>
            <a:graphic>
              <a:graphicData uri="http://schemas.openxmlformats.org/drawingml/2006/picture">
                <pic:pic>
                  <pic:nvPicPr>
                    <pic:cNvPr id="0" name="image2.png"/>
                    <pic:cNvPicPr preferRelativeResize="0"/>
                  </pic:nvPicPr>
                  <pic:blipFill>
                    <a:blip r:embed="rId14"/>
                    <a:srcRect b="5019" l="0" r="0" t="4247"/>
                    <a:stretch>
                      <a:fillRect/>
                    </a:stretch>
                  </pic:blipFill>
                  <pic:spPr>
                    <a:xfrm>
                      <a:off x="0" y="0"/>
                      <a:ext cx="4443413" cy="180366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1"/>
        <w:rPr>
          <w:rFonts w:ascii="Montserrat" w:cs="Montserrat" w:eastAsia="Montserrat" w:hAnsi="Montserrat"/>
          <w:sz w:val="34"/>
          <w:szCs w:val="34"/>
        </w:rPr>
      </w:pPr>
      <w:bookmarkStart w:colFirst="0" w:colLast="0" w:name="_k7woe0bibmnl" w:id="8"/>
      <w:bookmarkEnd w:id="8"/>
      <w:r w:rsidDel="00000000" w:rsidR="00000000" w:rsidRPr="00000000">
        <w:rPr>
          <w:rFonts w:ascii="Montserrat" w:cs="Montserrat" w:eastAsia="Montserrat" w:hAnsi="Montserrat"/>
          <w:sz w:val="34"/>
          <w:szCs w:val="34"/>
          <w:rtl w:val="0"/>
        </w:rPr>
        <w:t xml:space="preserve">5. Conclusiones</w:t>
      </w:r>
    </w:p>
    <w:p w:rsidR="00000000" w:rsidDel="00000000" w:rsidP="00000000" w:rsidRDefault="00000000" w:rsidRPr="00000000" w14:paraId="0000007D">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elaboración del documento nos ha ayudado a definir un indicador fiable de rendimiento, que será de gran utilidad para analizar el estado del proyecto en cada momento, así como las posibles causas de su buen o mal funcionamiento. Creemos que haber escrito el documento nos da cierta seguridad de que el rendimiento nunca bajará de unos mínimos, porque los integrantes saben que pueden ser despedidos.</w:t>
      </w:r>
    </w:p>
    <w:p w:rsidR="00000000" w:rsidDel="00000000" w:rsidP="00000000" w:rsidRDefault="00000000" w:rsidRPr="00000000" w14:paraId="0000007E">
      <w:pPr>
        <w:pStyle w:val="Heading1"/>
        <w:rPr>
          <w:rFonts w:ascii="Montserrat" w:cs="Montserrat" w:eastAsia="Montserrat" w:hAnsi="Montserrat"/>
          <w:sz w:val="34"/>
          <w:szCs w:val="34"/>
        </w:rPr>
      </w:pPr>
      <w:bookmarkStart w:colFirst="0" w:colLast="0" w:name="_3lvcd4rlxo6m" w:id="9"/>
      <w:bookmarkEnd w:id="9"/>
      <w:r w:rsidDel="00000000" w:rsidR="00000000" w:rsidRPr="00000000">
        <w:rPr>
          <w:rFonts w:ascii="Montserrat" w:cs="Montserrat" w:eastAsia="Montserrat" w:hAnsi="Montserrat"/>
          <w:sz w:val="34"/>
          <w:szCs w:val="34"/>
          <w:rtl w:val="0"/>
        </w:rPr>
        <w:t xml:space="preserve">6. Bibliografía</w:t>
      </w:r>
    </w:p>
    <w:p w:rsidR="00000000" w:rsidDel="00000000" w:rsidP="00000000" w:rsidRDefault="00000000" w:rsidRPr="00000000" w14:paraId="0000007F">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“Intencionadamente en blanco”</w:t>
      </w:r>
    </w:p>
    <w:p w:rsidR="00000000" w:rsidDel="00000000" w:rsidP="00000000" w:rsidRDefault="00000000" w:rsidRPr="00000000" w14:paraId="00000080">
      <w:pPr>
        <w:rPr>
          <w:rFonts w:ascii="Montserrat" w:cs="Montserrat" w:eastAsia="Montserrat" w:hAnsi="Montserrat"/>
          <w:sz w:val="24"/>
          <w:szCs w:val="24"/>
        </w:rPr>
      </w:pPr>
      <w:r w:rsidDel="00000000" w:rsidR="00000000" w:rsidRPr="00000000">
        <w:rPr>
          <w:rtl w:val="0"/>
        </w:rPr>
      </w:r>
    </w:p>
    <w:sectPr>
      <w:head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josibocon@alum-us.es" TargetMode="External"/><Relationship Id="rId10" Type="http://schemas.openxmlformats.org/officeDocument/2006/relationships/image" Target="media/image3.png"/><Relationship Id="rId13" Type="http://schemas.openxmlformats.org/officeDocument/2006/relationships/hyperlink" Target="mailto:framonmar7@alum.us.es" TargetMode="External"/><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header" Target="header1.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