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EC17D" w14:textId="2D8C8AA6" w:rsidR="00583365" w:rsidRPr="00D0503C" w:rsidRDefault="00583365" w:rsidP="00D0503C">
      <w:pPr>
        <w:pStyle w:val="Title"/>
        <w:jc w:val="center"/>
        <w:rPr>
          <w:b/>
          <w:bCs/>
        </w:rPr>
      </w:pPr>
      <w:r w:rsidRPr="00D0503C">
        <w:rPr>
          <w:b/>
          <w:bCs/>
        </w:rPr>
        <w:t>Capstone Project: The battle of Neighborhoods in Orange County</w:t>
      </w:r>
    </w:p>
    <w:p w14:paraId="65DA0AB1" w14:textId="77777777" w:rsidR="00F454FC" w:rsidRDefault="00F454FC" w:rsidP="00F454FC">
      <w:pPr>
        <w:keepNext/>
      </w:pPr>
      <w:r>
        <w:rPr>
          <w:noProof/>
        </w:rPr>
        <w:drawing>
          <wp:inline distT="0" distB="0" distL="0" distR="0" wp14:anchorId="52A4D8EA" wp14:editId="6764CE7E">
            <wp:extent cx="5943600" cy="2476500"/>
            <wp:effectExtent l="0" t="0" r="0" b="0"/>
            <wp:docPr id="4" name="Picture 4" descr="A view of a beach with palm trees and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g-orange-county-2880x120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0676E12D" w14:textId="7D4BAA26" w:rsidR="00F454FC" w:rsidRDefault="00F454FC" w:rsidP="00F454FC">
      <w:pPr>
        <w:pStyle w:val="Caption"/>
        <w:jc w:val="center"/>
      </w:pPr>
      <w:r>
        <w:t>Image</w:t>
      </w:r>
      <w:r>
        <w:t xml:space="preserve"> from </w:t>
      </w:r>
      <w:hyperlink r:id="rId7" w:history="1">
        <w:r>
          <w:rPr>
            <w:rStyle w:val="Hyperlink"/>
          </w:rPr>
          <w:t>https://www.acg.org/occ</w:t>
        </w:r>
      </w:hyperlink>
    </w:p>
    <w:p w14:paraId="6D92C8E0" w14:textId="1910BD37" w:rsidR="00744144" w:rsidRPr="00D0503C" w:rsidRDefault="00744144" w:rsidP="00D0503C">
      <w:pPr>
        <w:pStyle w:val="Heading1"/>
        <w:rPr>
          <w:b/>
          <w:bCs/>
        </w:rPr>
      </w:pPr>
      <w:r w:rsidRPr="00D0503C">
        <w:rPr>
          <w:b/>
          <w:bCs/>
        </w:rPr>
        <w:fldChar w:fldCharType="begin"/>
      </w:r>
      <w:r w:rsidRPr="00D0503C">
        <w:rPr>
          <w:rFonts w:eastAsia="SimSun"/>
          <w:b/>
          <w:bCs/>
        </w:rPr>
        <w:instrText xml:space="preserve"> = 1 \* Arabic </w:instrText>
      </w:r>
      <w:r w:rsidRPr="00D0503C">
        <w:rPr>
          <w:b/>
          <w:bCs/>
        </w:rPr>
        <w:fldChar w:fldCharType="separate"/>
      </w:r>
      <w:r w:rsidRPr="00D0503C">
        <w:rPr>
          <w:rFonts w:eastAsia="SimSun"/>
          <w:b/>
          <w:bCs/>
          <w:noProof/>
        </w:rPr>
        <w:t>1</w:t>
      </w:r>
      <w:r w:rsidRPr="00D0503C">
        <w:rPr>
          <w:b/>
          <w:bCs/>
        </w:rPr>
        <w:fldChar w:fldCharType="end"/>
      </w:r>
      <w:r w:rsidRPr="00D0503C">
        <w:rPr>
          <w:b/>
          <w:bCs/>
        </w:rPr>
        <w:t xml:space="preserve"> Introduction </w:t>
      </w:r>
    </w:p>
    <w:p w14:paraId="08A9A12F" w14:textId="5C866024" w:rsidR="0054282F" w:rsidRPr="00D0503C" w:rsidRDefault="00806D00" w:rsidP="00D0503C">
      <w:pPr>
        <w:pStyle w:val="Heading2"/>
        <w:rPr>
          <w:b/>
          <w:bCs/>
        </w:rPr>
      </w:pPr>
      <w:r w:rsidRPr="00D0503C">
        <w:rPr>
          <w:b/>
          <w:bCs/>
        </w:rPr>
        <w:t xml:space="preserve">1.1 </w:t>
      </w:r>
      <w:r w:rsidR="0054282F" w:rsidRPr="00D0503C">
        <w:rPr>
          <w:b/>
          <w:bCs/>
        </w:rPr>
        <w:t>Problem</w:t>
      </w:r>
      <w:bookmarkStart w:id="0" w:name="_GoBack"/>
      <w:bookmarkEnd w:id="0"/>
      <w:r w:rsidR="00B3699E" w:rsidRPr="00D0503C">
        <w:rPr>
          <w:b/>
          <w:bCs/>
        </w:rPr>
        <w:t xml:space="preserve"> </w:t>
      </w:r>
    </w:p>
    <w:p w14:paraId="653F2A77" w14:textId="6FA3D8E3" w:rsidR="00B3699E" w:rsidRPr="008055D0" w:rsidRDefault="00B3699E" w:rsidP="00744144">
      <w:pPr>
        <w:shd w:val="clear" w:color="auto" w:fill="FFFFFF"/>
        <w:spacing w:before="100" w:beforeAutospacing="1" w:after="150" w:line="240" w:lineRule="auto"/>
        <w:rPr>
          <w:rFonts w:eastAsia="Times New Roman" w:cstheme="minorHAnsi"/>
          <w:color w:val="1F1F1F"/>
        </w:rPr>
      </w:pPr>
      <w:r w:rsidRPr="008055D0">
        <w:rPr>
          <w:rFonts w:eastAsia="Times New Roman" w:cstheme="minorHAnsi"/>
          <w:color w:val="1F1F1F"/>
        </w:rPr>
        <w:t>Every year, at least 10% of American population move to a new place.</w:t>
      </w:r>
      <w:r w:rsidRPr="006D2364">
        <w:rPr>
          <w:rFonts w:eastAsia="Times New Roman" w:cstheme="minorHAnsi"/>
          <w:color w:val="1F1F1F"/>
          <w:vertAlign w:val="superscript"/>
        </w:rPr>
        <w:t>[1]</w:t>
      </w:r>
      <w:r w:rsidRPr="008055D0">
        <w:rPr>
          <w:rFonts w:eastAsia="Times New Roman" w:cstheme="minorHAnsi"/>
          <w:color w:val="1F1F1F"/>
        </w:rPr>
        <w:t xml:space="preserve"> People move for different reasons: wanting a better/bigger</w:t>
      </w:r>
      <w:r w:rsidR="001706FC" w:rsidRPr="008055D0">
        <w:rPr>
          <w:rFonts w:eastAsia="Times New Roman" w:cstheme="minorHAnsi"/>
          <w:color w:val="1F1F1F"/>
        </w:rPr>
        <w:t>/cheaper</w:t>
      </w:r>
      <w:r w:rsidRPr="008055D0">
        <w:rPr>
          <w:rFonts w:eastAsia="Times New Roman" w:cstheme="minorHAnsi"/>
          <w:color w:val="1F1F1F"/>
        </w:rPr>
        <w:t xml:space="preserve"> house, </w:t>
      </w:r>
      <w:r w:rsidR="001706FC" w:rsidRPr="008055D0">
        <w:rPr>
          <w:rFonts w:eastAsia="Times New Roman" w:cstheme="minorHAnsi"/>
          <w:color w:val="1F1F1F"/>
        </w:rPr>
        <w:t>shorter commute, a new job that requires relocation, better schools for school-age kids, to be closer to extended families, etc.</w:t>
      </w:r>
    </w:p>
    <w:p w14:paraId="18AF1B20" w14:textId="5B554689" w:rsidR="001706FC" w:rsidRPr="008055D0" w:rsidRDefault="001706FC" w:rsidP="00744144">
      <w:pPr>
        <w:shd w:val="clear" w:color="auto" w:fill="FFFFFF"/>
        <w:spacing w:before="100" w:beforeAutospacing="1" w:after="150" w:line="240" w:lineRule="auto"/>
        <w:rPr>
          <w:rFonts w:cstheme="minorHAnsi"/>
          <w:color w:val="1F1F1F"/>
        </w:rPr>
      </w:pPr>
      <w:r w:rsidRPr="008055D0">
        <w:rPr>
          <w:rFonts w:eastAsia="Times New Roman" w:cstheme="minorHAnsi"/>
          <w:color w:val="1F1F1F"/>
        </w:rPr>
        <w:t>California is among the top 3 states that Americans are moving to.</w:t>
      </w:r>
      <w:r w:rsidR="006D2364" w:rsidRPr="006D2364">
        <w:rPr>
          <w:rFonts w:eastAsia="Times New Roman" w:cstheme="minorHAnsi"/>
          <w:color w:val="1F1F1F"/>
          <w:vertAlign w:val="superscript"/>
        </w:rPr>
        <w:t>[1]</w:t>
      </w:r>
      <w:r w:rsidRPr="008055D0">
        <w:rPr>
          <w:rFonts w:eastAsia="Times New Roman" w:cstheme="minorHAnsi"/>
          <w:color w:val="1F1F1F"/>
        </w:rPr>
        <w:t xml:space="preserve"> Located south of Los Angeles county, Orange County is one of the fastest growing counties in California in terms of </w:t>
      </w:r>
      <w:r w:rsidR="000921B4" w:rsidRPr="008055D0">
        <w:rPr>
          <w:rFonts w:eastAsia="Times New Roman" w:cstheme="minorHAnsi"/>
          <w:color w:val="1F1F1F"/>
        </w:rPr>
        <w:t>economy</w:t>
      </w:r>
      <w:r w:rsidRPr="008055D0">
        <w:rPr>
          <w:rFonts w:eastAsia="Times New Roman" w:cstheme="minorHAnsi"/>
          <w:color w:val="1F1F1F"/>
        </w:rPr>
        <w:t xml:space="preserve"> and population, and has become a hot spot for </w:t>
      </w:r>
      <w:r w:rsidR="00E32F76" w:rsidRPr="008055D0">
        <w:rPr>
          <w:rFonts w:cstheme="minorHAnsi"/>
          <w:color w:val="1F1F1F"/>
        </w:rPr>
        <w:t>people to move into</w:t>
      </w:r>
      <w:r w:rsidR="006D2364">
        <w:rPr>
          <w:rFonts w:cstheme="minorHAnsi"/>
          <w:color w:val="1F1F1F"/>
        </w:rPr>
        <w:t>.</w:t>
      </w:r>
    </w:p>
    <w:p w14:paraId="3C8B25A5" w14:textId="57BFF663" w:rsidR="00E32F76" w:rsidRDefault="00E32F76" w:rsidP="00744144">
      <w:pPr>
        <w:shd w:val="clear" w:color="auto" w:fill="FFFFFF"/>
        <w:spacing w:before="100" w:beforeAutospacing="1" w:after="150" w:line="240" w:lineRule="auto"/>
        <w:rPr>
          <w:rFonts w:eastAsia="Times New Roman" w:cstheme="minorHAnsi"/>
          <w:color w:val="1F1F1F"/>
        </w:rPr>
      </w:pPr>
      <w:r w:rsidRPr="008055D0">
        <w:rPr>
          <w:rFonts w:eastAsia="Times New Roman" w:cstheme="minorHAnsi"/>
          <w:color w:val="1F1F1F"/>
        </w:rPr>
        <w:t xml:space="preserve">Before people decide on </w:t>
      </w:r>
      <w:r w:rsidR="006D2364">
        <w:rPr>
          <w:rFonts w:eastAsia="Times New Roman" w:cstheme="minorHAnsi"/>
          <w:color w:val="1F1F1F"/>
        </w:rPr>
        <w:t>which</w:t>
      </w:r>
      <w:r w:rsidRPr="008055D0">
        <w:rPr>
          <w:rFonts w:eastAsia="Times New Roman" w:cstheme="minorHAnsi"/>
          <w:color w:val="1F1F1F"/>
        </w:rPr>
        <w:t xml:space="preserve"> city to move to, it is always a good idea that they do their homework and gather as much information as possible. Some information such as housing price and school districts, can be directly obtained from real estate websites like Zillow, Redfin and </w:t>
      </w:r>
      <w:r w:rsidRPr="008055D0">
        <w:rPr>
          <w:rFonts w:eastAsia="Times New Roman" w:cstheme="minorHAnsi" w:hint="eastAsia"/>
          <w:color w:val="1F1F1F"/>
        </w:rPr>
        <w:t>G</w:t>
      </w:r>
      <w:r w:rsidRPr="008055D0">
        <w:rPr>
          <w:rFonts w:eastAsia="Times New Roman" w:cstheme="minorHAnsi"/>
          <w:color w:val="1F1F1F"/>
        </w:rPr>
        <w:t>reatSchools</w:t>
      </w:r>
      <w:r w:rsidR="0092771F" w:rsidRPr="008055D0">
        <w:rPr>
          <w:rFonts w:eastAsia="Times New Roman" w:cstheme="minorHAnsi"/>
          <w:color w:val="1F1F1F"/>
        </w:rPr>
        <w:t xml:space="preserve">; while some other information </w:t>
      </w:r>
      <w:r w:rsidR="006D2364">
        <w:rPr>
          <w:rFonts w:eastAsia="Times New Roman" w:cstheme="minorHAnsi"/>
          <w:color w:val="1F1F1F"/>
        </w:rPr>
        <w:t>is</w:t>
      </w:r>
      <w:r w:rsidR="0092771F" w:rsidRPr="008055D0">
        <w:rPr>
          <w:rFonts w:eastAsia="Times New Roman" w:cstheme="minorHAnsi"/>
          <w:color w:val="1F1F1F"/>
        </w:rPr>
        <w:t xml:space="preserve"> not easily accessed due to the fact that these information </w:t>
      </w:r>
      <w:r w:rsidR="006D2364">
        <w:rPr>
          <w:rFonts w:eastAsia="Times New Roman" w:cstheme="minorHAnsi"/>
          <w:color w:val="1F1F1F"/>
        </w:rPr>
        <w:t xml:space="preserve">is </w:t>
      </w:r>
      <w:r w:rsidR="0092771F" w:rsidRPr="008055D0">
        <w:rPr>
          <w:rFonts w:eastAsia="Times New Roman" w:cstheme="minorHAnsi"/>
          <w:color w:val="1F1F1F"/>
        </w:rPr>
        <w:t>subject to personal preference</w:t>
      </w:r>
      <w:r w:rsidR="006D2364">
        <w:rPr>
          <w:rFonts w:eastAsia="Times New Roman" w:cstheme="minorHAnsi"/>
          <w:color w:val="1F1F1F"/>
        </w:rPr>
        <w:t>s</w:t>
      </w:r>
      <w:r w:rsidR="0092771F" w:rsidRPr="008055D0">
        <w:rPr>
          <w:rFonts w:eastAsia="Times New Roman" w:cstheme="minorHAnsi"/>
          <w:color w:val="1F1F1F"/>
        </w:rPr>
        <w:t xml:space="preserve">. For example, </w:t>
      </w:r>
      <w:r w:rsidR="008055D0" w:rsidRPr="008055D0">
        <w:rPr>
          <w:rFonts w:eastAsia="Times New Roman" w:cstheme="minorHAnsi"/>
          <w:color w:val="1F1F1F"/>
        </w:rPr>
        <w:t>some enjoy vibrant neighborhoods with lots of bars and coffee shops, while others like to live close to gyms/yoga studios</w:t>
      </w:r>
      <w:r w:rsidR="006D2364">
        <w:rPr>
          <w:rFonts w:eastAsia="Times New Roman" w:cstheme="minorHAnsi"/>
          <w:color w:val="1F1F1F"/>
        </w:rPr>
        <w:t>/hiking trails</w:t>
      </w:r>
      <w:r w:rsidR="008055D0" w:rsidRPr="008055D0">
        <w:rPr>
          <w:rFonts w:eastAsia="Times New Roman" w:cstheme="minorHAnsi"/>
          <w:color w:val="1F1F1F"/>
        </w:rPr>
        <w:t>. Some like a neighborhood with a variety of fast food options so they can grab a quick bite, while others prefer a neighborhood with lots of ethnic restaurants (Orange County has a high proportion of immigr</w:t>
      </w:r>
      <w:r w:rsidR="006D2364">
        <w:rPr>
          <w:rFonts w:eastAsia="Times New Roman" w:cstheme="minorHAnsi"/>
          <w:color w:val="1F1F1F"/>
        </w:rPr>
        <w:t>ant</w:t>
      </w:r>
      <w:r w:rsidR="008055D0" w:rsidRPr="008055D0">
        <w:rPr>
          <w:rFonts w:eastAsia="Times New Roman" w:cstheme="minorHAnsi"/>
          <w:color w:val="1F1F1F"/>
        </w:rPr>
        <w:t xml:space="preserve"> population).</w:t>
      </w:r>
    </w:p>
    <w:p w14:paraId="2FF03BB7" w14:textId="47F6574C" w:rsidR="00CF7CDC" w:rsidRPr="00D0503C" w:rsidRDefault="00806D00" w:rsidP="00D0503C">
      <w:pPr>
        <w:pStyle w:val="Heading2"/>
        <w:rPr>
          <w:b/>
          <w:bCs/>
          <w:sz w:val="22"/>
          <w:szCs w:val="22"/>
        </w:rPr>
      </w:pPr>
      <w:r w:rsidRPr="00D0503C">
        <w:rPr>
          <w:b/>
          <w:bCs/>
        </w:rPr>
        <w:t xml:space="preserve">1.2 </w:t>
      </w:r>
      <w:r w:rsidR="00CF7CDC" w:rsidRPr="00D0503C">
        <w:rPr>
          <w:b/>
          <w:bCs/>
        </w:rPr>
        <w:t>Solution</w:t>
      </w:r>
    </w:p>
    <w:p w14:paraId="0CAA7B85" w14:textId="3FC47481" w:rsidR="00553EA7" w:rsidRPr="001742A5" w:rsidRDefault="008055D0" w:rsidP="00D0503C">
      <w:pPr>
        <w:shd w:val="clear" w:color="auto" w:fill="FFFFFF"/>
        <w:spacing w:before="100" w:beforeAutospacing="1" w:after="150" w:line="240" w:lineRule="auto"/>
        <w:rPr>
          <w:rFonts w:eastAsia="Times New Roman" w:cstheme="minorHAnsi"/>
          <w:color w:val="1F1F1F"/>
        </w:rPr>
      </w:pPr>
      <w:r w:rsidRPr="008055D0">
        <w:rPr>
          <w:rFonts w:eastAsia="Times New Roman" w:cstheme="minorHAnsi"/>
          <w:color w:val="1F1F1F"/>
        </w:rPr>
        <w:t>To help people make an inform</w:t>
      </w:r>
      <w:r w:rsidR="001F014F">
        <w:rPr>
          <w:rFonts w:eastAsia="Times New Roman" w:cstheme="minorHAnsi"/>
          <w:color w:val="1F1F1F"/>
        </w:rPr>
        <w:t xml:space="preserve">ed </w:t>
      </w:r>
      <w:r w:rsidR="00CF7CDC">
        <w:rPr>
          <w:rFonts w:eastAsia="Times New Roman" w:cstheme="minorHAnsi"/>
          <w:color w:val="1F1F1F"/>
        </w:rPr>
        <w:t xml:space="preserve">decision </w:t>
      </w:r>
      <w:r>
        <w:rPr>
          <w:rFonts w:eastAsia="Times New Roman" w:cstheme="minorHAnsi"/>
          <w:color w:val="1F1F1F"/>
        </w:rPr>
        <w:t>that balance their b</w:t>
      </w:r>
      <w:r w:rsidR="00E32F76" w:rsidRPr="008055D0">
        <w:rPr>
          <w:rFonts w:eastAsia="Times New Roman" w:cstheme="minorHAnsi"/>
          <w:color w:val="1F1F1F"/>
        </w:rPr>
        <w:t>udget and lifestyle preference</w:t>
      </w:r>
      <w:r>
        <w:rPr>
          <w:rFonts w:eastAsia="Times New Roman" w:cstheme="minorHAnsi"/>
          <w:color w:val="1F1F1F"/>
        </w:rPr>
        <w:t xml:space="preserve">, </w:t>
      </w:r>
      <w:r w:rsidR="00314BE0">
        <w:rPr>
          <w:rFonts w:eastAsia="Times New Roman" w:cstheme="minorHAnsi"/>
          <w:color w:val="1F1F1F"/>
        </w:rPr>
        <w:t>i</w:t>
      </w:r>
      <w:r w:rsidR="00CF7CDC">
        <w:rPr>
          <w:rFonts w:eastAsia="Times New Roman" w:cstheme="minorHAnsi"/>
          <w:color w:val="1F1F1F"/>
        </w:rPr>
        <w:t>n</w:t>
      </w:r>
      <w:r>
        <w:rPr>
          <w:rFonts w:eastAsia="Times New Roman" w:cstheme="minorHAnsi"/>
          <w:color w:val="1F1F1F"/>
        </w:rPr>
        <w:t xml:space="preserve"> this report</w:t>
      </w:r>
      <w:r w:rsidR="00CF7CDC">
        <w:rPr>
          <w:rFonts w:eastAsia="Times New Roman" w:cstheme="minorHAnsi"/>
          <w:color w:val="1F1F1F"/>
        </w:rPr>
        <w:t>, we explore the cities in Orange County and cluster them 1) based on household income</w:t>
      </w:r>
      <w:r w:rsidR="00314BE0">
        <w:rPr>
          <w:rFonts w:eastAsia="Times New Roman" w:cstheme="minorHAnsi"/>
          <w:color w:val="1F1F1F"/>
        </w:rPr>
        <w:t>s</w:t>
      </w:r>
      <w:r w:rsidR="00CF7CDC">
        <w:rPr>
          <w:rFonts w:eastAsia="Times New Roman" w:cstheme="minorHAnsi"/>
          <w:color w:val="1F1F1F"/>
        </w:rPr>
        <w:t xml:space="preserve"> and </w:t>
      </w:r>
      <w:r w:rsidR="00CF7CDC">
        <w:rPr>
          <w:rFonts w:eastAsia="Times New Roman" w:cstheme="minorHAnsi"/>
          <w:color w:val="1F1F1F"/>
        </w:rPr>
        <w:lastRenderedPageBreak/>
        <w:t xml:space="preserve">housing prices and 2) based on most </w:t>
      </w:r>
      <w:r w:rsidR="00314BE0">
        <w:rPr>
          <w:rFonts w:eastAsia="Times New Roman" w:cstheme="minorHAnsi"/>
          <w:color w:val="1F1F1F"/>
        </w:rPr>
        <w:t>common</w:t>
      </w:r>
      <w:r w:rsidR="00CF7CDC">
        <w:rPr>
          <w:rFonts w:eastAsia="Times New Roman" w:cstheme="minorHAnsi"/>
          <w:color w:val="1F1F1F"/>
        </w:rPr>
        <w:t xml:space="preserve"> venues. This way, people can have a better picture of a city and choose a neighborhood that fits their budget as well as their lifestyle.</w:t>
      </w:r>
    </w:p>
    <w:p w14:paraId="40D9B89A" w14:textId="3237AB9E" w:rsidR="00744144" w:rsidRPr="00D0503C" w:rsidRDefault="00744144" w:rsidP="00D0503C">
      <w:pPr>
        <w:pStyle w:val="Heading1"/>
        <w:rPr>
          <w:b/>
          <w:bCs/>
        </w:rPr>
      </w:pPr>
      <w:r w:rsidRPr="00D0503C">
        <w:rPr>
          <w:b/>
          <w:bCs/>
        </w:rPr>
        <w:fldChar w:fldCharType="begin"/>
      </w:r>
      <w:r w:rsidRPr="00D0503C">
        <w:rPr>
          <w:rFonts w:eastAsia="SimSun"/>
          <w:b/>
          <w:bCs/>
        </w:rPr>
        <w:instrText xml:space="preserve"> = 2 \* Arabic </w:instrText>
      </w:r>
      <w:r w:rsidRPr="00D0503C">
        <w:rPr>
          <w:b/>
          <w:bCs/>
        </w:rPr>
        <w:fldChar w:fldCharType="separate"/>
      </w:r>
      <w:r w:rsidRPr="00D0503C">
        <w:rPr>
          <w:rFonts w:eastAsia="SimSun"/>
          <w:b/>
          <w:bCs/>
          <w:noProof/>
        </w:rPr>
        <w:t>2</w:t>
      </w:r>
      <w:r w:rsidRPr="00D0503C">
        <w:rPr>
          <w:b/>
          <w:bCs/>
        </w:rPr>
        <w:fldChar w:fldCharType="end"/>
      </w:r>
      <w:r w:rsidRPr="00D0503C">
        <w:rPr>
          <w:b/>
          <w:bCs/>
        </w:rPr>
        <w:t xml:space="preserve"> </w:t>
      </w:r>
      <w:r w:rsidR="001742A5" w:rsidRPr="00D0503C">
        <w:rPr>
          <w:b/>
          <w:bCs/>
        </w:rPr>
        <w:t xml:space="preserve">Data </w:t>
      </w:r>
      <w:r w:rsidR="00806D00" w:rsidRPr="00D0503C">
        <w:rPr>
          <w:b/>
          <w:bCs/>
        </w:rPr>
        <w:t>collection and wrangling</w:t>
      </w:r>
    </w:p>
    <w:p w14:paraId="39A8BECA" w14:textId="63AC53C4" w:rsidR="00744144" w:rsidRDefault="00CF7CDC" w:rsidP="00744144">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 xml:space="preserve">We scrape demographic data </w:t>
      </w:r>
      <w:r w:rsidRPr="00C46E67">
        <w:rPr>
          <w:rFonts w:eastAsia="Times New Roman" w:cstheme="minorHAnsi" w:hint="eastAsia"/>
          <w:color w:val="1F1F1F"/>
        </w:rPr>
        <w:t>f</w:t>
      </w:r>
      <w:r w:rsidRPr="00C46E67">
        <w:rPr>
          <w:rFonts w:eastAsia="Times New Roman" w:cstheme="minorHAnsi"/>
          <w:color w:val="1F1F1F"/>
        </w:rPr>
        <w:t xml:space="preserve">or Orange County </w:t>
      </w:r>
      <w:r w:rsidR="00C46E67">
        <w:rPr>
          <w:rFonts w:eastAsia="Times New Roman" w:cstheme="minorHAnsi"/>
          <w:color w:val="1F1F1F"/>
        </w:rPr>
        <w:t>(city names, population</w:t>
      </w:r>
      <w:r w:rsidR="004D77AB">
        <w:rPr>
          <w:rFonts w:eastAsia="Times New Roman" w:cstheme="minorHAnsi"/>
          <w:color w:val="1F1F1F"/>
        </w:rPr>
        <w:t xml:space="preserve"> and </w:t>
      </w:r>
      <w:r w:rsidR="00C46E67">
        <w:rPr>
          <w:rFonts w:eastAsia="Times New Roman" w:cstheme="minorHAnsi"/>
          <w:color w:val="1F1F1F"/>
        </w:rPr>
        <w:t>median household income) for Wikipedia.</w:t>
      </w:r>
      <w:r w:rsidR="000331C9" w:rsidRPr="00314BE0">
        <w:rPr>
          <w:rFonts w:eastAsia="Times New Roman" w:cstheme="minorHAnsi"/>
          <w:color w:val="1F1F1F"/>
          <w:vertAlign w:val="superscript"/>
        </w:rPr>
        <w:t>[2]</w:t>
      </w:r>
      <w:r w:rsidR="00C46E67">
        <w:rPr>
          <w:rFonts w:eastAsia="Times New Roman" w:cstheme="minorHAnsi"/>
          <w:color w:val="1F1F1F"/>
        </w:rPr>
        <w:t xml:space="preserve"> Due to the fact that US Census </w:t>
      </w:r>
      <w:r w:rsidR="004D77AB">
        <w:rPr>
          <w:rFonts w:eastAsia="Times New Roman" w:cstheme="minorHAnsi"/>
          <w:color w:val="1F1F1F"/>
        </w:rPr>
        <w:t>is conducted every 10 years, t</w:t>
      </w:r>
      <w:r w:rsidR="00C46E67">
        <w:rPr>
          <w:rFonts w:eastAsia="Times New Roman" w:cstheme="minorHAnsi"/>
          <w:color w:val="1F1F1F"/>
        </w:rPr>
        <w:t xml:space="preserve">he </w:t>
      </w:r>
      <w:r w:rsidR="004D77AB">
        <w:rPr>
          <w:rFonts w:eastAsia="Times New Roman" w:cstheme="minorHAnsi"/>
          <w:color w:val="1F1F1F"/>
        </w:rPr>
        <w:t xml:space="preserve">latest US Census </w:t>
      </w:r>
      <w:r w:rsidR="00C46E67">
        <w:rPr>
          <w:rFonts w:eastAsia="Times New Roman" w:cstheme="minorHAnsi"/>
          <w:color w:val="1F1F1F"/>
        </w:rPr>
        <w:t xml:space="preserve">data is </w:t>
      </w:r>
      <w:r w:rsidR="004D77AB">
        <w:rPr>
          <w:rFonts w:eastAsia="Times New Roman" w:cstheme="minorHAnsi"/>
          <w:color w:val="1F1F1F"/>
        </w:rPr>
        <w:t xml:space="preserve">from the </w:t>
      </w:r>
      <w:r w:rsidR="00C46E67">
        <w:rPr>
          <w:rFonts w:eastAsia="Times New Roman" w:cstheme="minorHAnsi"/>
          <w:color w:val="1F1F1F"/>
        </w:rPr>
        <w:t>2010 US Census</w:t>
      </w:r>
      <w:r w:rsidR="004D77AB">
        <w:rPr>
          <w:rFonts w:eastAsia="Times New Roman" w:cstheme="minorHAnsi"/>
          <w:color w:val="1F1F1F"/>
        </w:rPr>
        <w:t>; it is recommended that this part of the data is updated after the 2020 Census is completed.</w:t>
      </w:r>
      <w:r w:rsidR="000331C9">
        <w:rPr>
          <w:rFonts w:eastAsia="Times New Roman" w:cstheme="minorHAnsi"/>
          <w:color w:val="1F1F1F"/>
        </w:rPr>
        <w:t xml:space="preserve"> (</w:t>
      </w:r>
      <w:r w:rsidR="00B27AA0">
        <w:rPr>
          <w:rFonts w:eastAsia="Times New Roman" w:cstheme="minorHAnsi"/>
          <w:color w:val="1F1F1F"/>
        </w:rPr>
        <w:t>Table</w:t>
      </w:r>
      <w:r w:rsidR="000331C9">
        <w:rPr>
          <w:rFonts w:eastAsia="Times New Roman" w:cstheme="minorHAnsi"/>
          <w:color w:val="1F1F1F"/>
        </w:rPr>
        <w:t xml:space="preserve"> 2.1)</w:t>
      </w:r>
    </w:p>
    <w:p w14:paraId="3A04E8E7" w14:textId="77777777" w:rsidR="00B27AA0" w:rsidRDefault="00806D00" w:rsidP="00B27AA0">
      <w:pPr>
        <w:keepNext/>
        <w:shd w:val="clear" w:color="auto" w:fill="FFFFFF"/>
        <w:spacing w:before="100" w:beforeAutospacing="1" w:after="150" w:line="240" w:lineRule="auto"/>
      </w:pPr>
      <w:r>
        <w:rPr>
          <w:noProof/>
        </w:rPr>
        <w:drawing>
          <wp:inline distT="0" distB="0" distL="0" distR="0" wp14:anchorId="1E40EBD5" wp14:editId="31449B08">
            <wp:extent cx="5943600" cy="105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56005"/>
                    </a:xfrm>
                    <a:prstGeom prst="rect">
                      <a:avLst/>
                    </a:prstGeom>
                  </pic:spPr>
                </pic:pic>
              </a:graphicData>
            </a:graphic>
          </wp:inline>
        </w:drawing>
      </w:r>
    </w:p>
    <w:p w14:paraId="44022332" w14:textId="219F6017" w:rsidR="00806D00" w:rsidRDefault="00B27AA0" w:rsidP="00B27AA0">
      <w:pPr>
        <w:pStyle w:val="Caption"/>
        <w:jc w:val="center"/>
        <w:rPr>
          <w:rFonts w:eastAsia="Times New Roman" w:cstheme="minorHAnsi"/>
          <w:color w:val="1F1F1F"/>
        </w:rPr>
      </w:pPr>
      <w:r>
        <w:t>Table 2.1 Orange County Demographics Data</w:t>
      </w:r>
    </w:p>
    <w:p w14:paraId="2DDECC05" w14:textId="64B48179" w:rsidR="004D77AB" w:rsidRDefault="000331C9" w:rsidP="00744144">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We downloaded housing data from Zillow.</w:t>
      </w:r>
      <w:r w:rsidRPr="00314BE0">
        <w:rPr>
          <w:rFonts w:eastAsia="Times New Roman" w:cstheme="minorHAnsi"/>
          <w:color w:val="1F1F1F"/>
          <w:vertAlign w:val="superscript"/>
        </w:rPr>
        <w:t>[3]</w:t>
      </w:r>
      <w:r>
        <w:rPr>
          <w:rFonts w:eastAsia="Times New Roman" w:cstheme="minorHAnsi"/>
          <w:color w:val="1F1F1F"/>
        </w:rPr>
        <w:t xml:space="preserve"> The data was cleaned up in Excel and the latest data (</w:t>
      </w:r>
      <w:r w:rsidR="00314BE0">
        <w:rPr>
          <w:rFonts w:eastAsia="Times New Roman" w:cstheme="minorHAnsi"/>
          <w:color w:val="1F1F1F"/>
        </w:rPr>
        <w:t xml:space="preserve">year </w:t>
      </w:r>
      <w:r>
        <w:rPr>
          <w:rFonts w:eastAsia="Times New Roman" w:cstheme="minorHAnsi"/>
          <w:color w:val="1F1F1F"/>
        </w:rPr>
        <w:t>2019) is used for this report</w:t>
      </w:r>
      <w:r w:rsidR="00B27AA0">
        <w:rPr>
          <w:rFonts w:eastAsia="Times New Roman" w:cstheme="minorHAnsi"/>
          <w:color w:val="1F1F1F"/>
        </w:rPr>
        <w:t xml:space="preserve"> </w:t>
      </w:r>
      <w:r>
        <w:rPr>
          <w:rFonts w:eastAsia="Times New Roman" w:cstheme="minorHAnsi"/>
          <w:color w:val="1F1F1F"/>
        </w:rPr>
        <w:t>(</w:t>
      </w:r>
      <w:r w:rsidR="00B27AA0">
        <w:rPr>
          <w:rFonts w:eastAsia="Times New Roman" w:cstheme="minorHAnsi"/>
          <w:color w:val="1F1F1F"/>
        </w:rPr>
        <w:t>Table</w:t>
      </w:r>
      <w:r>
        <w:rPr>
          <w:rFonts w:eastAsia="Times New Roman" w:cstheme="minorHAnsi"/>
          <w:color w:val="1F1F1F"/>
        </w:rPr>
        <w:t xml:space="preserve"> 2.2)</w:t>
      </w:r>
      <w:r w:rsidR="00B27AA0">
        <w:rPr>
          <w:rFonts w:eastAsia="Times New Roman" w:cstheme="minorHAnsi"/>
          <w:color w:val="1F1F1F"/>
        </w:rPr>
        <w:t>.</w:t>
      </w:r>
    </w:p>
    <w:p w14:paraId="4CC5B9C1" w14:textId="77777777" w:rsidR="00B27AA0" w:rsidRDefault="00806D00" w:rsidP="00B27AA0">
      <w:pPr>
        <w:keepNext/>
        <w:shd w:val="clear" w:color="auto" w:fill="FFFFFF"/>
        <w:spacing w:before="100" w:beforeAutospacing="1" w:after="150" w:line="240" w:lineRule="auto"/>
        <w:jc w:val="center"/>
      </w:pPr>
      <w:r>
        <w:rPr>
          <w:noProof/>
        </w:rPr>
        <w:drawing>
          <wp:inline distT="0" distB="0" distL="0" distR="0" wp14:anchorId="10E26988" wp14:editId="7FF2FDEB">
            <wp:extent cx="2406062"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1978" cy="1514905"/>
                    </a:xfrm>
                    <a:prstGeom prst="rect">
                      <a:avLst/>
                    </a:prstGeom>
                  </pic:spPr>
                </pic:pic>
              </a:graphicData>
            </a:graphic>
          </wp:inline>
        </w:drawing>
      </w:r>
    </w:p>
    <w:p w14:paraId="46C59228" w14:textId="128140DD" w:rsidR="00806D00" w:rsidRDefault="00B27AA0" w:rsidP="00B27AA0">
      <w:pPr>
        <w:pStyle w:val="Caption"/>
        <w:jc w:val="center"/>
        <w:rPr>
          <w:rFonts w:eastAsia="Times New Roman" w:cstheme="minorHAnsi"/>
          <w:color w:val="1F1F1F"/>
        </w:rPr>
      </w:pPr>
      <w:r>
        <w:t>Table 2.2 Orange County Median Housing Price 2019</w:t>
      </w:r>
    </w:p>
    <w:p w14:paraId="0CE8FE59" w14:textId="73766AA3" w:rsidR="00806D00" w:rsidRPr="00806D00" w:rsidRDefault="00B27AA0" w:rsidP="00806D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1F1F1F"/>
        </w:rPr>
      </w:pPr>
      <w:r w:rsidRPr="00B27AA0">
        <w:rPr>
          <w:rFonts w:eastAsia="Times New Roman" w:cstheme="minorHAnsi"/>
          <w:color w:val="1F1F1F"/>
        </w:rPr>
        <w:t xml:space="preserve">The coordinates of each city </w:t>
      </w:r>
      <w:r w:rsidR="00314BE0">
        <w:rPr>
          <w:rFonts w:eastAsia="Times New Roman" w:cstheme="minorHAnsi"/>
          <w:color w:val="1F1F1F"/>
        </w:rPr>
        <w:t>are</w:t>
      </w:r>
      <w:r w:rsidRPr="00B27AA0">
        <w:rPr>
          <w:rFonts w:eastAsia="Times New Roman" w:cstheme="minorHAnsi"/>
          <w:color w:val="1F1F1F"/>
        </w:rPr>
        <w:t xml:space="preserve"> obtained using API Nominatim (Table 2.3).</w:t>
      </w:r>
    </w:p>
    <w:p w14:paraId="11D4CB3A" w14:textId="77777777" w:rsidR="00B27AA0" w:rsidRDefault="00806D00" w:rsidP="008449C1">
      <w:pPr>
        <w:keepNext/>
        <w:shd w:val="clear" w:color="auto" w:fill="FFFFFF"/>
        <w:spacing w:before="100" w:beforeAutospacing="1" w:after="150" w:line="240" w:lineRule="auto"/>
        <w:jc w:val="center"/>
      </w:pPr>
      <w:r>
        <w:rPr>
          <w:noProof/>
        </w:rPr>
        <w:drawing>
          <wp:inline distT="0" distB="0" distL="0" distR="0" wp14:anchorId="25195BB6" wp14:editId="58E02CB5">
            <wp:extent cx="5086350" cy="166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1666875"/>
                    </a:xfrm>
                    <a:prstGeom prst="rect">
                      <a:avLst/>
                    </a:prstGeom>
                  </pic:spPr>
                </pic:pic>
              </a:graphicData>
            </a:graphic>
          </wp:inline>
        </w:drawing>
      </w:r>
    </w:p>
    <w:p w14:paraId="751A8CCC" w14:textId="3BBA3644" w:rsidR="00806D00" w:rsidRDefault="00B27AA0" w:rsidP="008449C1">
      <w:pPr>
        <w:pStyle w:val="Caption"/>
        <w:jc w:val="center"/>
        <w:rPr>
          <w:rFonts w:eastAsia="Times New Roman" w:cstheme="minorHAnsi"/>
          <w:color w:val="1F1F1F"/>
        </w:rPr>
      </w:pPr>
      <w:r>
        <w:t>Table 2.3 Latitudes and Longitudes of Cities in Orange Count</w:t>
      </w:r>
      <w:r w:rsidR="0015631C">
        <w:t>y</w:t>
      </w:r>
    </w:p>
    <w:p w14:paraId="2374F70A" w14:textId="05E0B873" w:rsidR="001742A5" w:rsidRPr="00D0503C" w:rsidRDefault="00744144" w:rsidP="00D0503C">
      <w:pPr>
        <w:pStyle w:val="Heading1"/>
        <w:rPr>
          <w:b/>
          <w:bCs/>
        </w:rPr>
      </w:pPr>
      <w:r w:rsidRPr="00D0503C">
        <w:rPr>
          <w:b/>
          <w:bCs/>
        </w:rPr>
        <w:lastRenderedPageBreak/>
        <w:fldChar w:fldCharType="begin"/>
      </w:r>
      <w:r w:rsidRPr="00D0503C">
        <w:rPr>
          <w:rFonts w:eastAsia="SimSun"/>
          <w:b/>
          <w:bCs/>
        </w:rPr>
        <w:instrText xml:space="preserve"> = 3 \* Arabic </w:instrText>
      </w:r>
      <w:r w:rsidRPr="00D0503C">
        <w:rPr>
          <w:b/>
          <w:bCs/>
        </w:rPr>
        <w:fldChar w:fldCharType="separate"/>
      </w:r>
      <w:r w:rsidRPr="00D0503C">
        <w:rPr>
          <w:rFonts w:eastAsia="SimSun"/>
          <w:b/>
          <w:bCs/>
          <w:noProof/>
        </w:rPr>
        <w:t>3</w:t>
      </w:r>
      <w:r w:rsidRPr="00D0503C">
        <w:rPr>
          <w:b/>
          <w:bCs/>
        </w:rPr>
        <w:fldChar w:fldCharType="end"/>
      </w:r>
      <w:r w:rsidRPr="00D0503C">
        <w:rPr>
          <w:b/>
          <w:bCs/>
        </w:rPr>
        <w:t xml:space="preserve"> </w:t>
      </w:r>
      <w:r w:rsidR="001742A5" w:rsidRPr="00D0503C">
        <w:rPr>
          <w:b/>
          <w:bCs/>
        </w:rPr>
        <w:t xml:space="preserve">Methodology </w:t>
      </w:r>
    </w:p>
    <w:p w14:paraId="1C3436D7" w14:textId="21C56834" w:rsidR="008449C1" w:rsidRPr="00D0503C" w:rsidRDefault="008449C1" w:rsidP="00D0503C">
      <w:pPr>
        <w:pStyle w:val="Heading2"/>
        <w:rPr>
          <w:b/>
          <w:bCs/>
        </w:rPr>
      </w:pPr>
      <w:r w:rsidRPr="00D0503C">
        <w:rPr>
          <w:b/>
          <w:bCs/>
        </w:rPr>
        <w:t>3.1  Clustering of cities based on median household income and median housing price</w:t>
      </w:r>
    </w:p>
    <w:p w14:paraId="2D3B6264" w14:textId="419E28F4" w:rsidR="008449C1" w:rsidRDefault="008449C1" w:rsidP="00744144">
      <w:pPr>
        <w:shd w:val="clear" w:color="auto" w:fill="FFFFFF"/>
        <w:spacing w:before="100" w:beforeAutospacing="1" w:after="150" w:line="240" w:lineRule="auto"/>
        <w:rPr>
          <w:rFonts w:eastAsia="Times New Roman" w:cstheme="minorHAnsi"/>
          <w:color w:val="1F1F1F"/>
        </w:rPr>
      </w:pPr>
      <w:r w:rsidRPr="008449C1">
        <w:rPr>
          <w:rFonts w:eastAsia="Times New Roman" w:cstheme="minorHAnsi"/>
          <w:color w:val="1F1F1F"/>
        </w:rPr>
        <w:t>k-means clustering</w:t>
      </w:r>
      <w:r>
        <w:rPr>
          <w:rFonts w:eastAsia="Times New Roman" w:cstheme="minorHAnsi"/>
          <w:color w:val="1F1F1F"/>
        </w:rPr>
        <w:t xml:space="preserve"> </w:t>
      </w:r>
      <w:r w:rsidR="0015631C">
        <w:rPr>
          <w:rFonts w:eastAsia="Times New Roman" w:cstheme="minorHAnsi"/>
          <w:color w:val="1F1F1F"/>
        </w:rPr>
        <w:t xml:space="preserve">is </w:t>
      </w:r>
      <w:r>
        <w:rPr>
          <w:rFonts w:eastAsia="Times New Roman" w:cstheme="minorHAnsi"/>
          <w:color w:val="1F1F1F"/>
        </w:rPr>
        <w:t xml:space="preserve">used and </w:t>
      </w:r>
      <w:r w:rsidR="0015631C">
        <w:rPr>
          <w:rFonts w:eastAsia="Times New Roman" w:cstheme="minorHAnsi"/>
          <w:color w:val="1F1F1F"/>
        </w:rPr>
        <w:t>the number of clusters is set to</w:t>
      </w:r>
      <w:r>
        <w:rPr>
          <w:rFonts w:eastAsia="Times New Roman" w:cstheme="minorHAnsi"/>
          <w:color w:val="1F1F1F"/>
        </w:rPr>
        <w:t xml:space="preserve"> </w:t>
      </w:r>
      <w:r w:rsidR="00843D11">
        <w:rPr>
          <w:rFonts w:eastAsia="Times New Roman" w:cstheme="minorHAnsi"/>
          <w:color w:val="1F1F1F"/>
        </w:rPr>
        <w:t>4</w:t>
      </w:r>
      <w:r>
        <w:rPr>
          <w:rFonts w:eastAsia="Times New Roman" w:cstheme="minorHAnsi"/>
          <w:color w:val="1F1F1F"/>
        </w:rPr>
        <w:t xml:space="preserve"> (elbow point).</w:t>
      </w:r>
      <w:r w:rsidR="0015631C">
        <w:rPr>
          <w:rFonts w:eastAsia="Times New Roman" w:cstheme="minorHAnsi"/>
          <w:color w:val="1F1F1F"/>
        </w:rPr>
        <w:t xml:space="preserve"> The clusters are visualized using folium map (Figure 3.1).</w:t>
      </w:r>
    </w:p>
    <w:p w14:paraId="6B95F121" w14:textId="5934D10F" w:rsidR="007B49C1" w:rsidRDefault="007B49C1" w:rsidP="00744144">
      <w:pPr>
        <w:shd w:val="clear" w:color="auto" w:fill="FFFFFF"/>
        <w:spacing w:before="100" w:beforeAutospacing="1" w:after="150" w:line="240" w:lineRule="auto"/>
        <w:rPr>
          <w:rFonts w:eastAsia="Times New Roman" w:cstheme="minorHAnsi"/>
          <w:color w:val="1F1F1F"/>
        </w:rPr>
      </w:pPr>
      <w:r>
        <w:rPr>
          <w:noProof/>
        </w:rPr>
        <w:drawing>
          <wp:inline distT="0" distB="0" distL="0" distR="0" wp14:anchorId="5A45010B" wp14:editId="267B5349">
            <wp:extent cx="5943600" cy="3524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4885"/>
                    </a:xfrm>
                    <a:prstGeom prst="rect">
                      <a:avLst/>
                    </a:prstGeom>
                  </pic:spPr>
                </pic:pic>
              </a:graphicData>
            </a:graphic>
          </wp:inline>
        </w:drawing>
      </w:r>
    </w:p>
    <w:p w14:paraId="661D9645" w14:textId="37491B87" w:rsidR="0015631C" w:rsidRDefault="0015631C" w:rsidP="007B49C1">
      <w:pPr>
        <w:pStyle w:val="Caption"/>
        <w:jc w:val="center"/>
        <w:rPr>
          <w:rFonts w:eastAsia="Times New Roman" w:cstheme="minorHAnsi"/>
          <w:color w:val="1F1F1F"/>
        </w:rPr>
      </w:pPr>
      <w:r>
        <w:t xml:space="preserve">Figure 3.1 Clustering of cities based on </w:t>
      </w:r>
      <w:r w:rsidRPr="0015631C">
        <w:t>median household income and median housing price</w:t>
      </w:r>
    </w:p>
    <w:p w14:paraId="17D6CB89" w14:textId="23B12C92" w:rsidR="008449C1" w:rsidRPr="00D0503C" w:rsidRDefault="008449C1" w:rsidP="00D0503C">
      <w:pPr>
        <w:pStyle w:val="Heading2"/>
        <w:rPr>
          <w:b/>
          <w:bCs/>
        </w:rPr>
      </w:pPr>
      <w:r w:rsidRPr="00D0503C">
        <w:rPr>
          <w:b/>
          <w:bCs/>
        </w:rPr>
        <w:t>3.2 Exploring venues and clusterin</w:t>
      </w:r>
      <w:r w:rsidR="00195077" w:rsidRPr="00D0503C">
        <w:rPr>
          <w:b/>
          <w:bCs/>
        </w:rPr>
        <w:t>g</w:t>
      </w:r>
      <w:r w:rsidRPr="00D0503C">
        <w:rPr>
          <w:b/>
          <w:bCs/>
        </w:rPr>
        <w:t xml:space="preserve"> cities based on top 10 most </w:t>
      </w:r>
      <w:r w:rsidR="00470A43" w:rsidRPr="00D0503C">
        <w:rPr>
          <w:b/>
          <w:bCs/>
        </w:rPr>
        <w:t>common</w:t>
      </w:r>
      <w:r w:rsidRPr="00D0503C">
        <w:rPr>
          <w:b/>
          <w:bCs/>
        </w:rPr>
        <w:t xml:space="preserve"> venues</w:t>
      </w:r>
    </w:p>
    <w:p w14:paraId="61313D3C" w14:textId="569816D7" w:rsidR="00693B01" w:rsidRDefault="00693B01" w:rsidP="00744144">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Using the longitudes and latitudes from Table 2.3, we can explore the venues within a 3000 meter radius of each city by calling Foursquare API (my free account only returns a limit of 100 venues). This return a json file that is converted to a pandas dataframe. The data frame contains information of venue</w:t>
      </w:r>
      <w:r w:rsidR="005D5430">
        <w:rPr>
          <w:rFonts w:eastAsia="Times New Roman" w:cstheme="minorHAnsi"/>
          <w:color w:val="1F1F1F"/>
        </w:rPr>
        <w:t xml:space="preserve">s </w:t>
      </w:r>
      <w:r>
        <w:rPr>
          <w:rFonts w:eastAsia="Times New Roman" w:cstheme="minorHAnsi"/>
          <w:color w:val="1F1F1F"/>
        </w:rPr>
        <w:t>for each city</w:t>
      </w:r>
      <w:r w:rsidR="00195077">
        <w:rPr>
          <w:rFonts w:eastAsia="Times New Roman" w:cstheme="minorHAnsi"/>
          <w:color w:val="1F1F1F"/>
        </w:rPr>
        <w:t xml:space="preserve"> (Table 3.1)</w:t>
      </w:r>
      <w:r>
        <w:rPr>
          <w:rFonts w:eastAsia="Times New Roman" w:cstheme="minorHAnsi"/>
          <w:color w:val="1F1F1F"/>
        </w:rPr>
        <w:t>.</w:t>
      </w:r>
    </w:p>
    <w:p w14:paraId="5E75F87D" w14:textId="77777777" w:rsidR="005D5430" w:rsidRDefault="005D5430" w:rsidP="005D5430">
      <w:pPr>
        <w:keepNext/>
        <w:shd w:val="clear" w:color="auto" w:fill="FFFFFF"/>
        <w:spacing w:before="100" w:beforeAutospacing="1" w:after="150" w:line="240" w:lineRule="auto"/>
        <w:jc w:val="center"/>
      </w:pPr>
      <w:r>
        <w:rPr>
          <w:noProof/>
        </w:rPr>
        <w:drawing>
          <wp:inline distT="0" distB="0" distL="0" distR="0" wp14:anchorId="7AFF9D71" wp14:editId="3B5B6073">
            <wp:extent cx="5943600" cy="135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3820"/>
                    </a:xfrm>
                    <a:prstGeom prst="rect">
                      <a:avLst/>
                    </a:prstGeom>
                  </pic:spPr>
                </pic:pic>
              </a:graphicData>
            </a:graphic>
          </wp:inline>
        </w:drawing>
      </w:r>
    </w:p>
    <w:p w14:paraId="3D122389" w14:textId="5F07972F" w:rsidR="005D5430" w:rsidRDefault="005D5430" w:rsidP="005D5430">
      <w:pPr>
        <w:pStyle w:val="Caption"/>
        <w:jc w:val="center"/>
      </w:pPr>
      <w:r>
        <w:t>Table 3.1 Venue information from Foursquare API</w:t>
      </w:r>
    </w:p>
    <w:p w14:paraId="413FBE1D" w14:textId="4CD25B2B" w:rsidR="00195077" w:rsidRPr="00195077" w:rsidRDefault="00104EC2" w:rsidP="00195077">
      <w:r>
        <w:lastRenderedPageBreak/>
        <w:t>Since categories are non-numerical, one hot coding was performed to convert them to 0 or 1 numerical values. The categorical values are then grouped by cities and the means for each category were calculated. Finally the top 10 most common venues for each city is displayed in a dataframe.</w:t>
      </w:r>
    </w:p>
    <w:p w14:paraId="7C0FEDD6" w14:textId="0A2417B1" w:rsidR="005D5430" w:rsidRDefault="005D5430" w:rsidP="005D5430"/>
    <w:p w14:paraId="627FBEAC" w14:textId="77777777" w:rsidR="00470A43" w:rsidRDefault="005D5430" w:rsidP="00470A43">
      <w:pPr>
        <w:keepNext/>
        <w:jc w:val="center"/>
      </w:pPr>
      <w:r>
        <w:rPr>
          <w:noProof/>
        </w:rPr>
        <w:drawing>
          <wp:inline distT="0" distB="0" distL="0" distR="0" wp14:anchorId="3F71ADCD" wp14:editId="35CA78A5">
            <wp:extent cx="5943600" cy="1706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6880"/>
                    </a:xfrm>
                    <a:prstGeom prst="rect">
                      <a:avLst/>
                    </a:prstGeom>
                  </pic:spPr>
                </pic:pic>
              </a:graphicData>
            </a:graphic>
          </wp:inline>
        </w:drawing>
      </w:r>
    </w:p>
    <w:p w14:paraId="25AD98F9" w14:textId="3CB9DA63" w:rsidR="005D5430" w:rsidRPr="005D5430" w:rsidRDefault="00470A43" w:rsidP="00470A43">
      <w:pPr>
        <w:pStyle w:val="Caption"/>
        <w:jc w:val="center"/>
      </w:pPr>
      <w:r>
        <w:t>Table 3.2 Top 10 Most Common Venues per City</w:t>
      </w:r>
    </w:p>
    <w:p w14:paraId="3B8C55D5" w14:textId="22A7CF72" w:rsidR="00470A43" w:rsidRDefault="00470A43" w:rsidP="00470A43">
      <w:pPr>
        <w:shd w:val="clear" w:color="auto" w:fill="FFFFFF"/>
        <w:spacing w:before="100" w:beforeAutospacing="1" w:after="150" w:line="240" w:lineRule="auto"/>
        <w:rPr>
          <w:rFonts w:eastAsia="Times New Roman" w:cstheme="minorHAnsi"/>
          <w:color w:val="1F1F1F"/>
        </w:rPr>
      </w:pPr>
      <w:r w:rsidRPr="008449C1">
        <w:rPr>
          <w:rFonts w:eastAsia="Times New Roman" w:cstheme="minorHAnsi"/>
          <w:color w:val="1F1F1F"/>
        </w:rPr>
        <w:t>k-means clustering</w:t>
      </w:r>
      <w:r>
        <w:rPr>
          <w:rFonts w:eastAsia="Times New Roman" w:cstheme="minorHAnsi"/>
          <w:color w:val="1F1F1F"/>
        </w:rPr>
        <w:t xml:space="preserve"> is used </w:t>
      </w:r>
      <w:r w:rsidR="00104EC2">
        <w:rPr>
          <w:rFonts w:eastAsia="Times New Roman" w:cstheme="minorHAnsi"/>
          <w:color w:val="1F1F1F"/>
        </w:rPr>
        <w:t xml:space="preserve">to cluster the cities based on the top 10 most common venues; </w:t>
      </w:r>
      <w:r>
        <w:rPr>
          <w:rFonts w:eastAsia="Times New Roman" w:cstheme="minorHAnsi"/>
          <w:color w:val="1F1F1F"/>
        </w:rPr>
        <w:t xml:space="preserve">the number of clusters is set to </w:t>
      </w:r>
      <w:r w:rsidR="009F1F46">
        <w:rPr>
          <w:rFonts w:eastAsia="Times New Roman" w:cstheme="minorHAnsi"/>
          <w:color w:val="1F1F1F"/>
        </w:rPr>
        <w:t>5</w:t>
      </w:r>
      <w:r>
        <w:rPr>
          <w:rFonts w:eastAsia="Times New Roman" w:cstheme="minorHAnsi"/>
          <w:color w:val="1F1F1F"/>
        </w:rPr>
        <w:t xml:space="preserve"> (elbow point). The clusters are visualized using folium map (Figure 3.2).</w:t>
      </w:r>
    </w:p>
    <w:p w14:paraId="40F25144" w14:textId="77777777" w:rsidR="00470A43" w:rsidRDefault="00470A43" w:rsidP="00470A43">
      <w:pPr>
        <w:keepNext/>
        <w:shd w:val="clear" w:color="auto" w:fill="FFFFFF"/>
        <w:spacing w:before="100" w:beforeAutospacing="1" w:after="150" w:line="240" w:lineRule="auto"/>
      </w:pPr>
      <w:r>
        <w:rPr>
          <w:noProof/>
        </w:rPr>
        <w:drawing>
          <wp:inline distT="0" distB="0" distL="0" distR="0" wp14:anchorId="550CB605" wp14:editId="22A31EDC">
            <wp:extent cx="5943600" cy="358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4575"/>
                    </a:xfrm>
                    <a:prstGeom prst="rect">
                      <a:avLst/>
                    </a:prstGeom>
                  </pic:spPr>
                </pic:pic>
              </a:graphicData>
            </a:graphic>
          </wp:inline>
        </w:drawing>
      </w:r>
    </w:p>
    <w:p w14:paraId="5F6D90D4" w14:textId="40A112C6" w:rsidR="00470A43" w:rsidRDefault="00470A43" w:rsidP="00470A43">
      <w:pPr>
        <w:pStyle w:val="Caption"/>
        <w:jc w:val="center"/>
        <w:rPr>
          <w:rFonts w:eastAsia="Times New Roman" w:cstheme="minorHAnsi"/>
          <w:color w:val="1F1F1F"/>
        </w:rPr>
      </w:pPr>
      <w:r>
        <w:t>Figure 3.2 Clustering of cities based on Top 10 Most Common Venues</w:t>
      </w:r>
    </w:p>
    <w:p w14:paraId="72D8A242" w14:textId="7A758291" w:rsidR="00104EC2" w:rsidRPr="00D0503C" w:rsidRDefault="00104EC2" w:rsidP="00D0503C">
      <w:pPr>
        <w:pStyle w:val="Heading1"/>
        <w:rPr>
          <w:b/>
          <w:bCs/>
        </w:rPr>
      </w:pPr>
      <w:r w:rsidRPr="00D0503C">
        <w:rPr>
          <w:b/>
          <w:bCs/>
        </w:rPr>
        <w:lastRenderedPageBreak/>
        <w:t>4 Results</w:t>
      </w:r>
    </w:p>
    <w:p w14:paraId="2B99826B" w14:textId="7CDFE8B4" w:rsidR="00104EC2" w:rsidRPr="00D0503C" w:rsidRDefault="00104EC2" w:rsidP="00D0503C">
      <w:pPr>
        <w:pStyle w:val="Heading2"/>
        <w:rPr>
          <w:rFonts w:asciiTheme="minorHAnsi" w:hAnsiTheme="minorHAnsi"/>
          <w:b/>
          <w:bCs/>
          <w:sz w:val="22"/>
          <w:szCs w:val="22"/>
        </w:rPr>
      </w:pPr>
      <w:r w:rsidRPr="00D0503C">
        <w:rPr>
          <w:b/>
          <w:bCs/>
        </w:rPr>
        <w:t xml:space="preserve">4.1 </w:t>
      </w:r>
      <w:r w:rsidR="00843D11" w:rsidRPr="00D0503C">
        <w:rPr>
          <w:b/>
          <w:bCs/>
        </w:rPr>
        <w:t>Three</w:t>
      </w:r>
      <w:r w:rsidRPr="00D0503C">
        <w:rPr>
          <w:b/>
          <w:bCs/>
        </w:rPr>
        <w:t xml:space="preserve"> clusters of cities based on median household income and median housing price</w:t>
      </w:r>
    </w:p>
    <w:p w14:paraId="5F721C04" w14:textId="25B07F9A" w:rsidR="00744144" w:rsidRDefault="00104EC2" w:rsidP="00843D11">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Cities in cluster 0</w:t>
      </w:r>
      <w:r w:rsidR="00416D14">
        <w:rPr>
          <w:rFonts w:eastAsia="Times New Roman" w:cstheme="minorHAnsi"/>
          <w:color w:val="1F1F1F"/>
        </w:rPr>
        <w:t xml:space="preserve"> have</w:t>
      </w:r>
      <w:r>
        <w:rPr>
          <w:rFonts w:eastAsia="Times New Roman" w:cstheme="minorHAnsi"/>
          <w:color w:val="1F1F1F"/>
        </w:rPr>
        <w:t xml:space="preserve"> </w:t>
      </w:r>
      <w:r w:rsidR="00416D14" w:rsidRPr="00416D14">
        <w:rPr>
          <w:rFonts w:eastAsia="Times New Roman" w:cstheme="minorHAnsi"/>
          <w:color w:val="1F1F1F"/>
        </w:rPr>
        <w:t xml:space="preserve">mid-range median household income and mid-range median housing prices </w:t>
      </w:r>
      <w:r w:rsidR="00843D11">
        <w:rPr>
          <w:rFonts w:eastAsia="Times New Roman" w:cstheme="minorHAnsi"/>
          <w:color w:val="1F1F1F"/>
        </w:rPr>
        <w:t>(Table 4.1)</w:t>
      </w:r>
      <w:r>
        <w:rPr>
          <w:rFonts w:eastAsia="Times New Roman" w:cstheme="minorHAnsi"/>
          <w:color w:val="1F1F1F"/>
        </w:rPr>
        <w:t>.</w:t>
      </w:r>
    </w:p>
    <w:p w14:paraId="42C95753" w14:textId="2102B285" w:rsidR="00416D14" w:rsidRDefault="00416D14" w:rsidP="00416D14">
      <w:pPr>
        <w:shd w:val="clear" w:color="auto" w:fill="FFFFFF"/>
        <w:spacing w:before="100" w:beforeAutospacing="1" w:after="150" w:line="240" w:lineRule="auto"/>
        <w:jc w:val="center"/>
        <w:rPr>
          <w:rFonts w:eastAsia="Times New Roman" w:cstheme="minorHAnsi"/>
          <w:color w:val="1F1F1F"/>
        </w:rPr>
      </w:pPr>
      <w:r>
        <w:rPr>
          <w:noProof/>
        </w:rPr>
        <w:drawing>
          <wp:inline distT="0" distB="0" distL="0" distR="0" wp14:anchorId="7F874977" wp14:editId="041A606E">
            <wp:extent cx="3619500" cy="3514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3514725"/>
                    </a:xfrm>
                    <a:prstGeom prst="rect">
                      <a:avLst/>
                    </a:prstGeom>
                  </pic:spPr>
                </pic:pic>
              </a:graphicData>
            </a:graphic>
          </wp:inline>
        </w:drawing>
      </w:r>
    </w:p>
    <w:p w14:paraId="34695677" w14:textId="7ECBDC35" w:rsidR="00104EC2" w:rsidRDefault="00843D11" w:rsidP="00416D14">
      <w:pPr>
        <w:pStyle w:val="Caption"/>
        <w:jc w:val="center"/>
      </w:pPr>
      <w:r>
        <w:t xml:space="preserve">Table 4.1 Cluster </w:t>
      </w:r>
      <w:r w:rsidR="00416D14">
        <w:t>0</w:t>
      </w:r>
    </w:p>
    <w:p w14:paraId="232ED725" w14:textId="1FF80B12" w:rsidR="00416D14" w:rsidRPr="00416D14" w:rsidRDefault="00843D11" w:rsidP="00416D14">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 xml:space="preserve">Cities in cluster </w:t>
      </w:r>
      <w:r w:rsidR="00416D14">
        <w:rPr>
          <w:rFonts w:eastAsia="Times New Roman" w:cstheme="minorHAnsi"/>
          <w:color w:val="1F1F1F"/>
        </w:rPr>
        <w:t>1</w:t>
      </w:r>
      <w:r>
        <w:rPr>
          <w:rFonts w:eastAsia="Times New Roman" w:cstheme="minorHAnsi"/>
          <w:color w:val="1F1F1F"/>
        </w:rPr>
        <w:t xml:space="preserve"> have the highest median housing prices</w:t>
      </w:r>
      <w:r w:rsidR="00416D14">
        <w:rPr>
          <w:rFonts w:eastAsia="Times New Roman" w:cstheme="minorHAnsi"/>
          <w:color w:val="1F1F1F"/>
        </w:rPr>
        <w:t>; both are beach cities</w:t>
      </w:r>
      <w:r>
        <w:rPr>
          <w:rFonts w:eastAsia="Times New Roman" w:cstheme="minorHAnsi"/>
          <w:color w:val="1F1F1F"/>
        </w:rPr>
        <w:t xml:space="preserve"> (Table 4.2).</w:t>
      </w:r>
    </w:p>
    <w:p w14:paraId="3E363363" w14:textId="77777777" w:rsidR="00416D14" w:rsidRDefault="00416D14" w:rsidP="00416D14">
      <w:pPr>
        <w:keepNext/>
        <w:shd w:val="clear" w:color="auto" w:fill="FFFFFF"/>
        <w:spacing w:before="100" w:beforeAutospacing="1" w:after="150" w:line="240" w:lineRule="auto"/>
        <w:jc w:val="center"/>
      </w:pPr>
      <w:r>
        <w:rPr>
          <w:noProof/>
        </w:rPr>
        <w:drawing>
          <wp:inline distT="0" distB="0" distL="0" distR="0" wp14:anchorId="37AAC025" wp14:editId="2C9A28E1">
            <wp:extent cx="478155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914400"/>
                    </a:xfrm>
                    <a:prstGeom prst="rect">
                      <a:avLst/>
                    </a:prstGeom>
                  </pic:spPr>
                </pic:pic>
              </a:graphicData>
            </a:graphic>
          </wp:inline>
        </w:drawing>
      </w:r>
    </w:p>
    <w:p w14:paraId="4DDC57BD" w14:textId="1BAF163B" w:rsidR="00416D14" w:rsidRDefault="00416D14" w:rsidP="00416D14">
      <w:pPr>
        <w:pStyle w:val="Caption"/>
        <w:jc w:val="center"/>
      </w:pPr>
      <w:r>
        <w:t>Table 4.2 Cluster 1</w:t>
      </w:r>
    </w:p>
    <w:p w14:paraId="6F92258B" w14:textId="782C924F" w:rsidR="00416D14" w:rsidRDefault="00416D14" w:rsidP="00416D14">
      <w:r>
        <w:t xml:space="preserve">Cities in cluster 2 have </w:t>
      </w:r>
      <w:r w:rsidRPr="00416D14">
        <w:t>high median household income</w:t>
      </w:r>
      <w:r>
        <w:t>s</w:t>
      </w:r>
      <w:r w:rsidRPr="00416D14">
        <w:t xml:space="preserve"> and high median housing prices; these three cities are also geographically close to each other</w:t>
      </w:r>
      <w:r>
        <w:t xml:space="preserve"> (Table 4.3).</w:t>
      </w:r>
    </w:p>
    <w:p w14:paraId="39122A59" w14:textId="77777777" w:rsidR="00416D14" w:rsidRDefault="00416D14" w:rsidP="00416D14">
      <w:pPr>
        <w:keepNext/>
        <w:jc w:val="center"/>
      </w:pPr>
      <w:r>
        <w:rPr>
          <w:noProof/>
        </w:rPr>
        <w:lastRenderedPageBreak/>
        <w:drawing>
          <wp:inline distT="0" distB="0" distL="0" distR="0" wp14:anchorId="49173B3A" wp14:editId="1B480F1E">
            <wp:extent cx="4705350" cy="1181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1181100"/>
                    </a:xfrm>
                    <a:prstGeom prst="rect">
                      <a:avLst/>
                    </a:prstGeom>
                  </pic:spPr>
                </pic:pic>
              </a:graphicData>
            </a:graphic>
          </wp:inline>
        </w:drawing>
      </w:r>
    </w:p>
    <w:p w14:paraId="1989E696" w14:textId="36E57103" w:rsidR="00416D14" w:rsidRDefault="00416D14" w:rsidP="00416D14">
      <w:pPr>
        <w:pStyle w:val="Caption"/>
        <w:jc w:val="center"/>
      </w:pPr>
      <w:r>
        <w:t>Table 4.3 Cluster 2</w:t>
      </w:r>
    </w:p>
    <w:p w14:paraId="48470743" w14:textId="464A82D4" w:rsidR="00416D14" w:rsidRPr="00416D14" w:rsidRDefault="00416D14" w:rsidP="00416D14">
      <w:r>
        <w:t xml:space="preserve">Cites in cluster 3 have </w:t>
      </w:r>
      <w:r w:rsidRPr="00416D14">
        <w:t>relatively affordable housing price</w:t>
      </w:r>
      <w:r>
        <w:t>s</w:t>
      </w:r>
      <w:r w:rsidRPr="00416D14">
        <w:t xml:space="preserve"> for modest income families</w:t>
      </w:r>
      <w:r>
        <w:t xml:space="preserve"> (Table 4.4).</w:t>
      </w:r>
    </w:p>
    <w:p w14:paraId="5F15B5E7" w14:textId="77777777" w:rsidR="00416D14" w:rsidRDefault="00416D14" w:rsidP="00416D14">
      <w:pPr>
        <w:keepNext/>
        <w:jc w:val="center"/>
      </w:pPr>
      <w:r>
        <w:rPr>
          <w:noProof/>
        </w:rPr>
        <w:drawing>
          <wp:inline distT="0" distB="0" distL="0" distR="0" wp14:anchorId="77764070" wp14:editId="0C0A7B0D">
            <wp:extent cx="4514850" cy="32470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1262" cy="3251655"/>
                    </a:xfrm>
                    <a:prstGeom prst="rect">
                      <a:avLst/>
                    </a:prstGeom>
                  </pic:spPr>
                </pic:pic>
              </a:graphicData>
            </a:graphic>
          </wp:inline>
        </w:drawing>
      </w:r>
    </w:p>
    <w:p w14:paraId="78B1604C" w14:textId="252897EA" w:rsidR="00416D14" w:rsidRDefault="00416D14" w:rsidP="00416D14">
      <w:pPr>
        <w:pStyle w:val="Caption"/>
        <w:jc w:val="center"/>
      </w:pPr>
      <w:r>
        <w:t xml:space="preserve">Table </w:t>
      </w:r>
      <w:r w:rsidR="003C1A18">
        <w:t>4.4 Cluster 3</w:t>
      </w:r>
    </w:p>
    <w:p w14:paraId="228E2E0A" w14:textId="0716B89D" w:rsidR="005A3C9F" w:rsidRPr="00D0503C" w:rsidRDefault="005A3C9F" w:rsidP="00D0503C">
      <w:pPr>
        <w:pStyle w:val="Heading2"/>
        <w:rPr>
          <w:b/>
          <w:bCs/>
        </w:rPr>
      </w:pPr>
      <w:r w:rsidRPr="00D0503C">
        <w:rPr>
          <w:b/>
          <w:bCs/>
        </w:rPr>
        <w:t>4.</w:t>
      </w:r>
      <w:r w:rsidRPr="00D0503C">
        <w:rPr>
          <w:rFonts w:asciiTheme="minorEastAsia" w:eastAsiaTheme="minorEastAsia" w:hAnsiTheme="minorEastAsia" w:hint="eastAsia"/>
          <w:b/>
          <w:bCs/>
        </w:rPr>
        <w:t>2</w:t>
      </w:r>
      <w:r w:rsidRPr="00D0503C">
        <w:rPr>
          <w:b/>
          <w:bCs/>
        </w:rPr>
        <w:t xml:space="preserve"> Five clusters of cities based on </w:t>
      </w:r>
      <w:r w:rsidRPr="00D0503C">
        <w:rPr>
          <w:rFonts w:asciiTheme="minorEastAsia" w:eastAsiaTheme="minorEastAsia" w:hAnsiTheme="minorEastAsia" w:hint="eastAsia"/>
          <w:b/>
          <w:bCs/>
        </w:rPr>
        <w:t>t</w:t>
      </w:r>
      <w:r w:rsidRPr="00D0503C">
        <w:rPr>
          <w:b/>
          <w:bCs/>
        </w:rPr>
        <w:t>op 10 most common venues</w:t>
      </w:r>
    </w:p>
    <w:p w14:paraId="0DB5046E" w14:textId="5B2764D3" w:rsidR="005A3C9F" w:rsidRDefault="005A3C9F" w:rsidP="005A3C9F">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 xml:space="preserve">Cities in cluster 0 </w:t>
      </w:r>
      <w:r w:rsidRPr="005A3C9F">
        <w:rPr>
          <w:rFonts w:eastAsia="Times New Roman" w:cstheme="minorHAnsi"/>
          <w:color w:val="1F1F1F"/>
        </w:rPr>
        <w:t>have a great varieties of food options (Mexican restaurant, coffee shop, pizza place, etc.)</w:t>
      </w:r>
      <w:r>
        <w:rPr>
          <w:rFonts w:eastAsia="Times New Roman" w:cstheme="minorHAnsi"/>
          <w:color w:val="1F1F1F"/>
        </w:rPr>
        <w:t>; Mexican restaurants are the most popular venues.</w:t>
      </w:r>
    </w:p>
    <w:p w14:paraId="34849ABF" w14:textId="77777777" w:rsidR="005A3C9F" w:rsidRDefault="005A3C9F" w:rsidP="005A3C9F">
      <w:pPr>
        <w:keepNext/>
        <w:shd w:val="clear" w:color="auto" w:fill="FFFFFF"/>
        <w:spacing w:before="100" w:beforeAutospacing="1" w:after="150" w:line="240" w:lineRule="auto"/>
      </w:pPr>
      <w:r>
        <w:rPr>
          <w:noProof/>
        </w:rPr>
        <w:lastRenderedPageBreak/>
        <w:drawing>
          <wp:inline distT="0" distB="0" distL="0" distR="0" wp14:anchorId="5A552828" wp14:editId="10291C0C">
            <wp:extent cx="5638800" cy="340376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3056" cy="3406332"/>
                    </a:xfrm>
                    <a:prstGeom prst="rect">
                      <a:avLst/>
                    </a:prstGeom>
                  </pic:spPr>
                </pic:pic>
              </a:graphicData>
            </a:graphic>
          </wp:inline>
        </w:drawing>
      </w:r>
    </w:p>
    <w:p w14:paraId="06A0C0BA" w14:textId="658E58AD" w:rsidR="005A3C9F" w:rsidRDefault="005A3C9F" w:rsidP="005A3C9F">
      <w:pPr>
        <w:pStyle w:val="Caption"/>
        <w:jc w:val="center"/>
      </w:pPr>
      <w:r>
        <w:t>Table 4.5 Cluster 0</w:t>
      </w:r>
    </w:p>
    <w:p w14:paraId="20ECC5E2" w14:textId="5EEA319C" w:rsidR="005A3C9F" w:rsidRDefault="005A3C9F" w:rsidP="005A3C9F">
      <w:r>
        <w:t xml:space="preserve">Cities in cluster 1 </w:t>
      </w:r>
      <w:r w:rsidRPr="005A3C9F">
        <w:t>have mainly fast food options (sandwich places, fast food restaurant, pizza place, etc.), as well as some outdoor venues like parks and trails.</w:t>
      </w:r>
    </w:p>
    <w:p w14:paraId="448158C7" w14:textId="77777777" w:rsidR="004175F9" w:rsidRDefault="005A3C9F" w:rsidP="004175F9">
      <w:pPr>
        <w:keepNext/>
      </w:pPr>
      <w:r>
        <w:rPr>
          <w:noProof/>
        </w:rPr>
        <w:drawing>
          <wp:inline distT="0" distB="0" distL="0" distR="0" wp14:anchorId="42E4ED36" wp14:editId="61105CC0">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14:paraId="39306312" w14:textId="188556E7" w:rsidR="005A3C9F" w:rsidRDefault="004175F9" w:rsidP="004175F9">
      <w:pPr>
        <w:pStyle w:val="Caption"/>
        <w:jc w:val="center"/>
      </w:pPr>
      <w:r>
        <w:t>Table 4.6 Cluster 1</w:t>
      </w:r>
    </w:p>
    <w:p w14:paraId="4E639EFA" w14:textId="30117910" w:rsidR="004175F9" w:rsidRDefault="0065281C" w:rsidP="004175F9">
      <w:r>
        <w:t>Cities in cluster 2 are all beach cities.</w:t>
      </w:r>
    </w:p>
    <w:p w14:paraId="35353EE6" w14:textId="77777777" w:rsidR="0065281C" w:rsidRDefault="0065281C" w:rsidP="0065281C">
      <w:pPr>
        <w:keepNext/>
      </w:pPr>
      <w:r>
        <w:rPr>
          <w:noProof/>
        </w:rPr>
        <w:lastRenderedPageBreak/>
        <w:drawing>
          <wp:inline distT="0" distB="0" distL="0" distR="0" wp14:anchorId="2D751FC4" wp14:editId="0E96A46D">
            <wp:extent cx="5943600" cy="2397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7125"/>
                    </a:xfrm>
                    <a:prstGeom prst="rect">
                      <a:avLst/>
                    </a:prstGeom>
                  </pic:spPr>
                </pic:pic>
              </a:graphicData>
            </a:graphic>
          </wp:inline>
        </w:drawing>
      </w:r>
    </w:p>
    <w:p w14:paraId="461316D4" w14:textId="4359A23E" w:rsidR="0065281C" w:rsidRDefault="0065281C" w:rsidP="0065281C">
      <w:pPr>
        <w:pStyle w:val="Caption"/>
        <w:jc w:val="center"/>
      </w:pPr>
      <w:r>
        <w:t>Table 4.7 Cluster 2</w:t>
      </w:r>
    </w:p>
    <w:p w14:paraId="2425F866" w14:textId="233D5A68" w:rsidR="0065281C" w:rsidRDefault="0065281C" w:rsidP="0065281C">
      <w:r>
        <w:t xml:space="preserve">Cites in cluster 3 </w:t>
      </w:r>
      <w:r w:rsidRPr="0065281C">
        <w:t>have a variety of restaurant and fast food options, as well as other amenities such as grocery stores, gyms, etc.</w:t>
      </w:r>
    </w:p>
    <w:p w14:paraId="27D583D4" w14:textId="77777777" w:rsidR="00FD55D0" w:rsidRDefault="0065281C" w:rsidP="00FD55D0">
      <w:pPr>
        <w:keepNext/>
      </w:pPr>
      <w:r>
        <w:rPr>
          <w:noProof/>
        </w:rPr>
        <w:drawing>
          <wp:inline distT="0" distB="0" distL="0" distR="0" wp14:anchorId="76548C23" wp14:editId="78083FA1">
            <wp:extent cx="5943600" cy="21132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3280"/>
                    </a:xfrm>
                    <a:prstGeom prst="rect">
                      <a:avLst/>
                    </a:prstGeom>
                  </pic:spPr>
                </pic:pic>
              </a:graphicData>
            </a:graphic>
          </wp:inline>
        </w:drawing>
      </w:r>
    </w:p>
    <w:p w14:paraId="03C20BBF" w14:textId="0EE2BD95" w:rsidR="0065281C" w:rsidRDefault="00FD55D0" w:rsidP="00FD55D0">
      <w:pPr>
        <w:pStyle w:val="Caption"/>
        <w:jc w:val="center"/>
      </w:pPr>
      <w:r>
        <w:t>Table 4.8 Cluster 3</w:t>
      </w:r>
    </w:p>
    <w:p w14:paraId="3E6B1504" w14:textId="4D177BF7" w:rsidR="0065281C" w:rsidRDefault="0065281C" w:rsidP="0065281C">
      <w:r>
        <w:t xml:space="preserve">Cities in cluster 4 have </w:t>
      </w:r>
      <w:r w:rsidRPr="0065281C">
        <w:t>predomina</w:t>
      </w:r>
      <w:r>
        <w:t>n</w:t>
      </w:r>
      <w:r w:rsidRPr="0065281C">
        <w:t>tly Vietnamese and Korean restaurants.</w:t>
      </w:r>
    </w:p>
    <w:p w14:paraId="1958CAA1" w14:textId="77777777" w:rsidR="00FD55D0" w:rsidRDefault="0065281C" w:rsidP="00FD55D0">
      <w:pPr>
        <w:keepNext/>
      </w:pPr>
      <w:r>
        <w:rPr>
          <w:noProof/>
        </w:rPr>
        <w:drawing>
          <wp:inline distT="0" distB="0" distL="0" distR="0" wp14:anchorId="099CD9FB" wp14:editId="052CC595">
            <wp:extent cx="5943600" cy="1565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5910"/>
                    </a:xfrm>
                    <a:prstGeom prst="rect">
                      <a:avLst/>
                    </a:prstGeom>
                  </pic:spPr>
                </pic:pic>
              </a:graphicData>
            </a:graphic>
          </wp:inline>
        </w:drawing>
      </w:r>
    </w:p>
    <w:p w14:paraId="18FB9F28" w14:textId="7249603A" w:rsidR="0065281C" w:rsidRDefault="00FD55D0" w:rsidP="00FD55D0">
      <w:pPr>
        <w:pStyle w:val="Caption"/>
        <w:jc w:val="center"/>
      </w:pPr>
      <w:r>
        <w:t>Table 4.9 Cluster 4</w:t>
      </w:r>
    </w:p>
    <w:p w14:paraId="228E04BA" w14:textId="5A85C2C2" w:rsidR="005A3C9F" w:rsidRPr="00385E9C" w:rsidRDefault="00744144" w:rsidP="00385E9C">
      <w:pPr>
        <w:pStyle w:val="Heading1"/>
        <w:rPr>
          <w:rFonts w:eastAsia="Times New Roman"/>
          <w:b/>
          <w:bCs/>
        </w:rPr>
      </w:pPr>
      <w:r w:rsidRPr="00385E9C">
        <w:rPr>
          <w:rFonts w:eastAsia="Times New Roman"/>
          <w:b/>
          <w:bCs/>
        </w:rPr>
        <w:lastRenderedPageBreak/>
        <w:fldChar w:fldCharType="begin"/>
      </w:r>
      <w:r w:rsidRPr="00385E9C">
        <w:rPr>
          <w:b/>
          <w:bCs/>
        </w:rPr>
        <w:instrText xml:space="preserve"> = 5 \* Arabic </w:instrText>
      </w:r>
      <w:r w:rsidRPr="00385E9C">
        <w:rPr>
          <w:rFonts w:eastAsia="Times New Roman"/>
          <w:b/>
          <w:bCs/>
        </w:rPr>
        <w:fldChar w:fldCharType="separate"/>
      </w:r>
      <w:r w:rsidRPr="00385E9C">
        <w:rPr>
          <w:b/>
          <w:bCs/>
          <w:noProof/>
        </w:rPr>
        <w:t>5</w:t>
      </w:r>
      <w:r w:rsidRPr="00385E9C">
        <w:rPr>
          <w:rFonts w:eastAsia="Times New Roman"/>
          <w:b/>
          <w:bCs/>
        </w:rPr>
        <w:fldChar w:fldCharType="end"/>
      </w:r>
      <w:r w:rsidRPr="00385E9C">
        <w:rPr>
          <w:rFonts w:eastAsia="Times New Roman"/>
          <w:b/>
          <w:bCs/>
        </w:rPr>
        <w:t xml:space="preserve"> </w:t>
      </w:r>
      <w:r w:rsidR="005A3C9F" w:rsidRPr="00385E9C">
        <w:rPr>
          <w:rFonts w:eastAsia="Times New Roman"/>
          <w:b/>
          <w:bCs/>
        </w:rPr>
        <w:t>Discussion</w:t>
      </w:r>
    </w:p>
    <w:p w14:paraId="3913CDF7" w14:textId="6AF6D9AE" w:rsidR="00744144" w:rsidRPr="009F1F46" w:rsidRDefault="001F014F" w:rsidP="009F1F46">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 xml:space="preserve">The goal of the project is to </w:t>
      </w:r>
      <w:r w:rsidRPr="008055D0">
        <w:rPr>
          <w:rFonts w:eastAsia="Times New Roman" w:cstheme="minorHAnsi"/>
          <w:color w:val="1F1F1F"/>
        </w:rPr>
        <w:t>help people</w:t>
      </w:r>
      <w:r>
        <w:rPr>
          <w:rFonts w:eastAsia="Times New Roman" w:cstheme="minorHAnsi"/>
          <w:color w:val="1F1F1F"/>
        </w:rPr>
        <w:t xml:space="preserve"> who want to move to Orange County to</w:t>
      </w:r>
      <w:r w:rsidRPr="008055D0">
        <w:rPr>
          <w:rFonts w:eastAsia="Times New Roman" w:cstheme="minorHAnsi"/>
          <w:color w:val="1F1F1F"/>
        </w:rPr>
        <w:t xml:space="preserve"> make an info</w:t>
      </w:r>
      <w:r>
        <w:rPr>
          <w:rFonts w:eastAsia="Times New Roman" w:cstheme="minorHAnsi"/>
          <w:color w:val="1F1F1F"/>
        </w:rPr>
        <w:t xml:space="preserve">rmed </w:t>
      </w:r>
      <w:r>
        <w:rPr>
          <w:rFonts w:eastAsia="Times New Roman" w:cstheme="minorHAnsi"/>
          <w:color w:val="1F1F1F"/>
        </w:rPr>
        <w:t>decision that balance</w:t>
      </w:r>
      <w:r w:rsidR="006D2484">
        <w:rPr>
          <w:rFonts w:eastAsia="Times New Roman" w:cstheme="minorHAnsi"/>
          <w:color w:val="1F1F1F"/>
        </w:rPr>
        <w:t>s</w:t>
      </w:r>
      <w:r>
        <w:rPr>
          <w:rFonts w:eastAsia="Times New Roman" w:cstheme="minorHAnsi"/>
          <w:color w:val="1F1F1F"/>
        </w:rPr>
        <w:t xml:space="preserve"> their b</w:t>
      </w:r>
      <w:r w:rsidRPr="008055D0">
        <w:rPr>
          <w:rFonts w:eastAsia="Times New Roman" w:cstheme="minorHAnsi"/>
          <w:color w:val="1F1F1F"/>
        </w:rPr>
        <w:t>udget and lifestyle preference</w:t>
      </w:r>
      <w:r>
        <w:rPr>
          <w:rFonts w:eastAsia="Times New Roman" w:cstheme="minorHAnsi"/>
          <w:color w:val="1F1F1F"/>
        </w:rPr>
        <w:t xml:space="preserve">. </w:t>
      </w:r>
      <w:r w:rsidR="00385E9C">
        <w:rPr>
          <w:rFonts w:eastAsia="Times New Roman" w:cstheme="minorHAnsi"/>
          <w:color w:val="1F1F1F"/>
        </w:rPr>
        <w:t xml:space="preserve">For example, people with a big budget can consider beach cities (Table 4.2 Cluster 1) while people who are looking for an afford place can take a </w:t>
      </w:r>
      <w:r w:rsidR="006D2484">
        <w:rPr>
          <w:rFonts w:eastAsia="Times New Roman" w:cstheme="minorHAnsi"/>
          <w:color w:val="1F1F1F"/>
        </w:rPr>
        <w:t>l</w:t>
      </w:r>
      <w:r w:rsidR="00385E9C">
        <w:rPr>
          <w:rFonts w:eastAsia="Times New Roman" w:cstheme="minorHAnsi"/>
          <w:color w:val="1F1F1F"/>
        </w:rPr>
        <w:t xml:space="preserve">ook at Table 4.4 Cluster 3. </w:t>
      </w:r>
      <w:r w:rsidR="00E91DE0">
        <w:rPr>
          <w:rFonts w:eastAsia="Times New Roman" w:cstheme="minorHAnsi"/>
          <w:color w:val="1F1F1F"/>
        </w:rPr>
        <w:t xml:space="preserve">For fashion lover, Irvine has the highest concentration of shopping malls; for people who like outdoor activities, they can look at cities where parks/trails are common; for foodies that are into Asian food, Buena Park/Garden Grove/Westminster have the highest </w:t>
      </w:r>
      <w:r w:rsidR="00DA5B49">
        <w:rPr>
          <w:rFonts w:eastAsia="Times New Roman" w:cstheme="minorHAnsi"/>
          <w:color w:val="1F1F1F"/>
        </w:rPr>
        <w:t>concentration of Korean and Vietnamese food</w:t>
      </w:r>
      <w:r w:rsidR="007C2C18">
        <w:rPr>
          <w:rFonts w:eastAsia="Times New Roman" w:cstheme="minorHAnsi"/>
          <w:color w:val="1F1F1F"/>
        </w:rPr>
        <w:t xml:space="preserve"> (Table 4.9 Cluster 4)</w:t>
      </w:r>
      <w:r w:rsidR="00DA5B49">
        <w:rPr>
          <w:rFonts w:eastAsia="Times New Roman" w:cstheme="minorHAnsi"/>
          <w:color w:val="1F1F1F"/>
        </w:rPr>
        <w:t xml:space="preserve">. Everyone has a place in Orange County! </w:t>
      </w:r>
    </w:p>
    <w:p w14:paraId="396F1910" w14:textId="5E068E8F" w:rsidR="001742A5" w:rsidRPr="00BC55FC" w:rsidRDefault="00744144" w:rsidP="00BC55FC">
      <w:pPr>
        <w:pStyle w:val="Heading1"/>
        <w:rPr>
          <w:b/>
          <w:bCs/>
        </w:rPr>
      </w:pPr>
      <w:r w:rsidRPr="00BC55FC">
        <w:rPr>
          <w:b/>
          <w:bCs/>
        </w:rPr>
        <w:fldChar w:fldCharType="begin"/>
      </w:r>
      <w:r w:rsidRPr="00BC55FC">
        <w:rPr>
          <w:rFonts w:eastAsia="SimSun"/>
          <w:b/>
          <w:bCs/>
        </w:rPr>
        <w:instrText xml:space="preserve"> = 6 \* Arabic </w:instrText>
      </w:r>
      <w:r w:rsidRPr="00BC55FC">
        <w:rPr>
          <w:b/>
          <w:bCs/>
        </w:rPr>
        <w:fldChar w:fldCharType="separate"/>
      </w:r>
      <w:r w:rsidRPr="00BC55FC">
        <w:rPr>
          <w:rFonts w:eastAsia="SimSun"/>
          <w:b/>
          <w:bCs/>
          <w:noProof/>
        </w:rPr>
        <w:t>6</w:t>
      </w:r>
      <w:r w:rsidRPr="00BC55FC">
        <w:rPr>
          <w:b/>
          <w:bCs/>
        </w:rPr>
        <w:fldChar w:fldCharType="end"/>
      </w:r>
      <w:r w:rsidRPr="00BC55FC">
        <w:rPr>
          <w:b/>
          <w:bCs/>
        </w:rPr>
        <w:t xml:space="preserve"> </w:t>
      </w:r>
      <w:r w:rsidR="001742A5" w:rsidRPr="00BC55FC">
        <w:rPr>
          <w:b/>
          <w:bCs/>
        </w:rPr>
        <w:t xml:space="preserve">Conclusion </w:t>
      </w:r>
    </w:p>
    <w:p w14:paraId="01B46CDC" w14:textId="0D7807B9" w:rsidR="00243255" w:rsidRPr="001742A5" w:rsidRDefault="006C5F5F" w:rsidP="00243255">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The project uses web scraping, data wrangling, Foursquare API</w:t>
      </w:r>
      <w:r w:rsidR="00243255">
        <w:rPr>
          <w:rFonts w:eastAsia="Times New Roman" w:cstheme="minorHAnsi"/>
          <w:color w:val="1F1F1F"/>
        </w:rPr>
        <w:t xml:space="preserve"> and folium map to cluster and visualize the cities in Orange County, </w:t>
      </w:r>
      <w:r w:rsidR="00243255">
        <w:rPr>
          <w:rFonts w:eastAsia="Times New Roman" w:cstheme="minorHAnsi"/>
          <w:color w:val="1F1F1F"/>
        </w:rPr>
        <w:t xml:space="preserve">1) based on household income and housing prices and 2) based on most </w:t>
      </w:r>
      <w:r w:rsidR="00243255">
        <w:rPr>
          <w:rFonts w:eastAsia="Times New Roman" w:cstheme="minorHAnsi"/>
          <w:color w:val="1F1F1F"/>
        </w:rPr>
        <w:t xml:space="preserve">common revenues. </w:t>
      </w:r>
      <w:r w:rsidR="00243255">
        <w:rPr>
          <w:rFonts w:eastAsia="Times New Roman" w:cstheme="minorHAnsi"/>
          <w:color w:val="1F1F1F"/>
        </w:rPr>
        <w:t>This way, people can have a better picture of a city and choose a neighborhood that fits their budget as well as their</w:t>
      </w:r>
      <w:r w:rsidR="00BC55FC">
        <w:rPr>
          <w:rFonts w:eastAsia="Times New Roman" w:cstheme="minorHAnsi"/>
          <w:color w:val="1F1F1F"/>
        </w:rPr>
        <w:t xml:space="preserve"> personal preference</w:t>
      </w:r>
      <w:r w:rsidR="007C2C18">
        <w:rPr>
          <w:rFonts w:eastAsia="Times New Roman" w:cstheme="minorHAnsi"/>
          <w:color w:val="1F1F1F"/>
        </w:rPr>
        <w:t>s</w:t>
      </w:r>
      <w:r w:rsidR="00243255">
        <w:rPr>
          <w:rFonts w:eastAsia="Times New Roman" w:cstheme="minorHAnsi"/>
          <w:color w:val="1F1F1F"/>
        </w:rPr>
        <w:t>.</w:t>
      </w:r>
      <w:r w:rsidR="00BC55FC">
        <w:rPr>
          <w:rFonts w:eastAsia="Times New Roman" w:cstheme="minorHAnsi"/>
          <w:color w:val="1F1F1F"/>
        </w:rPr>
        <w:t xml:space="preserve"> </w:t>
      </w:r>
      <w:r w:rsidR="007C2C18">
        <w:rPr>
          <w:rFonts w:eastAsia="Times New Roman" w:cstheme="minorHAnsi"/>
          <w:color w:val="1F1F1F"/>
        </w:rPr>
        <w:t>Some</w:t>
      </w:r>
      <w:r w:rsidR="00BC55FC">
        <w:rPr>
          <w:rFonts w:eastAsia="Times New Roman" w:cstheme="minorHAnsi"/>
          <w:color w:val="1F1F1F"/>
        </w:rPr>
        <w:t xml:space="preserve"> </w:t>
      </w:r>
      <w:r w:rsidR="00B5431A">
        <w:rPr>
          <w:rFonts w:eastAsia="Times New Roman" w:cstheme="minorHAnsi"/>
          <w:color w:val="1F1F1F"/>
        </w:rPr>
        <w:t>data sources</w:t>
      </w:r>
      <w:r w:rsidR="00BC55FC">
        <w:rPr>
          <w:rFonts w:eastAsia="Times New Roman" w:cstheme="minorHAnsi"/>
          <w:color w:val="1F1F1F"/>
        </w:rPr>
        <w:t xml:space="preserve"> can be updated</w:t>
      </w:r>
      <w:r w:rsidR="00C7446A">
        <w:rPr>
          <w:rFonts w:eastAsia="Times New Roman" w:cstheme="minorHAnsi"/>
          <w:color w:val="1F1F1F"/>
        </w:rPr>
        <w:t xml:space="preserve"> or added</w:t>
      </w:r>
      <w:r w:rsidR="00B5431A">
        <w:rPr>
          <w:rFonts w:eastAsia="Times New Roman" w:cstheme="minorHAnsi"/>
          <w:color w:val="1F1F1F"/>
        </w:rPr>
        <w:t xml:space="preserve"> </w:t>
      </w:r>
      <w:r w:rsidR="00BC55FC">
        <w:rPr>
          <w:rFonts w:eastAsia="Times New Roman" w:cstheme="minorHAnsi"/>
          <w:color w:val="1F1F1F"/>
        </w:rPr>
        <w:t>in the future to better reflect the current trend: 1)</w:t>
      </w:r>
      <w:r w:rsidR="00C272F1">
        <w:rPr>
          <w:rFonts w:eastAsia="Times New Roman" w:cstheme="minorHAnsi"/>
          <w:color w:val="1F1F1F"/>
        </w:rPr>
        <w:t xml:space="preserve"> the median household income should be updated after the 2020 US Census data becomes available; 2) Foursquare API </w:t>
      </w:r>
      <w:r w:rsidR="007C2C18">
        <w:rPr>
          <w:rFonts w:eastAsia="Times New Roman" w:cstheme="minorHAnsi"/>
          <w:color w:val="1F1F1F"/>
        </w:rPr>
        <w:t>“</w:t>
      </w:r>
      <w:r w:rsidR="00C272F1">
        <w:rPr>
          <w:rFonts w:eastAsia="Times New Roman" w:cstheme="minorHAnsi"/>
          <w:color w:val="1F1F1F"/>
        </w:rPr>
        <w:t>venues/explore</w:t>
      </w:r>
      <w:r w:rsidR="007C2C18">
        <w:rPr>
          <w:rFonts w:eastAsia="Times New Roman" w:cstheme="minorHAnsi"/>
          <w:color w:val="1F1F1F"/>
        </w:rPr>
        <w:t>” function</w:t>
      </w:r>
      <w:r w:rsidR="00C272F1">
        <w:rPr>
          <w:rFonts w:eastAsia="Times New Roman" w:cstheme="minorHAnsi"/>
          <w:color w:val="1F1F1F"/>
        </w:rPr>
        <w:t xml:space="preserve"> only returns 100 venues at most; other types of API can be </w:t>
      </w:r>
      <w:r w:rsidR="007C2C18">
        <w:rPr>
          <w:rFonts w:eastAsia="Times New Roman" w:cstheme="minorHAnsi"/>
          <w:color w:val="1F1F1F"/>
        </w:rPr>
        <w:t>used</w:t>
      </w:r>
      <w:r w:rsidR="00C272F1">
        <w:rPr>
          <w:rFonts w:eastAsia="Times New Roman" w:cstheme="minorHAnsi"/>
          <w:color w:val="1F1F1F"/>
        </w:rPr>
        <w:t xml:space="preserve"> to obtain more than 100 venues, so we have a more comprehensive understanding of a neighborhood that has a lot more venues</w:t>
      </w:r>
      <w:r w:rsidR="00C7446A">
        <w:rPr>
          <w:rFonts w:eastAsia="Times New Roman" w:cstheme="minorHAnsi"/>
          <w:color w:val="1F1F1F"/>
        </w:rPr>
        <w:t xml:space="preserve">. </w:t>
      </w:r>
    </w:p>
    <w:p w14:paraId="7480AC85" w14:textId="50CCF0CA" w:rsidR="006D2364" w:rsidRDefault="006D2364" w:rsidP="006D2364">
      <w:pPr>
        <w:pStyle w:val="Heading1"/>
        <w:rPr>
          <w:b/>
          <w:bCs/>
        </w:rPr>
      </w:pPr>
      <w:r w:rsidRPr="006D2364">
        <w:rPr>
          <w:b/>
          <w:bCs/>
        </w:rPr>
        <w:t>References</w:t>
      </w:r>
    </w:p>
    <w:p w14:paraId="613E5224" w14:textId="221D49EF" w:rsidR="007C2C18" w:rsidRDefault="007C2C18" w:rsidP="007C2C18"/>
    <w:p w14:paraId="58AA13CA" w14:textId="3DF8C4D4" w:rsidR="00F454FC" w:rsidRPr="007C2C18" w:rsidRDefault="00F454FC" w:rsidP="007C2C18">
      <w:r>
        <w:t>The image of Orange County is</w:t>
      </w:r>
      <w:r>
        <w:t xml:space="preserve"> from </w:t>
      </w:r>
      <w:hyperlink r:id="rId24" w:history="1">
        <w:r>
          <w:rPr>
            <w:rStyle w:val="Hyperlink"/>
          </w:rPr>
          <w:t>https://www.acg.org/occ</w:t>
        </w:r>
      </w:hyperlink>
    </w:p>
    <w:p w14:paraId="41E06C95" w14:textId="7C1A8A06" w:rsidR="00B3699E" w:rsidRDefault="00B3699E" w:rsidP="001742A5">
      <w:pPr>
        <w:rPr>
          <w:rFonts w:cstheme="minorHAnsi"/>
        </w:rPr>
      </w:pPr>
      <w:r w:rsidRPr="008055D0">
        <w:rPr>
          <w:rFonts w:cstheme="minorHAnsi"/>
        </w:rPr>
        <w:t xml:space="preserve">[1] </w:t>
      </w:r>
      <w:hyperlink r:id="rId25" w:history="1">
        <w:r w:rsidRPr="008055D0">
          <w:rPr>
            <w:rStyle w:val="Hyperlink"/>
            <w:rFonts w:cstheme="minorHAnsi"/>
          </w:rPr>
          <w:t>https://www.moving.com/tips/us-moving-statistics-for-2019/</w:t>
        </w:r>
      </w:hyperlink>
    </w:p>
    <w:p w14:paraId="212E046A" w14:textId="0C2727BF" w:rsidR="004D77AB" w:rsidRDefault="004D77AB" w:rsidP="001742A5">
      <w:pPr>
        <w:rPr>
          <w:rFonts w:cstheme="minorHAnsi"/>
        </w:rPr>
      </w:pPr>
      <w:r>
        <w:rPr>
          <w:rFonts w:cstheme="minorHAnsi"/>
        </w:rPr>
        <w:t xml:space="preserve">[2] </w:t>
      </w:r>
      <w:hyperlink r:id="rId26" w:history="1">
        <w:r w:rsidRPr="00FD3C0B">
          <w:rPr>
            <w:rStyle w:val="Hyperlink"/>
            <w:rFonts w:cstheme="minorHAnsi"/>
          </w:rPr>
          <w:t>https://en.wikipedia.org/wiki/Orange_County,_California</w:t>
        </w:r>
      </w:hyperlink>
    </w:p>
    <w:p w14:paraId="722795D7" w14:textId="7B691F8B" w:rsidR="004D77AB" w:rsidRPr="008055D0" w:rsidRDefault="004D77AB" w:rsidP="001742A5">
      <w:pPr>
        <w:rPr>
          <w:rFonts w:cstheme="minorHAnsi"/>
        </w:rPr>
      </w:pPr>
      <w:r>
        <w:rPr>
          <w:rFonts w:cstheme="minorHAnsi"/>
        </w:rPr>
        <w:t xml:space="preserve">[3] </w:t>
      </w:r>
      <w:hyperlink r:id="rId27" w:history="1">
        <w:r w:rsidRPr="00FD3C0B">
          <w:rPr>
            <w:rStyle w:val="Hyperlink"/>
            <w:rFonts w:cstheme="minorHAnsi"/>
          </w:rPr>
          <w:t>https://www.zillow.com/orange-county-ca/home-values/</w:t>
        </w:r>
      </w:hyperlink>
    </w:p>
    <w:sectPr w:rsidR="004D77AB" w:rsidRPr="00805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F0D9C"/>
    <w:multiLevelType w:val="multilevel"/>
    <w:tmpl w:val="7562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2A5"/>
    <w:rsid w:val="000331C9"/>
    <w:rsid w:val="000921B4"/>
    <w:rsid w:val="000D3B65"/>
    <w:rsid w:val="00104EC2"/>
    <w:rsid w:val="0015631C"/>
    <w:rsid w:val="001706FC"/>
    <w:rsid w:val="001742A5"/>
    <w:rsid w:val="00195077"/>
    <w:rsid w:val="001F014F"/>
    <w:rsid w:val="00223803"/>
    <w:rsid w:val="00243255"/>
    <w:rsid w:val="00314BE0"/>
    <w:rsid w:val="00385E9C"/>
    <w:rsid w:val="003A6BD0"/>
    <w:rsid w:val="003C1A18"/>
    <w:rsid w:val="00416D14"/>
    <w:rsid w:val="004175F9"/>
    <w:rsid w:val="00470A43"/>
    <w:rsid w:val="004D77AB"/>
    <w:rsid w:val="0054282F"/>
    <w:rsid w:val="00553EA7"/>
    <w:rsid w:val="00583365"/>
    <w:rsid w:val="005A3C9F"/>
    <w:rsid w:val="005D5430"/>
    <w:rsid w:val="0065281C"/>
    <w:rsid w:val="00693B01"/>
    <w:rsid w:val="006C5F5F"/>
    <w:rsid w:val="006D2364"/>
    <w:rsid w:val="006D2484"/>
    <w:rsid w:val="00744144"/>
    <w:rsid w:val="007B49C1"/>
    <w:rsid w:val="007C2C18"/>
    <w:rsid w:val="008055D0"/>
    <w:rsid w:val="00806D00"/>
    <w:rsid w:val="00843D11"/>
    <w:rsid w:val="008449C1"/>
    <w:rsid w:val="008F508C"/>
    <w:rsid w:val="0092771F"/>
    <w:rsid w:val="009F1F46"/>
    <w:rsid w:val="00AD1376"/>
    <w:rsid w:val="00B27AA0"/>
    <w:rsid w:val="00B3699E"/>
    <w:rsid w:val="00B5431A"/>
    <w:rsid w:val="00BC55FC"/>
    <w:rsid w:val="00C272F1"/>
    <w:rsid w:val="00C46E67"/>
    <w:rsid w:val="00C7446A"/>
    <w:rsid w:val="00CA6AA6"/>
    <w:rsid w:val="00CF7CDC"/>
    <w:rsid w:val="00D0503C"/>
    <w:rsid w:val="00DA5B49"/>
    <w:rsid w:val="00E32F76"/>
    <w:rsid w:val="00E91DE0"/>
    <w:rsid w:val="00F454FC"/>
    <w:rsid w:val="00FD0C1B"/>
    <w:rsid w:val="00FD5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3CC20"/>
  <w15:chartTrackingRefBased/>
  <w15:docId w15:val="{8CA857B0-8127-402D-AAD0-8E34AE94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33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36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44144"/>
    <w:pPr>
      <w:ind w:left="720"/>
      <w:contextualSpacing/>
    </w:pPr>
  </w:style>
  <w:style w:type="character" w:styleId="Hyperlink">
    <w:name w:val="Hyperlink"/>
    <w:basedOn w:val="DefaultParagraphFont"/>
    <w:uiPriority w:val="99"/>
    <w:unhideWhenUsed/>
    <w:rsid w:val="00B3699E"/>
    <w:rPr>
      <w:color w:val="0000FF"/>
      <w:u w:val="single"/>
    </w:rPr>
  </w:style>
  <w:style w:type="character" w:styleId="UnresolvedMention">
    <w:name w:val="Unresolved Mention"/>
    <w:basedOn w:val="DefaultParagraphFont"/>
    <w:uiPriority w:val="99"/>
    <w:semiHidden/>
    <w:unhideWhenUsed/>
    <w:rsid w:val="004D77AB"/>
    <w:rPr>
      <w:color w:val="605E5C"/>
      <w:shd w:val="clear" w:color="auto" w:fill="E1DFDD"/>
    </w:rPr>
  </w:style>
  <w:style w:type="paragraph" w:styleId="HTMLPreformatted">
    <w:name w:val="HTML Preformatted"/>
    <w:basedOn w:val="Normal"/>
    <w:link w:val="HTMLPreformattedChar"/>
    <w:uiPriority w:val="99"/>
    <w:semiHidden/>
    <w:unhideWhenUsed/>
    <w:rsid w:val="00806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6D00"/>
    <w:rPr>
      <w:rFonts w:ascii="Courier New" w:eastAsia="Times New Roman" w:hAnsi="Courier New" w:cs="Courier New"/>
      <w:sz w:val="20"/>
      <w:szCs w:val="20"/>
    </w:rPr>
  </w:style>
  <w:style w:type="character" w:customStyle="1" w:styleId="n">
    <w:name w:val="n"/>
    <w:basedOn w:val="DefaultParagraphFont"/>
    <w:rsid w:val="00806D00"/>
  </w:style>
  <w:style w:type="paragraph" w:styleId="Caption">
    <w:name w:val="caption"/>
    <w:basedOn w:val="Normal"/>
    <w:next w:val="Normal"/>
    <w:uiPriority w:val="35"/>
    <w:unhideWhenUsed/>
    <w:qFormat/>
    <w:rsid w:val="00B27AA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050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503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2570">
      <w:bodyDiv w:val="1"/>
      <w:marLeft w:val="0"/>
      <w:marRight w:val="0"/>
      <w:marTop w:val="0"/>
      <w:marBottom w:val="0"/>
      <w:divBdr>
        <w:top w:val="none" w:sz="0" w:space="0" w:color="auto"/>
        <w:left w:val="none" w:sz="0" w:space="0" w:color="auto"/>
        <w:bottom w:val="none" w:sz="0" w:space="0" w:color="auto"/>
        <w:right w:val="none" w:sz="0" w:space="0" w:color="auto"/>
      </w:divBdr>
    </w:div>
    <w:div w:id="196552367">
      <w:bodyDiv w:val="1"/>
      <w:marLeft w:val="0"/>
      <w:marRight w:val="0"/>
      <w:marTop w:val="0"/>
      <w:marBottom w:val="0"/>
      <w:divBdr>
        <w:top w:val="none" w:sz="0" w:space="0" w:color="auto"/>
        <w:left w:val="none" w:sz="0" w:space="0" w:color="auto"/>
        <w:bottom w:val="none" w:sz="0" w:space="0" w:color="auto"/>
        <w:right w:val="none" w:sz="0" w:space="0" w:color="auto"/>
      </w:divBdr>
    </w:div>
    <w:div w:id="442190408">
      <w:bodyDiv w:val="1"/>
      <w:marLeft w:val="0"/>
      <w:marRight w:val="0"/>
      <w:marTop w:val="0"/>
      <w:marBottom w:val="0"/>
      <w:divBdr>
        <w:top w:val="none" w:sz="0" w:space="0" w:color="auto"/>
        <w:left w:val="none" w:sz="0" w:space="0" w:color="auto"/>
        <w:bottom w:val="none" w:sz="0" w:space="0" w:color="auto"/>
        <w:right w:val="none" w:sz="0" w:space="0" w:color="auto"/>
      </w:divBdr>
    </w:div>
    <w:div w:id="595134163">
      <w:bodyDiv w:val="1"/>
      <w:marLeft w:val="0"/>
      <w:marRight w:val="0"/>
      <w:marTop w:val="0"/>
      <w:marBottom w:val="0"/>
      <w:divBdr>
        <w:top w:val="none" w:sz="0" w:space="0" w:color="auto"/>
        <w:left w:val="none" w:sz="0" w:space="0" w:color="auto"/>
        <w:bottom w:val="none" w:sz="0" w:space="0" w:color="auto"/>
        <w:right w:val="none" w:sz="0" w:space="0" w:color="auto"/>
      </w:divBdr>
    </w:div>
    <w:div w:id="689179860">
      <w:bodyDiv w:val="1"/>
      <w:marLeft w:val="0"/>
      <w:marRight w:val="0"/>
      <w:marTop w:val="0"/>
      <w:marBottom w:val="0"/>
      <w:divBdr>
        <w:top w:val="none" w:sz="0" w:space="0" w:color="auto"/>
        <w:left w:val="none" w:sz="0" w:space="0" w:color="auto"/>
        <w:bottom w:val="none" w:sz="0" w:space="0" w:color="auto"/>
        <w:right w:val="none" w:sz="0" w:space="0" w:color="auto"/>
      </w:divBdr>
    </w:div>
    <w:div w:id="884489851">
      <w:bodyDiv w:val="1"/>
      <w:marLeft w:val="0"/>
      <w:marRight w:val="0"/>
      <w:marTop w:val="0"/>
      <w:marBottom w:val="0"/>
      <w:divBdr>
        <w:top w:val="none" w:sz="0" w:space="0" w:color="auto"/>
        <w:left w:val="none" w:sz="0" w:space="0" w:color="auto"/>
        <w:bottom w:val="none" w:sz="0" w:space="0" w:color="auto"/>
        <w:right w:val="none" w:sz="0" w:space="0" w:color="auto"/>
      </w:divBdr>
    </w:div>
    <w:div w:id="975530699">
      <w:bodyDiv w:val="1"/>
      <w:marLeft w:val="0"/>
      <w:marRight w:val="0"/>
      <w:marTop w:val="0"/>
      <w:marBottom w:val="0"/>
      <w:divBdr>
        <w:top w:val="none" w:sz="0" w:space="0" w:color="auto"/>
        <w:left w:val="none" w:sz="0" w:space="0" w:color="auto"/>
        <w:bottom w:val="none" w:sz="0" w:space="0" w:color="auto"/>
        <w:right w:val="none" w:sz="0" w:space="0" w:color="auto"/>
      </w:divBdr>
    </w:div>
    <w:div w:id="1053193148">
      <w:bodyDiv w:val="1"/>
      <w:marLeft w:val="0"/>
      <w:marRight w:val="0"/>
      <w:marTop w:val="0"/>
      <w:marBottom w:val="0"/>
      <w:divBdr>
        <w:top w:val="none" w:sz="0" w:space="0" w:color="auto"/>
        <w:left w:val="none" w:sz="0" w:space="0" w:color="auto"/>
        <w:bottom w:val="none" w:sz="0" w:space="0" w:color="auto"/>
        <w:right w:val="none" w:sz="0" w:space="0" w:color="auto"/>
      </w:divBdr>
    </w:div>
    <w:div w:id="1365593084">
      <w:bodyDiv w:val="1"/>
      <w:marLeft w:val="0"/>
      <w:marRight w:val="0"/>
      <w:marTop w:val="0"/>
      <w:marBottom w:val="0"/>
      <w:divBdr>
        <w:top w:val="none" w:sz="0" w:space="0" w:color="auto"/>
        <w:left w:val="none" w:sz="0" w:space="0" w:color="auto"/>
        <w:bottom w:val="none" w:sz="0" w:space="0" w:color="auto"/>
        <w:right w:val="none" w:sz="0" w:space="0" w:color="auto"/>
      </w:divBdr>
    </w:div>
    <w:div w:id="1826893948">
      <w:bodyDiv w:val="1"/>
      <w:marLeft w:val="0"/>
      <w:marRight w:val="0"/>
      <w:marTop w:val="0"/>
      <w:marBottom w:val="0"/>
      <w:divBdr>
        <w:top w:val="none" w:sz="0" w:space="0" w:color="auto"/>
        <w:left w:val="none" w:sz="0" w:space="0" w:color="auto"/>
        <w:bottom w:val="none" w:sz="0" w:space="0" w:color="auto"/>
        <w:right w:val="none" w:sz="0" w:space="0" w:color="auto"/>
      </w:divBdr>
    </w:div>
    <w:div w:id="210517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Orange_County,_California"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acg.org/occ"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oving.com/tips/us-moving-statistics-for-201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hyperlink" Target="https://www.acg.org/occ"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zillow.com/orange-county-ca/home-val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20A5C-6AE3-4822-B193-3BA9D4C28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9</Pages>
  <Words>1125</Words>
  <Characters>6417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Karcher, Fangfang</dc:creator>
  <cp:keywords/>
  <dc:description/>
  <cp:lastModifiedBy>Karcher, Fangfang</cp:lastModifiedBy>
  <cp:revision>41</cp:revision>
  <dcterms:created xsi:type="dcterms:W3CDTF">2020-06-06T18:15:00Z</dcterms:created>
  <dcterms:modified xsi:type="dcterms:W3CDTF">2020-06-07T22:05:00Z</dcterms:modified>
</cp:coreProperties>
</file>