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24" w:rsidRDefault="00DA5C24" w:rsidP="00B71745">
      <w:pPr>
        <w:pStyle w:val="2"/>
      </w:pPr>
      <w:r>
        <w:rPr>
          <w:rFonts w:hint="eastAsia"/>
        </w:rPr>
        <w:t>Sparse Classification RBM</w:t>
      </w:r>
    </w:p>
    <w:p w:rsidR="005B3699" w:rsidRPr="005B3699" w:rsidRDefault="005B3699" w:rsidP="005B3699">
      <w:r>
        <w:rPr>
          <w:rFonts w:hint="eastAsia"/>
        </w:rPr>
        <w:t>Weidong Liang</w:t>
      </w:r>
    </w:p>
    <w:p w:rsidR="00B71745" w:rsidRDefault="00B71745" w:rsidP="00B71745">
      <w:pPr>
        <w:pStyle w:val="2"/>
      </w:pPr>
      <w:r>
        <w:rPr>
          <w:rFonts w:hint="eastAsia"/>
        </w:rPr>
        <w:t>Mathematical Formulation</w:t>
      </w:r>
    </w:p>
    <w:p w:rsidR="00B71745" w:rsidRPr="00B71745" w:rsidRDefault="00454C28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1≤i≤C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-dy-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7E7009" w:rsidRPr="00B27ECB" w:rsidRDefault="00454C28" w:rsidP="00B7174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:rsidR="00B27ECB" w:rsidRPr="00B71745" w:rsidRDefault="00454C28" w:rsidP="00B71745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p(y,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B71745" w:rsidRPr="00B71745" w:rsidRDefault="00C479B1" w:rsidP="00B71745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i=y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1≤i≤C</m:t>
              </m:r>
            </m:sub>
          </m:sSub>
        </m:oMath>
      </m:oMathPara>
    </w:p>
    <w:p w:rsidR="00B71745" w:rsidRPr="00B71745" w:rsidRDefault="00B71745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B71745" w:rsidRPr="00B71745" w:rsidRDefault="00C479B1" w:rsidP="00B717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,1≤1≤C</m:t>
          </m:r>
        </m:oMath>
      </m:oMathPara>
    </w:p>
    <w:p w:rsidR="00B71745" w:rsidRPr="00B71745" w:rsidRDefault="00C479B1" w:rsidP="00B7174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≤H</m:t>
          </m:r>
        </m:oMath>
      </m:oMathPara>
    </w:p>
    <w:p w:rsidR="007E51BA" w:rsidRDefault="007E51BA" w:rsidP="00B71745"/>
    <w:p w:rsidR="00B71745" w:rsidRDefault="007E51BA" w:rsidP="00B71745">
      <w:r>
        <w:rPr>
          <w:rFonts w:hint="eastAsia"/>
        </w:rPr>
        <w:t xml:space="preserve">Parameter Set: </w:t>
      </w:r>
      <m:oMath>
        <m:r>
          <m:rPr>
            <m:sty m:val="p"/>
          </m:rPr>
          <w:rPr>
            <w:rFonts w:ascii="Cambria Math" w:hAnsi="Cambria Math"/>
          </w:rPr>
          <m:t>θ={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,d,</m:t>
        </m:r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B71745" w:rsidRDefault="00B71745" w:rsidP="00B71745">
      <w:pPr>
        <w:pStyle w:val="2"/>
      </w:pPr>
      <w:r>
        <w:rPr>
          <w:rFonts w:hint="eastAsia"/>
        </w:rPr>
        <w:t>Model Explanation</w:t>
      </w:r>
    </w:p>
    <w:p w:rsidR="00B71745" w:rsidRDefault="005F43F0" w:rsidP="00B71745">
      <w:r>
        <w:t>Y</w:t>
      </w:r>
      <w:r>
        <w:rPr>
          <w:rFonts w:hint="eastAsia"/>
        </w:rPr>
        <w:t>: click (y=1) or no click (y=0).</w:t>
      </w:r>
    </w:p>
    <w:p w:rsidR="00B71745" w:rsidRDefault="00C479B1" w:rsidP="00B717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43F0">
        <w:rPr>
          <w:rFonts w:hint="eastAsia"/>
        </w:rPr>
        <w:t>: feature value of the i-th feature class (there are total of C feature classes).</w:t>
      </w:r>
    </w:p>
    <w:p w:rsidR="005F43F0" w:rsidRPr="005F43F0" w:rsidRDefault="00C479B1" w:rsidP="00B717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43F0">
        <w:rPr>
          <w:rFonts w:hint="eastAsia"/>
        </w:rPr>
        <w:t>:i-th hidden unit value.</w:t>
      </w:r>
    </w:p>
    <w:p w:rsidR="00B71745" w:rsidRDefault="00B71745" w:rsidP="00B71745"/>
    <w:p w:rsidR="00B71745" w:rsidRDefault="00B71745" w:rsidP="00B71745">
      <w:pPr>
        <w:pStyle w:val="2"/>
      </w:pPr>
      <w:r>
        <w:rPr>
          <w:rFonts w:hint="eastAsia"/>
        </w:rPr>
        <w:t>Derivation of Properties</w:t>
      </w:r>
    </w:p>
    <w:p w:rsidR="00B71745" w:rsidRPr="006C7FEC" w:rsidRDefault="00A84582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|y,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6C7FEC" w:rsidTr="006C7FEC">
        <w:tc>
          <w:tcPr>
            <w:tcW w:w="8522" w:type="dxa"/>
          </w:tcPr>
          <w:p w:rsidR="006C7FEC" w:rsidRPr="006C7FEC" w:rsidRDefault="006C7FEC" w:rsidP="006C7FEC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X,h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y,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:rsidR="006C7FEC" w:rsidRPr="006C7FEC" w:rsidRDefault="006C7FEC" w:rsidP="006C7FEC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+dy+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+dy+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 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y </m:t>
                                    </m:r>
                                  </m:e>
                                </m:nary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⁡</m:t>
                        </m:r>
                      </m:e>
                    </m:nary>
                  </m:den>
                </m:f>
              </m:oMath>
            </m:oMathPara>
          </w:p>
          <w:p w:rsidR="006C7FEC" w:rsidRPr="00F55CED" w:rsidRDefault="006C7FEC" w:rsidP="006C7FEC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</m:d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:rsidR="00F55CED" w:rsidRPr="00F55CED" w:rsidRDefault="00F55CED" w:rsidP="00F55CED">
            <w:pPr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1≤j≤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y)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1≤j≤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h'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pHide m:val="o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1≤i≤C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j, 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sub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bSup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y)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:rsidR="006C7FEC" w:rsidRPr="00C2340C" w:rsidRDefault="00C2340C" w:rsidP="00C2340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1≤j≤H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∏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1≤j≤H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e>
                        </m:nary>
                      </m:e>
                    </m:nary>
                  </m:den>
                </m:f>
              </m:oMath>
            </m:oMathPara>
          </w:p>
          <w:p w:rsidR="00C2340C" w:rsidRPr="00C2340C" w:rsidRDefault="00C2340C" w:rsidP="00C2340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1≤j≤H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sub>
                          <m:sup/>
                          <m:e>
                            <m:nary>
                              <m:naryPr>
                                <m:chr m:val="∏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1≤j≤H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h'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j,x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y)]</m:t>
                                    </m:r>
                                  </m:e>
                                </m:func>
                              </m:e>
                            </m:nary>
                          </m:e>
                        </m:nary>
                      </m:e>
                    </m:nary>
                  </m:den>
                </m:f>
              </m:oMath>
            </m:oMathPara>
          </w:p>
          <w:p w:rsidR="00C2340C" w:rsidRPr="00C2340C" w:rsidRDefault="00C2340C" w:rsidP="00C2340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1≤j≤H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e>
                    </m:nary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∈{0,1}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…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∈{0,1}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e>
                        </m:nary>
                      </m:e>
                    </m:d>
                  </m:den>
                </m:f>
              </m:oMath>
            </m:oMathPara>
          </w:p>
          <w:p w:rsidR="00C2340C" w:rsidRPr="006B0603" w:rsidRDefault="006B0603" w:rsidP="006B060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1≤j≤H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e>
                    </m:nary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…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y]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6B0603" w:rsidRPr="006B0603" w:rsidRDefault="006B0603" w:rsidP="006B0603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1≤j≤H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[(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y)]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6B0603" w:rsidRPr="00C2340C" w:rsidRDefault="009F3518" w:rsidP="009F351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1≤j≤H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|y,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6C7FEC" w:rsidRPr="00A84582" w:rsidRDefault="006C7FEC" w:rsidP="00B71745"/>
    <w:p w:rsidR="006C7FEC" w:rsidRPr="00F146DC" w:rsidRDefault="00F146DC" w:rsidP="00F146DC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=σ(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1≤i≤C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j,x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y)</m:t>
          </m:r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6D6B6C" w:rsidTr="006D6B6C">
        <w:tc>
          <w:tcPr>
            <w:tcW w:w="8522" w:type="dxa"/>
          </w:tcPr>
          <w:p w:rsidR="00E847DD" w:rsidRPr="00E847DD" w:rsidRDefault="00E847DD" w:rsidP="00E847D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…,h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=1,…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:rsidR="00E847DD" w:rsidRPr="00E847DD" w:rsidRDefault="00E847DD" w:rsidP="00E847D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…,h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=1,…</m:t>
                        </m:r>
                      </m:e>
                    </m:d>
                  </m:sub>
                  <m:sup/>
                  <m:e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1≤k≤H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</m:oMath>
            </m:oMathPara>
          </w:p>
          <w:p w:rsidR="006D6B6C" w:rsidRPr="00E847DD" w:rsidRDefault="00E847DD" w:rsidP="00E847D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y)]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y)]</m:t>
                        </m:r>
                      </m:e>
                    </m:func>
                  </m:den>
                </m:f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1≤k≤H,k≠j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∈{0,1}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[(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k,x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y)]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</m:oMath>
            </m:oMathPara>
          </w:p>
          <w:p w:rsidR="00E847DD" w:rsidRPr="00B32445" w:rsidRDefault="00B32445" w:rsidP="00B3244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y]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y)]</m:t>
                        </m:r>
                      </m:e>
                    </m:func>
                  </m:den>
                </m:f>
              </m:oMath>
            </m:oMathPara>
          </w:p>
          <w:p w:rsidR="00B32445" w:rsidRPr="00E847DD" w:rsidRDefault="00B32445" w:rsidP="00B3244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=σ(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1≤i≤C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j,x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y)</m:t>
                </m:r>
              </m:oMath>
            </m:oMathPara>
          </w:p>
        </w:tc>
      </w:tr>
    </w:tbl>
    <w:p w:rsidR="0054112A" w:rsidRDefault="0054112A" w:rsidP="00B71745"/>
    <w:p w:rsidR="0054112A" w:rsidRPr="002A47BA" w:rsidRDefault="002A47BA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-F(y,X)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-F(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,X)</m:t>
                      </m:r>
                    </m:e>
                  </m:d>
                </m:e>
              </m:nary>
            </m:den>
          </m:f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3F2197" w:rsidTr="003F2197">
        <w:tc>
          <w:tcPr>
            <w:tcW w:w="8522" w:type="dxa"/>
          </w:tcPr>
          <w:p w:rsidR="003F2197" w:rsidRDefault="003F2197" w:rsidP="003F2197">
            <w:r>
              <w:rPr>
                <w:rFonts w:hint="eastAsia"/>
              </w:rPr>
              <w:t>Note that:</w:t>
            </w:r>
          </w:p>
          <w:p w:rsidR="00D7191C" w:rsidRPr="00D7191C" w:rsidRDefault="00C479B1" w:rsidP="003F2197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(-E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:rsidR="003F2197" w:rsidRPr="00D7191C" w:rsidRDefault="00D7191C" w:rsidP="003F219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+dy+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nary>
                          </m:e>
                        </m:d>
                      </m:e>
                    </m:func>
                  </m:e>
                </m:nary>
              </m:oMath>
            </m:oMathPara>
          </w:p>
          <w:p w:rsidR="00D7191C" w:rsidRPr="00D7191C" w:rsidRDefault="00D7191C" w:rsidP="003F219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(dy)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1≤i≤C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)}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exp⁡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D7191C" w:rsidRPr="00D7191C" w:rsidRDefault="00D7191C" w:rsidP="00D7191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1≤i≤C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)}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(dy)</m:t>
                        </m:r>
                      </m:e>
                    </m:func>
                  </m:e>
                </m:d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exp⁡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  <w:p w:rsidR="00D7191C" w:rsidRPr="00D7191C" w:rsidRDefault="00D7191C" w:rsidP="00D7191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1≤i≤C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)}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(dy)</m:t>
                        </m:r>
                      </m:e>
                    </m:func>
                  </m:e>
                </m:d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1≤k≤H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∈{0,1}</m:t>
                        </m:r>
                      </m:sub>
                      <m:sup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exp⁡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</m:e>
                                </m:d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  <w:p w:rsidR="0050790F" w:rsidRPr="00D7191C" w:rsidRDefault="0050790F" w:rsidP="0050790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1≤i≤C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)}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(dy)</m:t>
                        </m:r>
                      </m:e>
                    </m:func>
                  </m:e>
                </m:d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1≤k≤H</m:t>
                    </m:r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  <w:p w:rsidR="0050790F" w:rsidRDefault="0050790F" w:rsidP="003F2197"/>
          <w:p w:rsidR="003F2197" w:rsidRPr="003F2197" w:rsidRDefault="003F2197" w:rsidP="003F2197">
            <w:r>
              <w:rPr>
                <w:rFonts w:hint="eastAsia"/>
              </w:rPr>
              <w:t>Hence:</w:t>
            </w:r>
          </w:p>
          <w:p w:rsidR="003F2197" w:rsidRPr="003F2197" w:rsidRDefault="003F2197" w:rsidP="003F219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p(y,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  <w:p w:rsidR="003F2197" w:rsidRPr="00B00E9E" w:rsidRDefault="0050790F" w:rsidP="0050790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(dy)</m:t>
                            </m:r>
                          </m:e>
                        </m:func>
                      </m:e>
                    </m:d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1≤k≤H</m:t>
                        </m:r>
                      </m:sub>
                      <m:sup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(dy'')</m:t>
                                </m:r>
                              </m:e>
                            </m:func>
                          </m:e>
                        </m:d>
                        <m:nary>
                          <m:naryPr>
                            <m:chr m:val="∏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1≤k≤H</m:t>
                            </m:r>
                          </m:sub>
                          <m:sup/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supHide m:val="o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1≤i≤C</m:t>
                                            </m:r>
                                          </m:sub>
                                          <m:sup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(i)</m:t>
                                                </m:r>
                                              </m:sup>
                                            </m:sSub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y'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  <w:p w:rsidR="002054C7" w:rsidRPr="00B00E9E" w:rsidRDefault="00B00E9E" w:rsidP="002054C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dy+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∏"/>
                                    <m:limLoc m:val="undOvr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1≤k≤H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exp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supHide m:val="on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1≤i≤C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k,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i</m:t>
                                                            </m:r>
                                                          </m:sub>
                                                        </m:sSub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(i)</m:t>
                                                        </m:r>
                                                      </m:sup>
                                                    </m:sSub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'+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∏"/>
                                        <m:limLoc m:val="undOvr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1≤k≤H</m:t>
                                        </m:r>
                                      </m:sub>
                                      <m:sup/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exp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supHide m:val="on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iCs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1≤i≤C</m:t>
                                                        </m:r>
                                                      </m:sub>
                                                      <m:sup/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k,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x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i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(i)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U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b>
                                                        </m:sSub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y'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m:rPr>
                                                                <m:sty m:val="p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'</m:t>
                                                            </m:r>
                                                          </m:sup>
                                                        </m:sSup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)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nary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</m:den>
                </m:f>
              </m:oMath>
            </m:oMathPara>
          </w:p>
          <w:p w:rsidR="002054C7" w:rsidRPr="00B00E9E" w:rsidRDefault="00B00E9E" w:rsidP="002054C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dy+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1≤k≤H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exp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nary>
                                              <m:naryPr>
                                                <m:chr m:val="∑"/>
                                                <m:supHide m:val="on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1≤i≤C</m:t>
                                                </m:r>
                                              </m:sub>
                                              <m:sup/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k,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(i)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</m:nary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nary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1≤k≤H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exp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supHide m:val="on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1≤i≤C</m:t>
                                                    </m:r>
                                                  </m:sub>
                                                  <m:sup/>
                                                  <m:e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k,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i</m:t>
                                                            </m:r>
                                                          </m:sub>
                                                        </m:sSub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(i)</m:t>
                                                        </m:r>
                                                      </m:sup>
                                                    </m:sSub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y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''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</m:e>
                    </m:nary>
                  </m:den>
                </m:f>
              </m:oMath>
            </m:oMathPara>
          </w:p>
          <w:p w:rsidR="002054C7" w:rsidRPr="00B00E9E" w:rsidRDefault="00B00E9E" w:rsidP="002054C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dy+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1≤k≤H</m:t>
                                </m:r>
                              </m:sub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softplus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1≤i≤C</m:t>
                                        </m:r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''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den>
                </m:f>
              </m:oMath>
            </m:oMathPara>
          </w:p>
          <w:p w:rsidR="002054C7" w:rsidRPr="00B00E9E" w:rsidRDefault="00B00E9E" w:rsidP="002054C7">
            <w:pPr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dy+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d+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den>
                </m:f>
              </m:oMath>
            </m:oMathPara>
          </w:p>
          <w:p w:rsidR="002F73CA" w:rsidRPr="00056AF9" w:rsidRDefault="00B00E9E" w:rsidP="002054C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-F(y,X)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-F(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,X)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p w:rsidR="003467A7" w:rsidRDefault="003467A7" w:rsidP="00B71745"/>
    <w:p w:rsidR="003F2197" w:rsidRPr="00756B18" w:rsidRDefault="00475F46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</m:den>
          </m:f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475F46" w:rsidTr="00475F46">
        <w:tc>
          <w:tcPr>
            <w:tcW w:w="8522" w:type="dxa"/>
          </w:tcPr>
          <w:p w:rsidR="00095099" w:rsidRDefault="00095099" w:rsidP="00B71745">
            <w:r>
              <w:rPr>
                <w:rFonts w:hint="eastAsia"/>
              </w:rPr>
              <w:t>Note that</w:t>
            </w:r>
          </w:p>
          <w:p w:rsidR="00095099" w:rsidRDefault="00C479B1" w:rsidP="00B71745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p(y,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dy+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nary>
              </m:oMath>
            </m:oMathPara>
          </w:p>
          <w:p w:rsidR="00095099" w:rsidRDefault="00095099" w:rsidP="0009509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</m:func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e>
                </m:nary>
              </m:oMath>
            </m:oMathPara>
          </w:p>
          <w:p w:rsidR="00095099" w:rsidRDefault="00095099" w:rsidP="0009509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nary>
                          <m:naryPr>
                            <m:chr m:val="∏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exp⁡{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</m:nary>
                          </m:e>
                        </m:nary>
                      </m:e>
                    </m:func>
                  </m:e>
                </m:func>
              </m:oMath>
            </m:oMathPara>
          </w:p>
          <w:p w:rsidR="00756B18" w:rsidRDefault="00756B18" w:rsidP="00756B1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095099" w:rsidRDefault="00095099" w:rsidP="00B71745"/>
          <w:p w:rsidR="00095099" w:rsidRPr="00095099" w:rsidRDefault="00095099" w:rsidP="00B71745">
            <w:r>
              <w:rPr>
                <w:rFonts w:hint="eastAsia"/>
              </w:rPr>
              <w:t>Hence:</w:t>
            </w:r>
          </w:p>
          <w:p w:rsidR="00756B18" w:rsidRPr="00756B18" w:rsidRDefault="00A85F79" w:rsidP="00B7174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,h</m:t>
                                </m:r>
                              </m:e>
                            </m:d>
                          </m:e>
                        </m:nary>
                      </m:e>
                    </m:nary>
                  </m:den>
                </m:f>
              </m:oMath>
            </m:oMathPara>
          </w:p>
          <w:p w:rsidR="00475F46" w:rsidRDefault="00756B18" w:rsidP="00756B18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dy+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dy''+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dy''+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y''</m:t>
                                </m:r>
                              </m:e>
                            </m:d>
                          </m:e>
                        </m:func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</w:tbl>
    <w:p w:rsidR="00475F46" w:rsidRDefault="00475F46" w:rsidP="00B71745"/>
    <w:p w:rsidR="00756B18" w:rsidRDefault="00475F46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y=1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=σ(d+</m:t>
          </m:r>
          <m:sSup>
            <m:sSupPr>
              <m:ctrlPr>
                <w:rPr>
                  <w:rFonts w:ascii="Cambria Math" w:hAnsi="Cambria Math"/>
                  <w:b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75F46" w:rsidRDefault="00475F46" w:rsidP="00B71745"/>
    <w:p w:rsidR="00756B18" w:rsidRDefault="00756B18" w:rsidP="00B71745"/>
    <w:p w:rsidR="00475F46" w:rsidRPr="00F30050" w:rsidRDefault="00102A0F" w:rsidP="00B71745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1≤i≤C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475F46" w:rsidTr="00475F46">
        <w:tc>
          <w:tcPr>
            <w:tcW w:w="8522" w:type="dxa"/>
          </w:tcPr>
          <w:p w:rsidR="009E67FC" w:rsidRDefault="009E67FC" w:rsidP="009E67FC">
            <w:r>
              <w:rPr>
                <w:rFonts w:hint="eastAsia"/>
              </w:rPr>
              <w:t>Note that:</w:t>
            </w:r>
          </w:p>
          <w:p w:rsidR="009E67FC" w:rsidRPr="009E67FC" w:rsidRDefault="00C479B1" w:rsidP="009E67FC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 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func>
                  </m:e>
                </m:nary>
              </m:oMath>
            </m:oMathPara>
          </w:p>
          <w:p w:rsidR="009E67FC" w:rsidRPr="00353D34" w:rsidRDefault="00353D34" w:rsidP="009E67F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e>
                </m:nary>
              </m:oMath>
            </m:oMathPara>
          </w:p>
          <w:p w:rsidR="00353D34" w:rsidRPr="00353D34" w:rsidRDefault="00353D34" w:rsidP="00353D34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  <w:p w:rsidR="009E67FC" w:rsidRPr="00353D34" w:rsidRDefault="00353D34" w:rsidP="009E67F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[1+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]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1≤i≤C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nary>
                      </m:e>
                    </m:d>
                  </m:e>
                </m:func>
              </m:oMath>
            </m:oMathPara>
          </w:p>
          <w:p w:rsidR="00353D34" w:rsidRDefault="00353D34" w:rsidP="009E67FC"/>
          <w:p w:rsidR="009E67FC" w:rsidRPr="009E67FC" w:rsidRDefault="009E67FC" w:rsidP="009E67FC">
            <w:r>
              <w:rPr>
                <w:rFonts w:hint="eastAsia"/>
              </w:rPr>
              <w:t>Hence:</w:t>
            </w:r>
          </w:p>
          <w:p w:rsidR="00475F46" w:rsidRPr="009E67FC" w:rsidRDefault="009E67FC" w:rsidP="009E67F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,h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nary>
                  </m:den>
                </m:f>
              </m:oMath>
            </m:oMathPara>
          </w:p>
          <w:p w:rsidR="009E67FC" w:rsidRPr="00353D34" w:rsidRDefault="00353D34" w:rsidP="009E67F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1≤i≤C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''</m:t>
                                            </m:r>
                                          </m:sup>
                                        </m:sSubSup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:rsidR="00353D34" w:rsidRPr="00554ADD" w:rsidRDefault="00554ADD" w:rsidP="009E67F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1≤i≤C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{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}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1≤i≤C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∈{1,…,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}</m:t>
                            </m:r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</m:func>
                          </m:e>
                        </m:nary>
                      </m:e>
                    </m:nary>
                  </m:den>
                </m:f>
              </m:oMath>
            </m:oMathPara>
          </w:p>
          <w:p w:rsidR="00353D34" w:rsidRPr="009E67FC" w:rsidRDefault="00805FB9" w:rsidP="00805FB9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1≤i≤C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|h)</m:t>
                    </m:r>
                  </m:e>
                </m:nary>
              </m:oMath>
            </m:oMathPara>
          </w:p>
        </w:tc>
      </w:tr>
    </w:tbl>
    <w:p w:rsidR="00475F46" w:rsidRDefault="00475F46" w:rsidP="00B71745"/>
    <w:p w:rsidR="00475F46" w:rsidRPr="005628AD" w:rsidRDefault="00475F46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1≤j≤H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1≤q≤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exp⁡(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1≤j≤H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j,q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475F46" w:rsidTr="00475F46">
        <w:tc>
          <w:tcPr>
            <w:tcW w:w="8522" w:type="dxa"/>
          </w:tcPr>
          <w:p w:rsidR="00475F46" w:rsidRPr="001E36DE" w:rsidRDefault="001E36DE" w:rsidP="00B7174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∈{1,…,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}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{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}</m:t>
                            </m:r>
                          </m:e>
                        </m:func>
                      </m:e>
                    </m:nary>
                  </m:den>
                </m:f>
              </m:oMath>
            </m:oMathPara>
          </w:p>
          <w:p w:rsidR="001E36DE" w:rsidRPr="001E36DE" w:rsidRDefault="001E36DE" w:rsidP="005628A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1≤j≤H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1≤q≤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exp⁡(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1≤j≤H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(i)</m:t>
                                </m:r>
                              </m:sup>
                            </m:sSubSup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</w:tr>
    </w:tbl>
    <w:p w:rsidR="00475F46" w:rsidRPr="00475F46" w:rsidRDefault="00475F46" w:rsidP="00B71745"/>
    <w:p w:rsidR="00B71745" w:rsidRDefault="00B71745" w:rsidP="00B71745">
      <w:pPr>
        <w:pStyle w:val="2"/>
      </w:pPr>
      <w:r>
        <w:rPr>
          <w:rFonts w:hint="eastAsia"/>
        </w:rPr>
        <w:t>Derivation of Learning Algorithm</w:t>
      </w:r>
    </w:p>
    <w:p w:rsidR="006352FA" w:rsidRDefault="003E609E" w:rsidP="00B71745">
      <w:r>
        <w:rPr>
          <w:rFonts w:hint="eastAsia"/>
        </w:rPr>
        <w:t>Generative Learning</w:t>
      </w:r>
    </w:p>
    <w:p w:rsidR="006352FA" w:rsidRPr="006352FA" w:rsidRDefault="00C479B1" w:rsidP="00B7174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p(y,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 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6352FA" w:rsidTr="006352FA">
        <w:tc>
          <w:tcPr>
            <w:tcW w:w="8522" w:type="dxa"/>
          </w:tcPr>
          <w:p w:rsidR="006352FA" w:rsidRPr="006352FA" w:rsidRDefault="00C479B1" w:rsidP="006352F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nary>
                          <m:naryPr>
                            <m:chr m:val="∑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⁡(-E(y,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6352FA" w:rsidRPr="006352FA" w:rsidRDefault="006352FA" w:rsidP="006352F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exp⁡(-E(y,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exp⁡(-E(y,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⁡(-E(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6352FA" w:rsidRPr="006352FA" w:rsidRDefault="006352FA" w:rsidP="005B7E0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nary>
              </m:oMath>
            </m:oMathPara>
          </w:p>
        </w:tc>
      </w:tr>
    </w:tbl>
    <w:p w:rsidR="006352FA" w:rsidRDefault="006352FA" w:rsidP="00B71745"/>
    <w:p w:rsidR="006352FA" w:rsidRDefault="006352FA" w:rsidP="00B71745">
      <w:r>
        <w:rPr>
          <w:rFonts w:hint="eastAsia"/>
        </w:rPr>
        <w:t>Discriminative Learning</w:t>
      </w:r>
    </w:p>
    <w:p w:rsidR="006352FA" w:rsidRPr="006352FA" w:rsidRDefault="00C479B1" w:rsidP="00B7174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p(y|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 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6352FA" w:rsidTr="006352FA">
        <w:tc>
          <w:tcPr>
            <w:tcW w:w="8522" w:type="dxa"/>
          </w:tcPr>
          <w:p w:rsidR="006352FA" w:rsidRPr="006352FA" w:rsidRDefault="00C479B1" w:rsidP="006352F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p(y|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p(y,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nary>
                          </m:den>
                        </m:f>
                      </m:e>
                    </m:d>
                  </m:e>
                </m:func>
              </m:oMath>
            </m:oMathPara>
          </w:p>
          <w:p w:rsidR="006352FA" w:rsidRPr="006352FA" w:rsidRDefault="006352FA" w:rsidP="006352F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p(y,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</m:e>
                    </m:func>
                  </m:e>
                </m:d>
              </m:oMath>
            </m:oMathPara>
          </w:p>
          <w:p w:rsidR="006352FA" w:rsidRPr="006352FA" w:rsidRDefault="006352FA" w:rsidP="006352F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nary>
                              <m:naryPr>
                                <m:chr m:val="∑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m:r>
                                  </m:sup>
                                </m:s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y,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 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sup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''</m:t>
                                            </m:r>
                                          </m:sup>
                                        </m:sSup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''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X,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''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∂θ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nary>
              </m:oMath>
            </m:oMathPara>
          </w:p>
          <w:p w:rsidR="006352FA" w:rsidRPr="006352FA" w:rsidRDefault="006352FA" w:rsidP="00DE28D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</w:tr>
    </w:tbl>
    <w:p w:rsidR="006352FA" w:rsidRDefault="006352FA" w:rsidP="00B71745"/>
    <w:p w:rsidR="006352FA" w:rsidRDefault="006352FA" w:rsidP="00B71745">
      <w:r>
        <w:rPr>
          <w:rFonts w:hint="eastAsia"/>
        </w:rPr>
        <w:t>Hybrid Learning</w:t>
      </w:r>
    </w:p>
    <w:p w:rsidR="006352FA" w:rsidRPr="006352FA" w:rsidRDefault="00C479B1" w:rsidP="006352FA">
      <w:pPr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Hybrid(α,y,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 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 </m:t>
          </m:r>
        </m:oMath>
      </m:oMathPara>
    </w:p>
    <w:p w:rsidR="006352FA" w:rsidRPr="006352FA" w:rsidRDefault="006352FA" w:rsidP="006352F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-(1+α)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X,h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</m:e>
          </m:d>
        </m:oMath>
      </m:oMathPara>
    </w:p>
    <w:p w:rsidR="006352FA" w:rsidRPr="009448AC" w:rsidRDefault="009448AC" w:rsidP="00B7174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+αC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</m:oMath>
      </m:oMathPara>
    </w:p>
    <w:p w:rsidR="00475F46" w:rsidRDefault="00475F46" w:rsidP="00B71745"/>
    <w:p w:rsidR="00700DDA" w:rsidRDefault="00700DDA" w:rsidP="00B71745">
      <w:r>
        <w:rPr>
          <w:rFonts w:hint="eastAsia"/>
        </w:rPr>
        <w:t>Derivatives of Gradients</w:t>
      </w:r>
    </w:p>
    <w:p w:rsidR="00700DDA" w:rsidRPr="00CC5EFA" w:rsidRDefault="007E51BA" w:rsidP="00B71745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1≤i≤C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-dy-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CC5EFA" w:rsidRDefault="00CC5EFA" w:rsidP="00CC5EFA">
      <w:r>
        <w:rPr>
          <w:rFonts w:hint="eastAsia"/>
        </w:rPr>
        <w:t xml:space="preserve">Parameter Set: </w:t>
      </w:r>
      <m:oMath>
        <m:r>
          <m:rPr>
            <m:sty m:val="p"/>
          </m:rPr>
          <w:rPr>
            <w:rFonts w:ascii="Cambria Math" w:hAnsi="Cambria Math"/>
          </w:rPr>
          <m:t>θ={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,d,</m:t>
        </m:r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CC5EFA" w:rsidRPr="00CC5EFA" w:rsidRDefault="00CC5EFA" w:rsidP="00B71745">
      <w:pPr>
        <w:rPr>
          <w:iCs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7E51BA" w:rsidTr="007E51BA">
        <w:tc>
          <w:tcPr>
            <w:tcW w:w="8522" w:type="dxa"/>
          </w:tcPr>
          <w:p w:rsidR="007E51BA" w:rsidRPr="0031325E" w:rsidRDefault="00C479B1" w:rsidP="0031325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=k)</m:t>
                    </m:r>
                  </m:sub>
                </m:sSub>
              </m:oMath>
            </m:oMathPara>
          </w:p>
          <w:p w:rsidR="0031325E" w:rsidRPr="00102A0F" w:rsidRDefault="00C479B1" w:rsidP="0031325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=j)</m:t>
                    </m:r>
                  </m:sub>
                </m:sSub>
              </m:oMath>
            </m:oMathPara>
          </w:p>
          <w:p w:rsidR="00102A0F" w:rsidRPr="00102A0F" w:rsidRDefault="00C479B1" w:rsidP="00102A0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∂d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</m:oMath>
            </m:oMathPara>
          </w:p>
          <w:p w:rsidR="00102A0F" w:rsidRPr="00102A0F" w:rsidRDefault="00C479B1" w:rsidP="00102A0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102A0F" w:rsidRPr="007E51BA" w:rsidRDefault="00C479B1" w:rsidP="00102A0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X,h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</w:tbl>
    <w:p w:rsidR="007E51BA" w:rsidRDefault="007E51BA" w:rsidP="00B71745"/>
    <w:p w:rsidR="00CE124F" w:rsidRDefault="00CE124F" w:rsidP="00B71745">
      <w:r>
        <w:rPr>
          <w:rFonts w:hint="eastAsia"/>
        </w:rPr>
        <w:t>Parameter Updates</w:t>
      </w:r>
    </w:p>
    <w:p w:rsidR="00850424" w:rsidRDefault="00850424" w:rsidP="00B71745"/>
    <w:p w:rsidR="00850424" w:rsidRDefault="00850424" w:rsidP="00B71745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X,h,θ</m:t>
              </m:r>
            </m:e>
          </m:d>
        </m:oMath>
      </m:oMathPara>
    </w:p>
    <w:p w:rsidR="00EA7D7A" w:rsidRPr="00EA7D7A" w:rsidRDefault="00EA7D7A" w:rsidP="00B71745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=-p(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=1|y,X)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sub>
          </m:sSub>
        </m:oMath>
      </m:oMathPara>
    </w:p>
    <w:p w:rsidR="00EA7D7A" w:rsidRPr="00EA7D7A" w:rsidRDefault="00EA7D7A" w:rsidP="00B71745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sub>
          </m:sSub>
        </m:oMath>
      </m:oMathPara>
    </w:p>
    <w:p w:rsidR="00EA7D7A" w:rsidRPr="00EA7D7A" w:rsidRDefault="00EA7D7A" w:rsidP="00B7174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=-y</m:t>
          </m:r>
        </m:oMath>
      </m:oMathPara>
    </w:p>
    <w:p w:rsidR="00EA7D7A" w:rsidRPr="003D0EB9" w:rsidRDefault="00EA7D7A" w:rsidP="00B7174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=-p(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=1|y,X)</m:t>
          </m:r>
        </m:oMath>
      </m:oMathPara>
    </w:p>
    <w:p w:rsidR="003D0EB9" w:rsidRPr="00EA7D7A" w:rsidRDefault="003D0EB9" w:rsidP="003D0EB9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=-p(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=1|y,X)y</m:t>
          </m:r>
        </m:oMath>
      </m:oMathPara>
    </w:p>
    <w:p w:rsidR="003D0EB9" w:rsidRPr="00EA7D7A" w:rsidRDefault="003D0EB9" w:rsidP="00B71745"/>
    <w:tbl>
      <w:tblPr>
        <w:tblStyle w:val="a5"/>
        <w:tblW w:w="0" w:type="auto"/>
        <w:tblLook w:val="04A0"/>
      </w:tblPr>
      <w:tblGrid>
        <w:gridCol w:w="8522"/>
      </w:tblGrid>
      <w:tr w:rsidR="00CE124F" w:rsidTr="00CE124F">
        <w:tc>
          <w:tcPr>
            <w:tcW w:w="8522" w:type="dxa"/>
          </w:tcPr>
          <w:p w:rsidR="00CE124F" w:rsidRPr="00EA7D7A" w:rsidRDefault="00CE124F" w:rsidP="00CE124F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nary>
              </m:oMath>
            </m:oMathPara>
          </w:p>
          <w:p w:rsidR="00EA7D7A" w:rsidRPr="00CE124F" w:rsidRDefault="00EA7D7A" w:rsidP="00CE124F">
            <w:pPr>
              <w:rPr>
                <w:iCs/>
              </w:rPr>
            </w:pPr>
          </w:p>
          <w:p w:rsidR="00CE124F" w:rsidRPr="00850424" w:rsidRDefault="00CE124F" w:rsidP="00CE124F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=-p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nary>
                  <m:naryPr>
                    <m:chr m:val="∏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q,q≠j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y,X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=1|y,X)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</m:oMath>
            </m:oMathPara>
          </w:p>
          <w:p w:rsidR="00EA7D7A" w:rsidRPr="00EA7D7A" w:rsidRDefault="00EA7D7A" w:rsidP="00EA7D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</m:oMath>
            </m:oMathPara>
          </w:p>
          <w:p w:rsidR="00EA7D7A" w:rsidRPr="00EA7D7A" w:rsidRDefault="00EA7D7A" w:rsidP="00EA7D7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</w:rPr>
                  <m:t>=-y</m:t>
                </m:r>
              </m:oMath>
            </m:oMathPara>
          </w:p>
          <w:p w:rsidR="00EA7D7A" w:rsidRPr="00EA7D7A" w:rsidRDefault="00EA7D7A" w:rsidP="00EA7D7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=1|y,X)</m:t>
                </m:r>
              </m:oMath>
            </m:oMathPara>
          </w:p>
          <w:p w:rsidR="00EA7D7A" w:rsidRPr="00850424" w:rsidRDefault="00EA7D7A" w:rsidP="00EA7D7A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</w:rPr>
                  <m:t>=-p(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=1|y,X)y</m:t>
                </m:r>
              </m:oMath>
            </m:oMathPara>
          </w:p>
        </w:tc>
      </w:tr>
    </w:tbl>
    <w:p w:rsidR="00CE124F" w:rsidRDefault="00CE124F" w:rsidP="00B71745"/>
    <w:p w:rsidR="001A3C99" w:rsidRDefault="001A3C99" w:rsidP="001A3C99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X,h,θ</m:t>
              </m:r>
            </m:e>
          </m:d>
        </m:oMath>
      </m:oMathPara>
    </w:p>
    <w:p w:rsidR="001A3C99" w:rsidRPr="00A567FC" w:rsidRDefault="00A567FC" w:rsidP="00B71745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sub>
          </m:sSub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567FC" w:rsidRPr="00A567FC" w:rsidRDefault="00A567FC" w:rsidP="00B71745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sub>
          </m:sSub>
        </m:oMath>
      </m:oMathPara>
    </w:p>
    <w:p w:rsidR="00A567FC" w:rsidRPr="00994B58" w:rsidRDefault="00994B58" w:rsidP="00B7174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994B58" w:rsidRPr="00994B58" w:rsidRDefault="00994B58" w:rsidP="00B71745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94B58" w:rsidRPr="00A567FC" w:rsidRDefault="00994B58" w:rsidP="00B71745"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y=1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=1|y=1,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156B89" w:rsidTr="00156B89">
        <w:tc>
          <w:tcPr>
            <w:tcW w:w="8522" w:type="dxa"/>
          </w:tcPr>
          <w:p w:rsidR="00156B89" w:rsidRPr="00156B89" w:rsidRDefault="00156B89" w:rsidP="00B71745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p(y,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  <w:p w:rsidR="00156B89" w:rsidRPr="00156B89" w:rsidRDefault="00156B89" w:rsidP="00B71745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 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:rsidR="00156B89" w:rsidRPr="00A567FC" w:rsidRDefault="00A567FC" w:rsidP="00B71745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</m:oMath>
            </m:oMathPara>
          </w:p>
          <w:p w:rsidR="00156B89" w:rsidRPr="00994B58" w:rsidRDefault="00A567FC" w:rsidP="00A567FC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y'</m:t>
                    </m:r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y'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,X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</m:oMath>
            </m:oMathPara>
          </w:p>
          <w:p w:rsidR="00994B58" w:rsidRPr="00994B58" w:rsidRDefault="00994B58" w:rsidP="00A567FC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 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:rsidR="00994B58" w:rsidRPr="00C11715" w:rsidRDefault="00994B58" w:rsidP="00994B58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 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=1|y=1,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156B89" w:rsidRDefault="00156B89" w:rsidP="00B71745"/>
    <w:p w:rsidR="00994B58" w:rsidRDefault="00994B58" w:rsidP="00B71745"/>
    <w:p w:rsidR="00994B58" w:rsidRDefault="00994B58" w:rsidP="00007D78">
      <w:pPr>
        <w:jc w:val="center"/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r>
              <m:rPr>
                <m:sty m:val="b"/>
              </m:rPr>
              <w:rPr>
                <w:rFonts w:ascii="Cambria Math" w:hAnsi="Cambria Math"/>
              </w:rPr>
              <m:t>X,h,θ</m:t>
            </m:r>
          </m:e>
        </m:d>
      </m:oMath>
      <w:r w:rsidR="00007D78">
        <w:rPr>
          <w:rFonts w:hint="eastAsia"/>
          <w:iCs/>
        </w:rPr>
        <w:t xml:space="preserve"> Using CD-k Approximation</w:t>
      </w:r>
    </w:p>
    <w:p w:rsidR="00994B58" w:rsidRPr="00F327CE" w:rsidRDefault="00C11715" w:rsidP="00994B58">
      <w:pPr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sub>
          </m:sSub>
        </m:oMath>
      </m:oMathPara>
    </w:p>
    <w:p w:rsidR="00F327CE" w:rsidRPr="00C11715" w:rsidRDefault="00F327CE" w:rsidP="00F327CE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=k)</m:t>
              </m:r>
            </m:sub>
          </m:sSub>
        </m:oMath>
      </m:oMathPara>
    </w:p>
    <w:p w:rsidR="00F327CE" w:rsidRPr="00C11715" w:rsidRDefault="00F327CE" w:rsidP="00F327CE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F327CE" w:rsidRPr="00C11715" w:rsidRDefault="00F327CE" w:rsidP="00F327CE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</m:oMath>
      </m:oMathPara>
    </w:p>
    <w:p w:rsidR="00F327CE" w:rsidRPr="00C11715" w:rsidRDefault="00F327CE" w:rsidP="00F327CE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X,h,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tbl>
      <w:tblPr>
        <w:tblStyle w:val="a5"/>
        <w:tblW w:w="0" w:type="auto"/>
        <w:tblLook w:val="04A0"/>
      </w:tblPr>
      <w:tblGrid>
        <w:gridCol w:w="8522"/>
      </w:tblGrid>
      <w:tr w:rsidR="00994B58" w:rsidTr="00994B58">
        <w:tc>
          <w:tcPr>
            <w:tcW w:w="8522" w:type="dxa"/>
          </w:tcPr>
          <w:p w:rsidR="00007D78" w:rsidRPr="00C11715" w:rsidRDefault="00994B58" w:rsidP="00007D78">
            <w:pPr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p(y,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X,h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∂θ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</m:oMath>
            </m:oMathPara>
          </w:p>
          <w:p w:rsidR="00C11715" w:rsidRPr="00C11715" w:rsidRDefault="00C11715" w:rsidP="00C1171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=k)</m:t>
                    </m:r>
                  </m:sub>
                </m:sSub>
              </m:oMath>
            </m:oMathPara>
          </w:p>
          <w:p w:rsidR="00BC74AF" w:rsidRPr="00C11715" w:rsidRDefault="00BC74AF" w:rsidP="00BC74A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=k)</m:t>
                    </m:r>
                  </m:sub>
                </m:sSub>
              </m:oMath>
            </m:oMathPara>
          </w:p>
          <w:p w:rsidR="00BC74AF" w:rsidRPr="00C11715" w:rsidRDefault="00BC74AF" w:rsidP="00BC74A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  <w:p w:rsidR="00BC74AF" w:rsidRPr="00C11715" w:rsidRDefault="00BC74AF" w:rsidP="00BC74AF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  <w:p w:rsidR="00C11715" w:rsidRPr="00D705E7" w:rsidRDefault="00BC74AF" w:rsidP="00E203E3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</w:tbl>
    <w:p w:rsidR="00994B58" w:rsidRDefault="00994B58" w:rsidP="00994B58">
      <w:pPr>
        <w:jc w:val="left"/>
      </w:pPr>
    </w:p>
    <w:p w:rsidR="001E6581" w:rsidRDefault="001E6581" w:rsidP="00994B58">
      <w:pPr>
        <w:jc w:val="left"/>
      </w:pPr>
    </w:p>
    <w:p w:rsidR="001E6581" w:rsidRDefault="001E6581" w:rsidP="00994B58">
      <w:pPr>
        <w:jc w:val="left"/>
      </w:pPr>
      <w:r>
        <w:rPr>
          <w:rFonts w:hint="eastAsia"/>
        </w:rPr>
        <w:t>Combine All</w:t>
      </w:r>
    </w:p>
    <w:tbl>
      <w:tblPr>
        <w:tblStyle w:val="a5"/>
        <w:tblW w:w="9782" w:type="dxa"/>
        <w:tblInd w:w="-743" w:type="dxa"/>
        <w:tblLook w:val="04A0"/>
      </w:tblPr>
      <w:tblGrid>
        <w:gridCol w:w="9782"/>
      </w:tblGrid>
      <w:tr w:rsidR="001E6581" w:rsidTr="006E05A3">
        <w:tc>
          <w:tcPr>
            <w:tcW w:w="9782" w:type="dxa"/>
          </w:tcPr>
          <w:p w:rsidR="009F45EB" w:rsidRPr="009448AC" w:rsidRDefault="00C479B1" w:rsidP="009F45E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+αC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</m:oMath>
            </m:oMathPara>
          </w:p>
          <w:p w:rsidR="009F45EB" w:rsidRPr="009F45EB" w:rsidRDefault="009F45EB" w:rsidP="001E6581"/>
          <w:p w:rsidR="001E6581" w:rsidRPr="0031325E" w:rsidRDefault="00C479B1" w:rsidP="001E658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e>
                    </m:d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-α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1E6581" w:rsidRPr="009430CA" w:rsidRDefault="00C479B1" w:rsidP="001E658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  <w:p w:rsidR="001E6581" w:rsidRPr="00102A0F" w:rsidRDefault="00C479B1" w:rsidP="001E658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-α</m:t>
                </m:r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  <w:p w:rsidR="001E6581" w:rsidRPr="00102A0F" w:rsidRDefault="00C479B1" w:rsidP="001E658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=1|y,X)-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y'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  <w:p w:rsidR="001E6581" w:rsidRPr="009F45EB" w:rsidRDefault="00C479B1" w:rsidP="00E203E3">
            <w:pPr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y=1,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-α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  <m:acc>
                  <m:accPr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</w:tbl>
    <w:p w:rsidR="001E6581" w:rsidRDefault="001E6581" w:rsidP="00994B58">
      <w:pPr>
        <w:jc w:val="left"/>
      </w:pPr>
    </w:p>
    <w:p w:rsidR="006A0F57" w:rsidRDefault="006A0F57" w:rsidP="00994B58">
      <w:pPr>
        <w:jc w:val="left"/>
      </w:pPr>
      <w:r>
        <w:rPr>
          <w:rFonts w:hint="eastAsia"/>
        </w:rPr>
        <w:t>CD-K Updates</w:t>
      </w:r>
    </w:p>
    <w:tbl>
      <w:tblPr>
        <w:tblStyle w:val="a5"/>
        <w:tblW w:w="0" w:type="auto"/>
        <w:tblLook w:val="04A0"/>
      </w:tblPr>
      <w:tblGrid>
        <w:gridCol w:w="8522"/>
      </w:tblGrid>
      <w:tr w:rsidR="006E05A3" w:rsidTr="006E05A3">
        <w:tc>
          <w:tcPr>
            <w:tcW w:w="8522" w:type="dxa"/>
          </w:tcPr>
          <w:p w:rsidR="00654F17" w:rsidRPr="00654F17" w:rsidRDefault="00C479B1" w:rsidP="00654F17">
            <w:pPr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←X,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←y</m:t>
                </m:r>
              </m:oMath>
            </m:oMathPara>
          </w:p>
          <w:p w:rsidR="006E05A3" w:rsidRDefault="00654F17" w:rsidP="00654F17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or t = 0, </w:t>
            </w:r>
            <w:r>
              <w:t>…</w:t>
            </w:r>
            <w:r>
              <w:rPr>
                <w:rFonts w:hint="eastAsia"/>
              </w:rPr>
              <w:t xml:space="preserve">, k </w:t>
            </w:r>
            <w:r>
              <w:t>–</w:t>
            </w:r>
            <w:r>
              <w:rPr>
                <w:rFonts w:hint="eastAsia"/>
              </w:rPr>
              <w:t xml:space="preserve"> 1 do</w:t>
            </w:r>
          </w:p>
          <w:p w:rsidR="00654F17" w:rsidRDefault="00654F17" w:rsidP="00654F17">
            <w:pPr>
              <w:ind w:firstLine="420"/>
              <w:jc w:val="left"/>
            </w:pPr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i = 1, …</w:t>
            </w:r>
            <w:r>
              <w:rPr>
                <w:rFonts w:hint="eastAsia"/>
              </w:rPr>
              <w:t xml:space="preserve">, H do sample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  <m:r>
                <w:rPr>
                  <w:rFonts w:ascii="Cambria Math" w:hAnsi="Cambria Math"/>
                </w:rPr>
                <m:t>~p(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654F17" w:rsidRDefault="00654F17" w:rsidP="00654F17">
            <w:pPr>
              <w:ind w:firstLine="420"/>
              <w:jc w:val="left"/>
            </w:pPr>
            <w:r>
              <w:rPr>
                <w:rFonts w:hint="eastAsia"/>
              </w:rPr>
              <w:t xml:space="preserve">For i = 1, </w:t>
            </w:r>
            <w:r>
              <w:t>…</w:t>
            </w:r>
            <w:r>
              <w:rPr>
                <w:rFonts w:hint="eastAsia"/>
              </w:rPr>
              <w:t xml:space="preserve">, C do sample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bSup>
              <m:r>
                <w:rPr>
                  <w:rFonts w:ascii="Cambria Math" w:hAnsi="Cambria Math"/>
                </w:rPr>
                <m:t>~p(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02168D" w:rsidRDefault="0002168D" w:rsidP="00654F17">
            <w:pPr>
              <w:ind w:firstLine="420"/>
              <w:jc w:val="left"/>
            </w:pPr>
            <w:r>
              <w:rPr>
                <w:rFonts w:hint="eastAsia"/>
              </w:rPr>
              <w:t xml:space="preserve">Do Sample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p>
              <m:r>
                <w:rPr>
                  <w:rFonts w:ascii="Cambria Math" w:hAnsi="Cambria Math"/>
                </w:rPr>
                <m:t>~p(y=1|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02168D" w:rsidRPr="0002168D" w:rsidRDefault="0002168D" w:rsidP="0002168D">
            <w:pPr>
              <w:jc w:val="left"/>
            </w:pPr>
            <w:r>
              <w:rPr>
                <w:rFonts w:hint="eastAsia"/>
              </w:rPr>
              <w:t>For i = 1,</w:t>
            </w:r>
            <w:r>
              <w:t>…</w:t>
            </w:r>
            <w:r>
              <w:rPr>
                <w:rFonts w:hint="eastAsia"/>
              </w:rPr>
              <w:t xml:space="preserve">H do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</w:rPr>
                <m:t>←p(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:rsidR="00475F46" w:rsidRDefault="00963EA6" w:rsidP="00700DDA">
      <w:pPr>
        <w:pStyle w:val="2"/>
      </w:pPr>
      <w:r>
        <w:rPr>
          <w:rFonts w:hint="eastAsia"/>
        </w:rPr>
        <w:t>Maximum Likelihood and the Delta Rule</w:t>
      </w:r>
    </w:p>
    <w:p w:rsidR="00E65407" w:rsidRPr="00963EA6" w:rsidRDefault="00963EA6" w:rsidP="00963EA6">
      <w:pPr>
        <w:numPr>
          <w:ilvl w:val="0"/>
          <w:numId w:val="2"/>
        </w:numPr>
      </w:pPr>
      <w:r w:rsidRPr="00963EA6">
        <w:t>Maximum Likelihood</w:t>
      </w:r>
    </w:p>
    <w:p w:rsidR="00963EA6" w:rsidRPr="00963EA6" w:rsidRDefault="00C479B1" w:rsidP="00963EA6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=ln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  <m:r>
                <w:rPr>
                  <w:rFonts w:ascii="Cambria Math" w:hAnsi="Cambria Math"/>
                </w:rPr>
                <m:t>|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:rsidR="00E65407" w:rsidRPr="00963EA6" w:rsidRDefault="00963EA6" w:rsidP="00963EA6">
      <w:pPr>
        <w:numPr>
          <w:ilvl w:val="0"/>
          <w:numId w:val="3"/>
        </w:numPr>
      </w:pPr>
      <w:r w:rsidRPr="00963EA6">
        <w:t>Mini-batch Gradient Ascent (Delta Rule)</w:t>
      </w:r>
    </w:p>
    <w:p w:rsidR="00963EA6" w:rsidRPr="00963EA6" w:rsidRDefault="00C479B1" w:rsidP="00963EA6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ac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L(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-λ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+ν</m:t>
                  </m:r>
                  <m:r>
                    <w:rPr>
                      <w:rFonts w:ascii="Cambria Math" w:hAnsi="Cambria Math"/>
                      <w:lang w:val="el-GR"/>
                    </w:rPr>
                    <m:t>Δ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</m:acc>
                </m:e>
              </m:groupChr>
            </m:e>
            <m:lim>
              <m: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  <w:lang w:val="el-GR"/>
                </w:rPr>
                <m:t>Δ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lim>
          </m:limLow>
        </m:oMath>
      </m:oMathPara>
    </w:p>
    <w:p w:rsidR="00963EA6" w:rsidRDefault="00963EA6" w:rsidP="00963EA6">
      <w:pPr>
        <w:pStyle w:val="2"/>
      </w:pPr>
      <w:r>
        <w:rPr>
          <w:rFonts w:hint="eastAsia"/>
        </w:rPr>
        <w:lastRenderedPageBreak/>
        <w:t>Learning Algorithm</w:t>
      </w:r>
    </w:p>
    <w:p w:rsidR="00963EA6" w:rsidRPr="00963EA6" w:rsidRDefault="00963EA6" w:rsidP="00963EA6"/>
    <w:tbl>
      <w:tblPr>
        <w:tblStyle w:val="a5"/>
        <w:tblW w:w="10349" w:type="dxa"/>
        <w:tblInd w:w="-885" w:type="dxa"/>
        <w:tblLook w:val="04A0"/>
      </w:tblPr>
      <w:tblGrid>
        <w:gridCol w:w="10349"/>
      </w:tblGrid>
      <w:tr w:rsidR="00483958" w:rsidTr="00462ABA">
        <w:tc>
          <w:tcPr>
            <w:tcW w:w="10349" w:type="dxa"/>
          </w:tcPr>
          <w:p w:rsidR="00E777B1" w:rsidRDefault="00E777B1" w:rsidP="00F66A39">
            <w:pPr>
              <w:jc w:val="left"/>
            </w:pPr>
          </w:p>
          <w:p w:rsidR="00E777B1" w:rsidRDefault="00E777B1" w:rsidP="00F66A39">
            <w:pPr>
              <w:jc w:val="left"/>
            </w:pPr>
            <w:r>
              <w:rPr>
                <w:rFonts w:hint="eastAsia"/>
              </w:rPr>
              <w:t>//CD-k</w:t>
            </w:r>
            <w:r w:rsidR="0098381F">
              <w:rPr>
                <w:rFonts w:hint="eastAsia"/>
              </w:rPr>
              <w:t xml:space="preserve">, only 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α≠0</m:t>
              </m:r>
            </m:oMath>
          </w:p>
          <w:p w:rsidR="00E777B1" w:rsidRPr="00E777B1" w:rsidRDefault="00C479B1" w:rsidP="00F66A39">
            <w:pPr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←X,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  <m:r>
                  <w:rPr>
                    <w:rFonts w:ascii="Cambria Math" w:hAnsi="Cambria Math"/>
                  </w:rPr>
                  <m:t>←y</m:t>
                </m:r>
              </m:oMath>
            </m:oMathPara>
          </w:p>
          <w:p w:rsidR="00F66A39" w:rsidRDefault="00F66A39" w:rsidP="00F66A39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or t = 0, </w:t>
            </w:r>
            <w:r>
              <w:t>…</w:t>
            </w:r>
            <w:r>
              <w:rPr>
                <w:rFonts w:hint="eastAsia"/>
              </w:rPr>
              <w:t xml:space="preserve">, k </w:t>
            </w:r>
            <w:r>
              <w:t>–</w:t>
            </w:r>
            <w:r>
              <w:rPr>
                <w:rFonts w:hint="eastAsia"/>
              </w:rPr>
              <w:t xml:space="preserve"> 1 do</w:t>
            </w:r>
          </w:p>
          <w:p w:rsidR="00F66A39" w:rsidRDefault="00F66A39" w:rsidP="00F66A39">
            <w:pPr>
              <w:ind w:firstLine="420"/>
              <w:jc w:val="left"/>
            </w:pPr>
            <w:r>
              <w:t>F</w:t>
            </w:r>
            <w:r>
              <w:rPr>
                <w:rFonts w:hint="eastAsia"/>
              </w:rPr>
              <w:t>or j</w:t>
            </w:r>
            <w:r>
              <w:t xml:space="preserve"> = 1, …</w:t>
            </w:r>
            <w:r>
              <w:rPr>
                <w:rFonts w:hint="eastAsia"/>
              </w:rPr>
              <w:t xml:space="preserve">, H do sample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  <m:r>
                <w:rPr>
                  <w:rFonts w:ascii="Cambria Math" w:hAnsi="Cambria Math"/>
                </w:rPr>
                <m:t>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=σ(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1≤i≤C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b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B14952" w:rsidRPr="00B14952">
              <w:rPr>
                <w:rFonts w:hint="eastAsia"/>
                <w:color w:val="C00000"/>
              </w:rPr>
              <w:t>[O(C+H)]</w:t>
            </w:r>
          </w:p>
          <w:p w:rsidR="00F66A39" w:rsidRDefault="00F66A39" w:rsidP="00F66A39">
            <w:pPr>
              <w:ind w:firstLine="420"/>
              <w:jc w:val="left"/>
            </w:pPr>
            <w:r>
              <w:rPr>
                <w:rFonts w:hint="eastAsia"/>
              </w:rPr>
              <w:t xml:space="preserve">For i = 1, </w:t>
            </w:r>
            <w:r>
              <w:t>…</w:t>
            </w:r>
            <w:r>
              <w:rPr>
                <w:rFonts w:hint="eastAsia"/>
              </w:rPr>
              <w:t xml:space="preserve">, C do sample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(t+1)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~p(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=k|</m:t>
              </m:r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exp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1≤j≤H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(t)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j,k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(i)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1≤q≤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exp⁡(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1≤j≤H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(t)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j,q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(i)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nary>
                </m:den>
              </m:f>
            </m:oMath>
            <w:r w:rsidR="00462ABA" w:rsidRPr="00B14952">
              <w:rPr>
                <w:rFonts w:hint="eastAsia"/>
                <w:color w:val="FF0000"/>
              </w:rPr>
              <w:t>(Computation Intensive!</w:t>
            </w:r>
            <w:r w:rsidR="00D77DAB">
              <w:rPr>
                <w:rFonts w:hint="eastAsia"/>
                <w:color w:val="FF0000"/>
              </w:rPr>
              <w:t xml:space="preserve"> O(</w:t>
            </w:r>
            <w:r w:rsidR="00453A17">
              <w:rPr>
                <w:rFonts w:hint="eastAsia"/>
                <w:b/>
                <w:color w:val="FF0000"/>
              </w:rPr>
              <w:t>H*V</w:t>
            </w:r>
            <w:r w:rsidR="00B14952">
              <w:rPr>
                <w:rFonts w:hint="eastAsia"/>
                <w:color w:val="FF0000"/>
              </w:rPr>
              <w:t>)</w:t>
            </w:r>
            <w:r w:rsidR="00462ABA" w:rsidRPr="00B14952">
              <w:rPr>
                <w:rFonts w:hint="eastAsia"/>
                <w:color w:val="FF0000"/>
              </w:rPr>
              <w:t>)</w:t>
            </w:r>
          </w:p>
          <w:p w:rsidR="00F66A39" w:rsidRDefault="00F66A39" w:rsidP="00F66A39">
            <w:pPr>
              <w:ind w:firstLine="420"/>
              <w:jc w:val="left"/>
            </w:pPr>
            <w:r>
              <w:rPr>
                <w:rFonts w:hint="eastAsia"/>
              </w:rPr>
              <w:t xml:space="preserve">Do Sample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(t+1)</m:t>
                  </m:r>
                </m:sup>
              </m:sSup>
              <m:r>
                <w:rPr>
                  <w:rFonts w:ascii="Cambria Math" w:hAnsi="Cambria Math"/>
                </w:rPr>
                <m:t>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=σ(d+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B14952" w:rsidRPr="00B14952">
              <w:rPr>
                <w:rFonts w:hint="eastAsia"/>
                <w:color w:val="C00000"/>
              </w:rPr>
              <w:t>[O(H)]</w:t>
            </w:r>
          </w:p>
          <w:p w:rsidR="00483958" w:rsidRDefault="00F66A39" w:rsidP="00F66A39">
            <w:r>
              <w:rPr>
                <w:rFonts w:hint="eastAsia"/>
              </w:rPr>
              <w:t>For i = 1,</w:t>
            </w:r>
            <w:r>
              <w:t>…</w:t>
            </w:r>
            <w:r>
              <w:rPr>
                <w:rFonts w:hint="eastAsia"/>
              </w:rPr>
              <w:t xml:space="preserve">H do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bSup>
              <m:r>
                <w:rPr>
                  <w:rFonts w:ascii="Cambria Math" w:hAnsi="Cambria Math"/>
                </w:rPr>
                <m:t>←p(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)=σ(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1≤i≤C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b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B14952">
              <w:rPr>
                <w:rFonts w:hint="eastAsia"/>
              </w:rPr>
              <w:t xml:space="preserve">  [</w:t>
            </w:r>
            <w:r w:rsidR="00B14952" w:rsidRPr="00B14952">
              <w:rPr>
                <w:rFonts w:hint="eastAsia"/>
                <w:color w:val="C00000"/>
              </w:rPr>
              <w:t>O(H)</w:t>
            </w:r>
            <w:r w:rsidR="00B14952">
              <w:rPr>
                <w:rFonts w:hint="eastAsia"/>
              </w:rPr>
              <w:t>]</w:t>
            </w:r>
          </w:p>
          <w:p w:rsidR="00E777B1" w:rsidRDefault="00E777B1" w:rsidP="00F66A39"/>
          <w:p w:rsidR="00E777B1" w:rsidRPr="00B14952" w:rsidRDefault="00E777B1" w:rsidP="00F66A39">
            <w:r>
              <w:rPr>
                <w:rFonts w:hint="eastAsia"/>
              </w:rPr>
              <w:t>//Gradient Calculation</w:t>
            </w:r>
          </w:p>
          <w:p w:rsidR="00382ED8" w:rsidRPr="00C72F63" w:rsidRDefault="00C479B1" w:rsidP="00F66A39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←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←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</w:rPr>
                  <m:t>←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  <w:p w:rsidR="00C72F63" w:rsidRPr="00C72F63" w:rsidRDefault="00C72F63" w:rsidP="00C72F63">
            <w:pPr>
              <w:rPr>
                <w:b/>
                <w:color w:val="984806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984806" w:themeColor="accent6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984806" w:themeColor="accent6" w:themeShade="8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984806" w:themeColor="accent6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=1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y,X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=σ(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b/>
                        <w:i/>
                        <w:color w:val="5F497A" w:themeColor="accent4" w:themeShade="B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F497A" w:themeColor="accent4" w:themeShade="BF"/>
                      </w:rPr>
                      <m:t>1≤i≤C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5F497A" w:themeColor="accent4" w:themeShade="B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F497A" w:themeColor="accent4" w:themeShade="BF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5F497A" w:themeColor="accent4" w:themeShade="B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5F497A" w:themeColor="accent4" w:themeShade="BF"/>
                              </w:rPr>
                              <m:t>j,x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5F497A" w:themeColor="accent4" w:themeShade="BF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5F497A" w:themeColor="accent4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5F497A" w:themeColor="accent4" w:themeShade="BF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984806" w:themeColor="accent6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984806" w:themeColor="accent6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y)</m:t>
                </m:r>
              </m:oMath>
            </m:oMathPara>
          </w:p>
          <w:p w:rsidR="00C72F63" w:rsidRPr="00C72F63" w:rsidRDefault="00C72F63" w:rsidP="00C72F63">
            <w:pPr>
              <w:rPr>
                <w:b/>
                <w:color w:val="984806" w:themeColor="accent6" w:themeShade="8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215868" w:themeColor="accent5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Cs/>
                        <w:color w:val="215868" w:themeColor="accent5" w:themeShade="8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215868" w:themeColor="accent5" w:themeShade="8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215868" w:themeColor="accent5" w:themeShade="80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5868" w:themeColor="accent5" w:themeShade="80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215868" w:themeColor="accent5" w:themeShade="8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15868" w:themeColor="accent5" w:themeShade="80"/>
                            <w:sz w:val="20"/>
                          </w:rPr>
                          <m:t>dy+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color w:val="215868" w:themeColor="accent5" w:themeShade="80"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15868" w:themeColor="accent5" w:themeShade="80"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5F497A" w:themeColor="accent4" w:themeShade="BF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5F497A" w:themeColor="accent4" w:themeShade="BF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5F497A" w:themeColor="accent4" w:themeShade="BF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y</m:t>
                                </m:r>
                              </m:e>
                            </m:d>
                          </m:e>
                        </m:nary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5868" w:themeColor="accent5" w:themeShade="80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215868" w:themeColor="accent5" w:themeShade="80"/>
                            <w:sz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color w:val="215868" w:themeColor="accent5" w:themeShade="80"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15868" w:themeColor="accent5" w:themeShade="80"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5F497A" w:themeColor="accent4" w:themeShade="BF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5F497A" w:themeColor="accent4" w:themeShade="BF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5F497A" w:themeColor="accent4" w:themeShade="BF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color w:val="215868" w:themeColor="accent5" w:themeShade="80"/>
                        <w:sz w:val="20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15868" w:themeColor="accent5" w:themeShade="80"/>
                        <w:sz w:val="20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215868" w:themeColor="accent5" w:themeShade="8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15868" w:themeColor="accent5" w:themeShade="80"/>
                            <w:sz w:val="20"/>
                          </w:rPr>
                          <m:t>d+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color w:val="215868" w:themeColor="accent5" w:themeShade="80"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>1≤k≤H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215868" w:themeColor="accent5" w:themeShade="80"/>
                                <w:sz w:val="20"/>
                              </w:rPr>
                              <m:t xml:space="preserve">softplus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215868" w:themeColor="accent5" w:themeShade="80"/>
                                    <w:sz w:val="2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5F497A" w:themeColor="accent4" w:themeShade="BF"/>
                                        <w:sz w:val="20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5F497A" w:themeColor="accent4" w:themeShade="BF"/>
                                        <w:sz w:val="20"/>
                                      </w:rPr>
                                      <m:t>1≤i≤C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5F497A" w:themeColor="accent4" w:themeShade="BF"/>
                                            <w:sz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5F497A" w:themeColor="accent4" w:themeShade="BF"/>
                                                <w:sz w:val="2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5F497A" w:themeColor="accent4" w:themeShade="BF"/>
                                            <w:sz w:val="20"/>
                                          </w:rPr>
                                          <m:t>(i)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  <w:sz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15868" w:themeColor="accent5" w:themeShade="80"/>
                                        <w:sz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den>
                </m:f>
              </m:oMath>
            </m:oMathPara>
          </w:p>
          <w:p w:rsidR="00C72F63" w:rsidRDefault="00380635" w:rsidP="00F66A39">
            <w:r>
              <w:rPr>
                <w:rFonts w:hint="eastAsia"/>
              </w:rPr>
              <w:t>[O(H*C)]</w:t>
            </w:r>
          </w:p>
          <w:p w:rsidR="00380635" w:rsidRPr="00382ED8" w:rsidRDefault="00380635" w:rsidP="00F66A39"/>
          <w:p w:rsidR="00382ED8" w:rsidRPr="0031325E" w:rsidRDefault="00C479B1" w:rsidP="00382ED8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17365D" w:themeColor="text2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7365D" w:themeColor="text2" w:themeShade="BF"/>
                      </w:rPr>
                      <m:t>1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17365D" w:themeColor="text2" w:themeShade="B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17365D" w:themeColor="text2" w:themeShade="B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7365D" w:themeColor="text2" w:themeShade="B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17365D" w:themeColor="text2" w:themeShade="B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7365D" w:themeColor="text2" w:themeShade="BF"/>
                          </w:rPr>
                          <m:t>=k</m:t>
                        </m:r>
                      </m:e>
                    </m:d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1+α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984806" w:themeColor="accent6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color w:val="984806" w:themeColor="accent6" w:themeShade="8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84806" w:themeColor="accent6" w:themeShade="80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84806" w:themeColor="accent6" w:themeShade="8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=1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y,X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supHide m:val="on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15868" w:themeColor="accent5" w:themeShade="8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color w:val="215868" w:themeColor="accent5" w:themeShade="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  <w:color w:val="215868" w:themeColor="accent5" w:themeShade="8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215868" w:themeColor="accent5" w:themeShade="80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215868" w:themeColor="accent5" w:themeShade="8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color w:val="984806" w:themeColor="accent6" w:themeShade="8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  <w:color w:val="984806" w:themeColor="accent6" w:themeShade="8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984806" w:themeColor="accent6" w:themeShade="8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984806" w:themeColor="accent6" w:themeShade="80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84806" w:themeColor="accent6" w:themeShade="80"/>
                              </w:rPr>
                              <m:t>=1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iCs/>
                                    <w:color w:val="984806" w:themeColor="accent6" w:themeShade="8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984806" w:themeColor="accent6" w:themeShade="8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984806" w:themeColor="accent6" w:themeShade="80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984806" w:themeColor="accent6" w:themeShade="8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984806" w:themeColor="accent6" w:themeShade="80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-α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C0000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382ED8" w:rsidRPr="009430CA" w:rsidRDefault="00C479B1" w:rsidP="00382ED8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C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=k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  <w:p w:rsidR="00382ED8" w:rsidRPr="00102A0F" w:rsidRDefault="00C479B1" w:rsidP="00382ED8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w:rPr>
                    <w:rFonts w:ascii="Cambria Math" w:hAnsi="Cambria Math"/>
                  </w:rPr>
                  <m:t>y-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15868" w:themeColor="accent5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Cs/>
                        <w:color w:val="215868" w:themeColor="accent5" w:themeShade="8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-α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  <w:color w:val="C0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acc>
              </m:oMath>
            </m:oMathPara>
          </w:p>
          <w:p w:rsidR="00382ED8" w:rsidRPr="00102A0F" w:rsidRDefault="00C479B1" w:rsidP="00382ED8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984806" w:themeColor="accent6" w:themeShade="8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984806" w:themeColor="accent6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=1|y,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984806" w:themeColor="accent6" w:themeShade="80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984806" w:themeColor="accent6" w:themeShade="80"/>
                  </w:rPr>
                  <m:t>)</m:t>
                </m:r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215868" w:themeColor="accent5" w:themeShade="8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15868" w:themeColor="accent5" w:themeShade="80"/>
                          </w:rPr>
                          <m:t>y'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15868" w:themeColor="accent5" w:themeShade="80"/>
                          </w:rPr>
                          <m:t>X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984806" w:themeColor="accent6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=1|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984806" w:themeColor="accent6" w:themeShade="8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α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  <w:p w:rsidR="00382ED8" w:rsidRPr="00D37CFA" w:rsidRDefault="00C479B1" w:rsidP="006B22CD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Hybrid(α,y,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1+α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984806" w:themeColor="accent6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984806" w:themeColor="accent6" w:themeShade="8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color w:val="984806" w:themeColor="accent6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=1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y,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215868" w:themeColor="accent5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Cs/>
                        <w:color w:val="215868" w:themeColor="accent5" w:themeShade="8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y=1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15868" w:themeColor="accent5" w:themeShade="80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984806" w:themeColor="accent6" w:themeShade="8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Cs/>
                        <w:color w:val="984806" w:themeColor="accent6" w:themeShade="8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  <w:color w:val="984806" w:themeColor="accent6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984806" w:themeColor="accent6" w:themeShade="8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=1</m:t>
                    </m: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984806" w:themeColor="accent6" w:themeShade="8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y=1,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984806" w:themeColor="accent6" w:themeShade="80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984806" w:themeColor="accent6" w:themeShade="80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-α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C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j</m:t>
                        </m:r>
                      </m:sub>
                    </m:sSub>
                  </m:e>
                </m:acc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  <w:color w:val="C0000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acc>
              </m:oMath>
            </m:oMathPara>
          </w:p>
          <w:p w:rsidR="00D37CFA" w:rsidRDefault="00D37CFA" w:rsidP="006B22CD">
            <w:pPr>
              <w:rPr>
                <w:iCs/>
              </w:rPr>
            </w:pPr>
          </w:p>
          <w:p w:rsidR="00D37CFA" w:rsidRDefault="00E777B1" w:rsidP="006B22CD">
            <w:r>
              <w:rPr>
                <w:rFonts w:hint="eastAsia"/>
              </w:rPr>
              <w:t>//Parameter Update</w:t>
            </w:r>
          </w:p>
          <w:p w:rsidR="005B70B2" w:rsidRPr="005B70B2" w:rsidRDefault="00C479B1" w:rsidP="005B70B2">
            <m:oMathPara>
              <m:oMathParaPr>
                <m:jc m:val="left"/>
              </m:oMathParaPr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acc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L(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p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+ν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Δ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C00000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C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t-1</m:t>
                                </m:r>
                              </m:sup>
                            </m:sSup>
                          </m:e>
                        </m:acc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≔</m:t>
                    </m:r>
                    <m:r>
                      <w:rPr>
                        <w:rFonts w:ascii="Cambria Math" w:hAnsi="Cambria Math"/>
                        <w:lang w:val="el-GR"/>
                      </w:rPr>
                      <m:t>Δ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acc>
                  </m:lim>
                </m:limLow>
              </m:oMath>
            </m:oMathPara>
          </w:p>
          <w:p w:rsidR="00E777B1" w:rsidRPr="009732EF" w:rsidRDefault="009732EF" w:rsidP="006B22CD">
            <w:pPr>
              <w:rPr>
                <w:color w:val="FF0000"/>
              </w:rPr>
            </w:pPr>
            <w:r w:rsidRPr="009732EF">
              <w:rPr>
                <w:rFonts w:hint="eastAsia"/>
                <w:color w:val="FF0000"/>
              </w:rPr>
              <w:t>[Note, storing two sets of parameters would be memory hungry, store the differences only??]</w:t>
            </w:r>
          </w:p>
        </w:tc>
      </w:tr>
    </w:tbl>
    <w:p w:rsidR="007E1769" w:rsidRDefault="007E1769" w:rsidP="00B71745">
      <w:r>
        <w:rPr>
          <w:rFonts w:hint="eastAsia"/>
        </w:rPr>
        <w:lastRenderedPageBreak/>
        <w:t xml:space="preserve">Note: </w:t>
      </w:r>
    </w:p>
    <w:p w:rsidR="00700DDA" w:rsidRDefault="007E1769" w:rsidP="00B71745">
      <w:r>
        <w:rPr>
          <w:rFonts w:hint="eastAsia"/>
        </w:rPr>
        <w:t>Efficient calculation of the following is the key to the performance of CD-k!</w:t>
      </w:r>
    </w:p>
    <w:p w:rsidR="007E1769" w:rsidRDefault="007E1769" w:rsidP="00B71745">
      <w:r>
        <w:t>Naïve</w:t>
      </w:r>
      <w:r>
        <w:rPr>
          <w:rFonts w:hint="eastAsia"/>
        </w:rPr>
        <w:t xml:space="preserve"> implementation requires O(|X|*|H|)</w:t>
      </w:r>
    </w:p>
    <w:p w:rsidR="00B94DC5" w:rsidRDefault="00C479B1" w:rsidP="00B71745">
      <m:oMathPara>
        <m:oMath>
          <m:sSubSup>
            <m:sSubSupPr>
              <m:ctrlPr>
                <w:rPr>
                  <w:rFonts w:ascii="Cambria Math" w:hAnsi="Cambria Math"/>
                  <w:b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(t+1)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FF0000"/>
            </w:rPr>
            <m:t>~p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=k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1≤j≤H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j,k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1≤q≤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ex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1≤j≤H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j,q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  <w:color w:val="FF0000"/>
            </w:rPr>
            <m:t>,1≤k≤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:rsidR="00FA45B1" w:rsidRDefault="00FA45B1" w:rsidP="00B71745">
      <w:pPr>
        <w:rPr>
          <w:color w:val="FF0000"/>
        </w:rPr>
      </w:pPr>
      <w:r>
        <w:rPr>
          <w:rFonts w:hint="eastAsia"/>
          <w:color w:val="FF0000"/>
        </w:rPr>
        <w:t>Use Mini-batch + Cache Strategy??</w:t>
      </w:r>
    </w:p>
    <w:p w:rsidR="000E5400" w:rsidRDefault="00E65407" w:rsidP="00B71745">
      <w:pPr>
        <w:rPr>
          <w:color w:val="FF0000"/>
        </w:rPr>
      </w:pPr>
      <w:r>
        <w:rPr>
          <w:rFonts w:hint="eastAsia"/>
          <w:color w:val="FF0000"/>
        </w:rPr>
        <w:t>Non</w:t>
      </w:r>
      <w:r w:rsidR="00B94DC5">
        <w:rPr>
          <w:rFonts w:hint="eastAsia"/>
          <w:color w:val="FF0000"/>
        </w:rPr>
        <w:t>exact sampling??</w:t>
      </w:r>
      <w:r w:rsidR="000E5400">
        <w:rPr>
          <w:rFonts w:hint="eastAsia"/>
          <w:color w:val="FF0000"/>
        </w:rPr>
        <w:t>MCMC???</w:t>
      </w:r>
      <w:r w:rsidR="00DE2E10">
        <w:rPr>
          <w:rFonts w:hint="eastAsia"/>
          <w:color w:val="FF0000"/>
        </w:rPr>
        <w:t>Importance Sampling</w:t>
      </w:r>
      <w:r w:rsidR="002F0239">
        <w:rPr>
          <w:rFonts w:hint="eastAsia"/>
          <w:color w:val="FF0000"/>
        </w:rPr>
        <w:t xml:space="preserve">, rejection sampling etc to avoid the </w:t>
      </w:r>
      <w:r w:rsidR="002F0239">
        <w:rPr>
          <w:color w:val="FF0000"/>
        </w:rPr>
        <w:t>normalization</w:t>
      </w:r>
      <w:r w:rsidR="002F0239">
        <w:rPr>
          <w:rFonts w:hint="eastAsia"/>
          <w:color w:val="FF0000"/>
        </w:rPr>
        <w:t xml:space="preserve"> constant? </w:t>
      </w:r>
      <w:r w:rsidR="00DE2E10">
        <w:rPr>
          <w:rFonts w:hint="eastAsia"/>
          <w:color w:val="FF0000"/>
        </w:rPr>
        <w:t>????</w:t>
      </w:r>
    </w:p>
    <w:p w:rsidR="00FA45B1" w:rsidRDefault="00FA45B1" w:rsidP="00B71745">
      <w:r>
        <w:rPr>
          <w:rFonts w:hint="eastAsia"/>
          <w:color w:val="FF0000"/>
        </w:rPr>
        <w:t>What else??</w:t>
      </w:r>
      <w:bookmarkStart w:id="0" w:name="_GoBack"/>
      <w:bookmarkEnd w:id="0"/>
    </w:p>
    <w:p w:rsidR="00846593" w:rsidRDefault="00846593" w:rsidP="00846593">
      <w:pPr>
        <w:pStyle w:val="2"/>
      </w:pPr>
      <w:r>
        <w:rPr>
          <w:rFonts w:hint="eastAsia"/>
        </w:rPr>
        <w:t>SparseClassRBM</w:t>
      </w:r>
      <w:r w:rsidR="00CC1815">
        <w:rPr>
          <w:rFonts w:hint="eastAsia"/>
        </w:rPr>
        <w:t xml:space="preserve"> </w:t>
      </w:r>
      <w:r>
        <w:rPr>
          <w:rFonts w:hint="eastAsia"/>
        </w:rPr>
        <w:t>V</w:t>
      </w:r>
      <w:r w:rsidR="00826172">
        <w:rPr>
          <w:rFonts w:hint="eastAsia"/>
        </w:rPr>
        <w:t>er</w:t>
      </w:r>
      <w:r>
        <w:rPr>
          <w:rFonts w:hint="eastAsia"/>
        </w:rPr>
        <w:t>s</w:t>
      </w:r>
      <w:r w:rsidR="00826172">
        <w:rPr>
          <w:rFonts w:hint="eastAsia"/>
        </w:rPr>
        <w:t>es</w:t>
      </w:r>
      <w:r>
        <w:rPr>
          <w:rFonts w:hint="eastAsia"/>
        </w:rPr>
        <w:t xml:space="preserve"> Logistic Regression</w:t>
      </w:r>
    </w:p>
    <w:p w:rsidR="00846593" w:rsidRDefault="00CC1815" w:rsidP="00B71745">
      <w:pPr>
        <w:rPr>
          <w:rFonts w:hint="eastAsia"/>
        </w:rPr>
      </w:pPr>
      <w:r>
        <w:rPr>
          <w:rFonts w:hint="eastAsia"/>
        </w:rPr>
        <w:t>Note that in logisitc regression, we have:</w:t>
      </w:r>
    </w:p>
    <w:p w:rsidR="00CC1815" w:rsidRPr="00CC1815" w:rsidRDefault="00CC1815" w:rsidP="00B7174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exp⁡{y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1+exp⁡{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x+c}</m:t>
              </m:r>
            </m:den>
          </m:f>
        </m:oMath>
      </m:oMathPara>
    </w:p>
    <w:p w:rsidR="00846593" w:rsidRDefault="00846593" w:rsidP="00B71745">
      <w:pPr>
        <w:rPr>
          <w:rFonts w:hint="eastAsia"/>
        </w:rPr>
      </w:pPr>
    </w:p>
    <w:p w:rsidR="00CC1815" w:rsidRDefault="00CC1815" w:rsidP="00B71745">
      <w:pPr>
        <w:rPr>
          <w:rFonts w:hint="eastAsia"/>
        </w:rPr>
      </w:pPr>
      <w:r>
        <w:rPr>
          <w:rFonts w:hint="eastAsia"/>
        </w:rPr>
        <w:t>And for SparseClassRBM, we have</w:t>
      </w:r>
    </w:p>
    <w:p w:rsidR="00CC1815" w:rsidRDefault="00CC1815" w:rsidP="00B7174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</m:t>
                      </m:r>
                    </m:e>
                  </m:d>
                </m:e>
              </m:func>
              <m:nary>
                <m:naryPr>
                  <m:chr m:val="∏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1≤k≤H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∈{0,1}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exp⁡{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1≤i≤C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y]}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nary>
                    <m:naryPr>
                      <m:chr m:val="∏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1≤k≤H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∈{0,1}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exp⁡{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[</m:t>
                          </m:r>
                          <m:nary>
                            <m:naryPr>
                              <m:chr m:val="∑"/>
                              <m:limLoc m:val="undOvr"/>
                              <m:sup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1≤i≤C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]}</m:t>
                          </m:r>
                        </m:e>
                      </m:nary>
                    </m:e>
                  </m:nary>
                </m:e>
              </m:nary>
            </m:den>
          </m:f>
        </m:oMath>
      </m:oMathPara>
    </w:p>
    <w:p w:rsidR="00CC1815" w:rsidRDefault="00CC1815" w:rsidP="00B71745">
      <w:pPr>
        <w:rPr>
          <w:rFonts w:hint="eastAsia"/>
        </w:rPr>
      </w:pPr>
      <w:r>
        <w:rPr>
          <w:rFonts w:hint="eastAsia"/>
        </w:rPr>
        <w:t xml:space="preserve">Setting H=1,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,d=1,U = 0, we have</w:t>
      </w:r>
    </w:p>
    <w:p w:rsidR="00CC1815" w:rsidRPr="00CC1815" w:rsidRDefault="00CC1815" w:rsidP="00CC181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exp⁡{y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1≤i≤C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1+exp⁡{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+c}</m:t>
              </m:r>
            </m:den>
          </m:f>
        </m:oMath>
      </m:oMathPara>
    </w:p>
    <w:p w:rsidR="00CC1815" w:rsidRDefault="00CC1815" w:rsidP="00B71745">
      <w:pPr>
        <w:rPr>
          <w:rFonts w:hint="eastAsia"/>
        </w:rPr>
      </w:pPr>
      <w:r>
        <w:rPr>
          <w:rFonts w:hint="eastAsia"/>
        </w:rPr>
        <w:t>which is a form of logistic regression.</w:t>
      </w:r>
    </w:p>
    <w:p w:rsidR="00CC1815" w:rsidRPr="006352FA" w:rsidRDefault="00CC1815" w:rsidP="00B71745">
      <w:r>
        <w:rPr>
          <w:rFonts w:hint="eastAsia"/>
        </w:rPr>
        <w:t>Therefore, we can view logistic regression as a special form of RBM with less variables.</w:t>
      </w:r>
    </w:p>
    <w:p w:rsidR="00B27ECB" w:rsidRDefault="00B27ECB" w:rsidP="00B71745"/>
    <w:p w:rsidR="00B27ECB" w:rsidRPr="00B71745" w:rsidRDefault="00B27ECB" w:rsidP="00B71745"/>
    <w:sectPr w:rsidR="00B27ECB" w:rsidRPr="00B71745" w:rsidSect="001A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4B1" w:rsidRDefault="009734B1" w:rsidP="005628AD">
      <w:r>
        <w:separator/>
      </w:r>
    </w:p>
  </w:endnote>
  <w:endnote w:type="continuationSeparator" w:id="1">
    <w:p w:rsidR="009734B1" w:rsidRDefault="009734B1" w:rsidP="00562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4B1" w:rsidRDefault="009734B1" w:rsidP="005628AD">
      <w:r>
        <w:separator/>
      </w:r>
    </w:p>
  </w:footnote>
  <w:footnote w:type="continuationSeparator" w:id="1">
    <w:p w:rsidR="009734B1" w:rsidRDefault="009734B1" w:rsidP="00562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96A72"/>
    <w:multiLevelType w:val="hybridMultilevel"/>
    <w:tmpl w:val="B5FC1440"/>
    <w:lvl w:ilvl="0" w:tplc="2FB6E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A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81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A6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2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A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EE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E4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C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FA5B0C"/>
    <w:multiLevelType w:val="hybridMultilevel"/>
    <w:tmpl w:val="28188438"/>
    <w:lvl w:ilvl="0" w:tplc="C54C9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25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C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C6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62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E2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84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A6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24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213858"/>
    <w:multiLevelType w:val="hybridMultilevel"/>
    <w:tmpl w:val="92AAFAAC"/>
    <w:lvl w:ilvl="0" w:tplc="226AB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2B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1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2D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2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61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86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C3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A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F70"/>
    <w:rsid w:val="00007D78"/>
    <w:rsid w:val="0002168D"/>
    <w:rsid w:val="00056AF9"/>
    <w:rsid w:val="00077AC7"/>
    <w:rsid w:val="00095099"/>
    <w:rsid w:val="000E5400"/>
    <w:rsid w:val="00102A0F"/>
    <w:rsid w:val="00156B89"/>
    <w:rsid w:val="001A2F27"/>
    <w:rsid w:val="001A3C99"/>
    <w:rsid w:val="001E36DE"/>
    <w:rsid w:val="001E6581"/>
    <w:rsid w:val="001F7CDF"/>
    <w:rsid w:val="002054C7"/>
    <w:rsid w:val="00233F80"/>
    <w:rsid w:val="002341A6"/>
    <w:rsid w:val="002A47BA"/>
    <w:rsid w:val="002F0239"/>
    <w:rsid w:val="002F73CA"/>
    <w:rsid w:val="0031325E"/>
    <w:rsid w:val="003467A7"/>
    <w:rsid w:val="00353D34"/>
    <w:rsid w:val="00360999"/>
    <w:rsid w:val="00376AF7"/>
    <w:rsid w:val="00380635"/>
    <w:rsid w:val="00382ED8"/>
    <w:rsid w:val="003C0F9F"/>
    <w:rsid w:val="003D0EB9"/>
    <w:rsid w:val="003D6F5B"/>
    <w:rsid w:val="003E609E"/>
    <w:rsid w:val="003F2197"/>
    <w:rsid w:val="00453A17"/>
    <w:rsid w:val="00454C28"/>
    <w:rsid w:val="00456DBF"/>
    <w:rsid w:val="00462ABA"/>
    <w:rsid w:val="00475F46"/>
    <w:rsid w:val="00477CE3"/>
    <w:rsid w:val="00483958"/>
    <w:rsid w:val="0050790F"/>
    <w:rsid w:val="0054112A"/>
    <w:rsid w:val="00554ADD"/>
    <w:rsid w:val="005628AD"/>
    <w:rsid w:val="00566816"/>
    <w:rsid w:val="005B3699"/>
    <w:rsid w:val="005B70B2"/>
    <w:rsid w:val="005B7E0F"/>
    <w:rsid w:val="005F43F0"/>
    <w:rsid w:val="00603BA6"/>
    <w:rsid w:val="006352FA"/>
    <w:rsid w:val="00654F17"/>
    <w:rsid w:val="006A0F57"/>
    <w:rsid w:val="006A6275"/>
    <w:rsid w:val="006B0603"/>
    <w:rsid w:val="006B22CD"/>
    <w:rsid w:val="006C7FEC"/>
    <w:rsid w:val="006D6B6C"/>
    <w:rsid w:val="006E05A3"/>
    <w:rsid w:val="006E0970"/>
    <w:rsid w:val="00700DDA"/>
    <w:rsid w:val="0074302E"/>
    <w:rsid w:val="00756B18"/>
    <w:rsid w:val="00765E06"/>
    <w:rsid w:val="0079484B"/>
    <w:rsid w:val="007E1769"/>
    <w:rsid w:val="007E51BA"/>
    <w:rsid w:val="007E58ED"/>
    <w:rsid w:val="007E7009"/>
    <w:rsid w:val="007F29A5"/>
    <w:rsid w:val="00805FB9"/>
    <w:rsid w:val="00826172"/>
    <w:rsid w:val="00846593"/>
    <w:rsid w:val="00850424"/>
    <w:rsid w:val="00863F70"/>
    <w:rsid w:val="0088744B"/>
    <w:rsid w:val="008D7C6F"/>
    <w:rsid w:val="00926180"/>
    <w:rsid w:val="009430CA"/>
    <w:rsid w:val="009448AC"/>
    <w:rsid w:val="00963EA6"/>
    <w:rsid w:val="00964179"/>
    <w:rsid w:val="009673BB"/>
    <w:rsid w:val="009732EF"/>
    <w:rsid w:val="009734B1"/>
    <w:rsid w:val="0098381F"/>
    <w:rsid w:val="00994B58"/>
    <w:rsid w:val="009E67FC"/>
    <w:rsid w:val="009F17F9"/>
    <w:rsid w:val="009F3518"/>
    <w:rsid w:val="009F45EB"/>
    <w:rsid w:val="00A30F2A"/>
    <w:rsid w:val="00A567FC"/>
    <w:rsid w:val="00A84582"/>
    <w:rsid w:val="00A85F79"/>
    <w:rsid w:val="00AC2E7F"/>
    <w:rsid w:val="00B00E9E"/>
    <w:rsid w:val="00B04DC2"/>
    <w:rsid w:val="00B14952"/>
    <w:rsid w:val="00B27ECB"/>
    <w:rsid w:val="00B32445"/>
    <w:rsid w:val="00B33455"/>
    <w:rsid w:val="00B44981"/>
    <w:rsid w:val="00B55192"/>
    <w:rsid w:val="00B66932"/>
    <w:rsid w:val="00B71745"/>
    <w:rsid w:val="00B92451"/>
    <w:rsid w:val="00B94DC5"/>
    <w:rsid w:val="00BC74AF"/>
    <w:rsid w:val="00BE64BC"/>
    <w:rsid w:val="00C061C4"/>
    <w:rsid w:val="00C11715"/>
    <w:rsid w:val="00C2340C"/>
    <w:rsid w:val="00C479B1"/>
    <w:rsid w:val="00C72F63"/>
    <w:rsid w:val="00CC1815"/>
    <w:rsid w:val="00CC5EFA"/>
    <w:rsid w:val="00CE124F"/>
    <w:rsid w:val="00CE7D98"/>
    <w:rsid w:val="00CF3A8A"/>
    <w:rsid w:val="00D2024E"/>
    <w:rsid w:val="00D37CFA"/>
    <w:rsid w:val="00D705E7"/>
    <w:rsid w:val="00D7191C"/>
    <w:rsid w:val="00D77DAB"/>
    <w:rsid w:val="00D80F81"/>
    <w:rsid w:val="00DA5C24"/>
    <w:rsid w:val="00DC4E36"/>
    <w:rsid w:val="00DE28D8"/>
    <w:rsid w:val="00DE2E10"/>
    <w:rsid w:val="00DE7875"/>
    <w:rsid w:val="00E203E3"/>
    <w:rsid w:val="00E65407"/>
    <w:rsid w:val="00E777B1"/>
    <w:rsid w:val="00E847DD"/>
    <w:rsid w:val="00EA3B3F"/>
    <w:rsid w:val="00EA448B"/>
    <w:rsid w:val="00EA7D7A"/>
    <w:rsid w:val="00EC5C43"/>
    <w:rsid w:val="00F146DC"/>
    <w:rsid w:val="00F30050"/>
    <w:rsid w:val="00F327CE"/>
    <w:rsid w:val="00F3436E"/>
    <w:rsid w:val="00F459BA"/>
    <w:rsid w:val="00F55CED"/>
    <w:rsid w:val="00F608ED"/>
    <w:rsid w:val="00F66A39"/>
    <w:rsid w:val="00FA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F2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74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B71745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B717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C7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6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28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2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74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B71745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B717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C7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4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4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5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weidoliang</dc:creator>
  <cp:lastModifiedBy> </cp:lastModifiedBy>
  <cp:revision>2</cp:revision>
  <cp:lastPrinted>2013-05-30T10:05:00Z</cp:lastPrinted>
  <dcterms:created xsi:type="dcterms:W3CDTF">2013-06-02T08:49:00Z</dcterms:created>
  <dcterms:modified xsi:type="dcterms:W3CDTF">2013-06-02T08:49:00Z</dcterms:modified>
</cp:coreProperties>
</file>