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6AF5C" w14:textId="77777777" w:rsidR="00015CD3" w:rsidRDefault="00015CD3">
      <w:pPr>
        <w:pStyle w:val="Textoindependiente"/>
        <w:rPr>
          <w:rFonts w:ascii="Times New Roman"/>
          <w:b w:val="0"/>
          <w:sz w:val="20"/>
        </w:rPr>
      </w:pPr>
    </w:p>
    <w:p w14:paraId="4186AF5D" w14:textId="77777777" w:rsidR="00015CD3" w:rsidRDefault="00015CD3">
      <w:pPr>
        <w:pStyle w:val="Textoindependiente"/>
        <w:spacing w:before="121" w:after="1"/>
        <w:rPr>
          <w:rFonts w:ascii="Times New Roman"/>
          <w:b w:val="0"/>
          <w:sz w:val="20"/>
        </w:rPr>
      </w:pPr>
    </w:p>
    <w:p w14:paraId="4186AF5E" w14:textId="77777777" w:rsidR="00015CD3" w:rsidRDefault="00000000">
      <w:pPr>
        <w:pStyle w:val="Textoindependiente"/>
        <w:ind w:left="5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4186AFF0" wp14:editId="4186AFF1">
                <wp:extent cx="8435340" cy="350520"/>
                <wp:effectExtent l="0" t="0" r="0" b="190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35340" cy="350520"/>
                          <a:chOff x="0" y="0"/>
                          <a:chExt cx="8435340" cy="3505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40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4353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6B002" w14:textId="77777777" w:rsidR="00015CD3" w:rsidRDefault="00000000">
                              <w:pPr>
                                <w:spacing w:before="2"/>
                                <w:ind w:left="57"/>
                                <w:jc w:val="center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Rúbrica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EVALUACIÓN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U2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4186AFF0" id="Group 4" o:spid="_x0000_s1026" style="width:664.2pt;height:27.6pt;mso-position-horizontal-relative:char;mso-position-vertical-relative:line" coordsize="84353,35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84353;height:35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&#13;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84353;height:35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4186B002" w14:textId="77777777" w:rsidR="00015CD3" w:rsidRDefault="00F61559">
                        <w:pPr>
                          <w:spacing w:before="2"/>
                          <w:ind w:left="57"/>
                          <w:jc w:val="center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Rúbrica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EVALUACIÓN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6"/>
                          </w:rPr>
                          <w:t>U2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86AF5F" w14:textId="77777777" w:rsidR="00015CD3" w:rsidRDefault="00015CD3">
      <w:pPr>
        <w:pStyle w:val="Textoindependiente"/>
        <w:spacing w:before="227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2658"/>
        <w:gridCol w:w="2658"/>
        <w:gridCol w:w="2656"/>
        <w:gridCol w:w="2658"/>
      </w:tblGrid>
      <w:tr w:rsidR="00015CD3" w14:paraId="4186AF61" w14:textId="77777777">
        <w:trPr>
          <w:trHeight w:val="275"/>
        </w:trPr>
        <w:tc>
          <w:tcPr>
            <w:tcW w:w="13285" w:type="dxa"/>
            <w:gridSpan w:val="5"/>
            <w:shd w:val="clear" w:color="auto" w:fill="132340"/>
          </w:tcPr>
          <w:p w14:paraId="4186AF60" w14:textId="77777777" w:rsidR="00015CD3" w:rsidRDefault="00000000">
            <w:pPr>
              <w:pStyle w:val="TableParagraph"/>
              <w:spacing w:line="255" w:lineRule="exact"/>
              <w:ind w:left="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LOS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NIVELES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DESEMPEÑO</w:t>
            </w:r>
          </w:p>
        </w:tc>
      </w:tr>
      <w:tr w:rsidR="00015CD3" w14:paraId="4186AF67" w14:textId="77777777">
        <w:trPr>
          <w:trHeight w:val="293"/>
        </w:trPr>
        <w:tc>
          <w:tcPr>
            <w:tcW w:w="2655" w:type="dxa"/>
          </w:tcPr>
          <w:p w14:paraId="4186AF62" w14:textId="77777777" w:rsidR="00015CD3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212A35"/>
                <w:spacing w:val="-4"/>
                <w:sz w:val="24"/>
              </w:rPr>
              <w:t>Nivel</w:t>
            </w:r>
          </w:p>
        </w:tc>
        <w:tc>
          <w:tcPr>
            <w:tcW w:w="2658" w:type="dxa"/>
            <w:shd w:val="clear" w:color="auto" w:fill="D9D9D9"/>
          </w:tcPr>
          <w:p w14:paraId="4186AF63" w14:textId="77777777" w:rsidR="00015CD3" w:rsidRDefault="00000000">
            <w:pPr>
              <w:pStyle w:val="TableParagraph"/>
              <w:spacing w:before="30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pacing w:val="-4"/>
                <w:sz w:val="20"/>
              </w:rPr>
              <w:t>Bajo</w:t>
            </w:r>
          </w:p>
        </w:tc>
        <w:tc>
          <w:tcPr>
            <w:tcW w:w="2658" w:type="dxa"/>
            <w:shd w:val="clear" w:color="auto" w:fill="D9D9D9"/>
          </w:tcPr>
          <w:p w14:paraId="4186AF64" w14:textId="77777777" w:rsidR="00015CD3" w:rsidRDefault="00000000">
            <w:pPr>
              <w:pStyle w:val="TableParagraph"/>
              <w:spacing w:line="273" w:lineRule="exact"/>
              <w:ind w:left="11" w:right="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12A35"/>
                <w:spacing w:val="-2"/>
                <w:sz w:val="24"/>
              </w:rPr>
              <w:t>Medio</w:t>
            </w:r>
          </w:p>
        </w:tc>
        <w:tc>
          <w:tcPr>
            <w:tcW w:w="2656" w:type="dxa"/>
            <w:shd w:val="clear" w:color="auto" w:fill="D9D9D9"/>
          </w:tcPr>
          <w:p w14:paraId="4186AF65" w14:textId="77777777" w:rsidR="00015CD3" w:rsidRDefault="00000000">
            <w:pPr>
              <w:pStyle w:val="TableParagraph"/>
              <w:spacing w:before="30"/>
              <w:ind w:left="118" w:righ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pacing w:val="-4"/>
                <w:sz w:val="20"/>
              </w:rPr>
              <w:t>Alto</w:t>
            </w:r>
          </w:p>
        </w:tc>
        <w:tc>
          <w:tcPr>
            <w:tcW w:w="2658" w:type="dxa"/>
            <w:shd w:val="clear" w:color="auto" w:fill="D9D9D9"/>
          </w:tcPr>
          <w:p w14:paraId="4186AF66" w14:textId="77777777" w:rsidR="00015CD3" w:rsidRDefault="00000000">
            <w:pPr>
              <w:pStyle w:val="TableParagraph"/>
              <w:spacing w:line="273" w:lineRule="exact"/>
              <w:ind w:left="11" w:righ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12A35"/>
                <w:spacing w:val="-2"/>
                <w:sz w:val="24"/>
              </w:rPr>
              <w:t>Sobresaliente</w:t>
            </w:r>
          </w:p>
        </w:tc>
      </w:tr>
      <w:tr w:rsidR="00015CD3" w14:paraId="4186AF6D" w14:textId="77777777">
        <w:trPr>
          <w:trHeight w:val="275"/>
        </w:trPr>
        <w:tc>
          <w:tcPr>
            <w:tcW w:w="2655" w:type="dxa"/>
          </w:tcPr>
          <w:p w14:paraId="4186AF68" w14:textId="77777777" w:rsidR="00015CD3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212A35"/>
                <w:sz w:val="24"/>
              </w:rPr>
              <w:t>Porcentaje</w:t>
            </w:r>
            <w:r>
              <w:rPr>
                <w:color w:val="212A35"/>
                <w:spacing w:val="-4"/>
                <w:sz w:val="24"/>
              </w:rPr>
              <w:t xml:space="preserve"> </w:t>
            </w:r>
            <w:r>
              <w:rPr>
                <w:color w:val="212A35"/>
                <w:sz w:val="24"/>
              </w:rPr>
              <w:t>de</w:t>
            </w:r>
            <w:r>
              <w:rPr>
                <w:color w:val="212A35"/>
                <w:spacing w:val="-4"/>
                <w:sz w:val="24"/>
              </w:rPr>
              <w:t xml:space="preserve"> logro</w:t>
            </w:r>
          </w:p>
        </w:tc>
        <w:tc>
          <w:tcPr>
            <w:tcW w:w="2658" w:type="dxa"/>
            <w:shd w:val="clear" w:color="auto" w:fill="D9D9D9"/>
          </w:tcPr>
          <w:p w14:paraId="4186AF69" w14:textId="77777777" w:rsidR="00015CD3" w:rsidRDefault="00000000">
            <w:pPr>
              <w:pStyle w:val="TableParagraph"/>
              <w:spacing w:before="2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z w:val="20"/>
              </w:rPr>
              <w:t>Menos</w:t>
            </w:r>
            <w:r>
              <w:rPr>
                <w:rFonts w:ascii="Arial"/>
                <w:b/>
                <w:color w:val="212A35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z w:val="20"/>
              </w:rPr>
              <w:t>del</w:t>
            </w:r>
            <w:r>
              <w:rPr>
                <w:rFonts w:ascii="Arial"/>
                <w:b/>
                <w:color w:val="212A35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pacing w:val="-5"/>
                <w:sz w:val="20"/>
              </w:rPr>
              <w:t>59%</w:t>
            </w:r>
          </w:p>
        </w:tc>
        <w:tc>
          <w:tcPr>
            <w:tcW w:w="2658" w:type="dxa"/>
            <w:shd w:val="clear" w:color="auto" w:fill="D9D9D9"/>
          </w:tcPr>
          <w:p w14:paraId="4186AF6A" w14:textId="77777777" w:rsidR="00015CD3" w:rsidRDefault="00000000">
            <w:pPr>
              <w:pStyle w:val="TableParagraph"/>
              <w:spacing w:before="23"/>
              <w:ind w:left="1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z w:val="20"/>
              </w:rPr>
              <w:t>60%</w:t>
            </w:r>
            <w:r>
              <w:rPr>
                <w:rFonts w:ascii="Arial"/>
                <w:b/>
                <w:color w:val="212A35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z w:val="20"/>
              </w:rPr>
              <w:t>-</w:t>
            </w:r>
            <w:r>
              <w:rPr>
                <w:rFonts w:ascii="Arial"/>
                <w:b/>
                <w:color w:val="212A35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pacing w:val="-5"/>
                <w:sz w:val="20"/>
              </w:rPr>
              <w:t>69%</w:t>
            </w:r>
          </w:p>
        </w:tc>
        <w:tc>
          <w:tcPr>
            <w:tcW w:w="2656" w:type="dxa"/>
            <w:shd w:val="clear" w:color="auto" w:fill="D9D9D9"/>
          </w:tcPr>
          <w:p w14:paraId="4186AF6B" w14:textId="77777777" w:rsidR="00015CD3" w:rsidRDefault="00000000">
            <w:pPr>
              <w:pStyle w:val="TableParagraph"/>
              <w:spacing w:before="23"/>
              <w:ind w:left="118" w:right="1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z w:val="20"/>
              </w:rPr>
              <w:t>80%</w:t>
            </w:r>
            <w:r>
              <w:rPr>
                <w:rFonts w:ascii="Arial"/>
                <w:b/>
                <w:color w:val="212A35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z w:val="20"/>
              </w:rPr>
              <w:t>-</w:t>
            </w:r>
            <w:r>
              <w:rPr>
                <w:rFonts w:ascii="Arial"/>
                <w:b/>
                <w:color w:val="212A35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pacing w:val="-5"/>
                <w:sz w:val="20"/>
              </w:rPr>
              <w:t>89%</w:t>
            </w:r>
          </w:p>
        </w:tc>
        <w:tc>
          <w:tcPr>
            <w:tcW w:w="2658" w:type="dxa"/>
            <w:shd w:val="clear" w:color="auto" w:fill="D9D9D9"/>
          </w:tcPr>
          <w:p w14:paraId="4186AF6C" w14:textId="77777777" w:rsidR="00015CD3" w:rsidRDefault="00000000">
            <w:pPr>
              <w:pStyle w:val="TableParagraph"/>
              <w:spacing w:before="23"/>
              <w:ind w:left="11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A35"/>
                <w:sz w:val="20"/>
              </w:rPr>
              <w:t>90%</w:t>
            </w:r>
            <w:r>
              <w:rPr>
                <w:rFonts w:ascii="Arial"/>
                <w:b/>
                <w:color w:val="212A35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z w:val="20"/>
              </w:rPr>
              <w:t>-</w:t>
            </w:r>
            <w:r>
              <w:rPr>
                <w:rFonts w:ascii="Arial"/>
                <w:b/>
                <w:color w:val="212A35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212A35"/>
                <w:spacing w:val="-4"/>
                <w:sz w:val="20"/>
              </w:rPr>
              <w:t>100%</w:t>
            </w:r>
          </w:p>
        </w:tc>
      </w:tr>
      <w:tr w:rsidR="00015CD3" w14:paraId="4186AF73" w14:textId="77777777">
        <w:trPr>
          <w:trHeight w:val="1151"/>
        </w:trPr>
        <w:tc>
          <w:tcPr>
            <w:tcW w:w="2655" w:type="dxa"/>
          </w:tcPr>
          <w:p w14:paraId="4186AF6E" w14:textId="77777777" w:rsidR="00015CD3" w:rsidRDefault="00000000">
            <w:pPr>
              <w:pStyle w:val="TableParagraph"/>
              <w:rPr>
                <w:sz w:val="24"/>
              </w:rPr>
            </w:pPr>
            <w:r>
              <w:rPr>
                <w:color w:val="212A35"/>
                <w:spacing w:val="-2"/>
                <w:sz w:val="24"/>
              </w:rPr>
              <w:t>Descripción</w:t>
            </w:r>
          </w:p>
        </w:tc>
        <w:tc>
          <w:tcPr>
            <w:tcW w:w="2658" w:type="dxa"/>
          </w:tcPr>
          <w:p w14:paraId="4186AF6F" w14:textId="77777777" w:rsidR="00015CD3" w:rsidRDefault="00000000">
            <w:pPr>
              <w:pStyle w:val="TableParagraph"/>
              <w:spacing w:before="114"/>
              <w:ind w:left="124" w:right="113" w:hanging="2"/>
              <w:jc w:val="center"/>
              <w:rPr>
                <w:sz w:val="20"/>
              </w:rPr>
            </w:pPr>
            <w:r>
              <w:rPr>
                <w:color w:val="212A35"/>
                <w:sz w:val="20"/>
              </w:rPr>
              <w:t>Demuestra un dominio limitado del indicador. Su desempeño es impreciso, incompleto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e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inconsistente.</w:t>
            </w:r>
          </w:p>
        </w:tc>
        <w:tc>
          <w:tcPr>
            <w:tcW w:w="2658" w:type="dxa"/>
          </w:tcPr>
          <w:p w14:paraId="4186AF70" w14:textId="77777777" w:rsidR="00015CD3" w:rsidRDefault="00000000">
            <w:pPr>
              <w:pStyle w:val="TableParagraph"/>
              <w:spacing w:line="230" w:lineRule="exact"/>
              <w:ind w:left="265" w:right="260" w:hanging="2"/>
              <w:jc w:val="center"/>
              <w:rPr>
                <w:sz w:val="20"/>
              </w:rPr>
            </w:pPr>
            <w:r>
              <w:rPr>
                <w:color w:val="212A35"/>
                <w:sz w:val="20"/>
              </w:rPr>
              <w:t>Demuestra un dominio básico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del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indicador.</w:t>
            </w:r>
            <w:r>
              <w:rPr>
                <w:color w:val="212A35"/>
                <w:spacing w:val="-13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 xml:space="preserve">Su desempeño es parcialmente preciso y </w:t>
            </w:r>
            <w:r>
              <w:rPr>
                <w:color w:val="212A35"/>
                <w:spacing w:val="-2"/>
                <w:sz w:val="20"/>
              </w:rPr>
              <w:t>completo.</w:t>
            </w:r>
          </w:p>
        </w:tc>
        <w:tc>
          <w:tcPr>
            <w:tcW w:w="2656" w:type="dxa"/>
          </w:tcPr>
          <w:p w14:paraId="4186AF71" w14:textId="77777777" w:rsidR="00015CD3" w:rsidRDefault="00000000">
            <w:pPr>
              <w:pStyle w:val="TableParagraph"/>
              <w:spacing w:line="230" w:lineRule="exact"/>
              <w:ind w:left="118" w:right="110"/>
              <w:jc w:val="center"/>
              <w:rPr>
                <w:sz w:val="20"/>
              </w:rPr>
            </w:pPr>
            <w:r>
              <w:rPr>
                <w:color w:val="212A35"/>
                <w:sz w:val="20"/>
              </w:rPr>
              <w:t>Demuestra un buen dominio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del</w:t>
            </w:r>
            <w:r>
              <w:rPr>
                <w:color w:val="212A35"/>
                <w:spacing w:val="-13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indicador.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Su desempeño es preciso, completo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y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 xml:space="preserve">generalmente </w:t>
            </w:r>
            <w:r>
              <w:rPr>
                <w:color w:val="212A35"/>
                <w:spacing w:val="-2"/>
                <w:sz w:val="20"/>
              </w:rPr>
              <w:t>consistente.</w:t>
            </w:r>
          </w:p>
        </w:tc>
        <w:tc>
          <w:tcPr>
            <w:tcW w:w="2658" w:type="dxa"/>
          </w:tcPr>
          <w:p w14:paraId="4186AF72" w14:textId="77777777" w:rsidR="00015CD3" w:rsidRDefault="00000000">
            <w:pPr>
              <w:pStyle w:val="TableParagraph"/>
              <w:spacing w:before="114"/>
              <w:ind w:left="143" w:right="136" w:hanging="3"/>
              <w:jc w:val="center"/>
              <w:rPr>
                <w:sz w:val="20"/>
              </w:rPr>
            </w:pPr>
            <w:r>
              <w:rPr>
                <w:color w:val="212A35"/>
                <w:sz w:val="20"/>
              </w:rPr>
              <w:t>Demuestra un dominio excepcional del indicador. Su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desempeño</w:t>
            </w:r>
            <w:r>
              <w:rPr>
                <w:color w:val="212A35"/>
                <w:spacing w:val="-14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es</w:t>
            </w:r>
            <w:r>
              <w:rPr>
                <w:color w:val="212A35"/>
                <w:spacing w:val="-13"/>
                <w:sz w:val="20"/>
              </w:rPr>
              <w:t xml:space="preserve"> </w:t>
            </w:r>
            <w:r>
              <w:rPr>
                <w:color w:val="212A35"/>
                <w:sz w:val="20"/>
              </w:rPr>
              <w:t>preciso, completo y consistente.</w:t>
            </w:r>
          </w:p>
        </w:tc>
      </w:tr>
    </w:tbl>
    <w:p w14:paraId="4186AF74" w14:textId="77777777" w:rsidR="00015CD3" w:rsidRDefault="00015CD3">
      <w:pPr>
        <w:pStyle w:val="Textoindependiente"/>
        <w:spacing w:before="6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2"/>
        <w:gridCol w:w="2473"/>
        <w:gridCol w:w="3147"/>
        <w:gridCol w:w="3726"/>
      </w:tblGrid>
      <w:tr w:rsidR="00015CD3" w14:paraId="4186AF79" w14:textId="77777777">
        <w:trPr>
          <w:trHeight w:val="268"/>
        </w:trPr>
        <w:tc>
          <w:tcPr>
            <w:tcW w:w="2782" w:type="dxa"/>
            <w:shd w:val="clear" w:color="auto" w:fill="1F3863"/>
          </w:tcPr>
          <w:p w14:paraId="4186AF75" w14:textId="77777777" w:rsidR="00015CD3" w:rsidRDefault="00000000">
            <w:pPr>
              <w:pStyle w:val="TableParagraph"/>
              <w:spacing w:line="248" w:lineRule="exact"/>
              <w:ind w:left="8" w:right="1"/>
              <w:jc w:val="center"/>
              <w:rPr>
                <w:rFonts w:ascii="Calibri"/>
              </w:rPr>
            </w:pPr>
            <w:r>
              <w:rPr>
                <w:rFonts w:ascii="Calibri"/>
                <w:color w:val="FFFFFF"/>
                <w:spacing w:val="-4"/>
              </w:rPr>
              <w:t>Bajo</w:t>
            </w:r>
          </w:p>
        </w:tc>
        <w:tc>
          <w:tcPr>
            <w:tcW w:w="2473" w:type="dxa"/>
            <w:shd w:val="clear" w:color="auto" w:fill="1F3863"/>
          </w:tcPr>
          <w:p w14:paraId="4186AF76" w14:textId="77777777" w:rsidR="00015CD3" w:rsidRDefault="00000000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</w:rPr>
            </w:pPr>
            <w:r>
              <w:rPr>
                <w:rFonts w:ascii="Calibri"/>
                <w:color w:val="FFFFFF"/>
                <w:spacing w:val="-2"/>
              </w:rPr>
              <w:t>Medio</w:t>
            </w:r>
          </w:p>
        </w:tc>
        <w:tc>
          <w:tcPr>
            <w:tcW w:w="3147" w:type="dxa"/>
            <w:shd w:val="clear" w:color="auto" w:fill="1F3863"/>
          </w:tcPr>
          <w:p w14:paraId="4186AF77" w14:textId="77777777" w:rsidR="00015CD3" w:rsidRDefault="00000000">
            <w:pPr>
              <w:pStyle w:val="TableParagraph"/>
              <w:spacing w:line="248" w:lineRule="exact"/>
              <w:ind w:left="5"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FFFFFF"/>
                <w:spacing w:val="-4"/>
              </w:rPr>
              <w:t>Alto</w:t>
            </w:r>
          </w:p>
        </w:tc>
        <w:tc>
          <w:tcPr>
            <w:tcW w:w="3726" w:type="dxa"/>
            <w:shd w:val="clear" w:color="auto" w:fill="1F3863"/>
          </w:tcPr>
          <w:p w14:paraId="4186AF78" w14:textId="77777777" w:rsidR="00015CD3" w:rsidRDefault="00000000">
            <w:pPr>
              <w:pStyle w:val="TableParagraph"/>
              <w:spacing w:line="248" w:lineRule="exact"/>
              <w:ind w:left="11"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FFFFFF"/>
                <w:spacing w:val="-2"/>
              </w:rPr>
              <w:t>Sobresaliente</w:t>
            </w:r>
          </w:p>
        </w:tc>
      </w:tr>
      <w:tr w:rsidR="00015CD3" w14:paraId="4186AF7E" w14:textId="77777777">
        <w:trPr>
          <w:trHeight w:val="268"/>
        </w:trPr>
        <w:tc>
          <w:tcPr>
            <w:tcW w:w="2782" w:type="dxa"/>
            <w:shd w:val="clear" w:color="auto" w:fill="1F3863"/>
          </w:tcPr>
          <w:p w14:paraId="4186AF7A" w14:textId="77777777" w:rsidR="00015CD3" w:rsidRDefault="00000000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Menos</w:t>
            </w:r>
            <w:r>
              <w:rPr>
                <w:rFonts w:ascii="Calibri"/>
                <w:b/>
                <w:color w:val="FFFFFF"/>
                <w:spacing w:val="-4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>del</w:t>
            </w:r>
            <w:r>
              <w:rPr>
                <w:rFonts w:ascii="Calibri"/>
                <w:b/>
                <w:color w:val="FFFFFF"/>
                <w:spacing w:val="-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5"/>
              </w:rPr>
              <w:t>59%</w:t>
            </w:r>
          </w:p>
        </w:tc>
        <w:tc>
          <w:tcPr>
            <w:tcW w:w="2473" w:type="dxa"/>
            <w:shd w:val="clear" w:color="auto" w:fill="1F3863"/>
          </w:tcPr>
          <w:p w14:paraId="4186AF7B" w14:textId="77777777" w:rsidR="00015CD3" w:rsidRDefault="00000000">
            <w:pPr>
              <w:pStyle w:val="TableParagraph"/>
              <w:spacing w:line="248" w:lineRule="exact"/>
              <w:ind w:left="10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60%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 xml:space="preserve">- </w:t>
            </w:r>
            <w:r>
              <w:rPr>
                <w:rFonts w:ascii="Calibri"/>
                <w:b/>
                <w:color w:val="FFFFFF"/>
                <w:spacing w:val="-5"/>
              </w:rPr>
              <w:t>69%</w:t>
            </w:r>
          </w:p>
        </w:tc>
        <w:tc>
          <w:tcPr>
            <w:tcW w:w="3147" w:type="dxa"/>
            <w:shd w:val="clear" w:color="auto" w:fill="1F3863"/>
          </w:tcPr>
          <w:p w14:paraId="4186AF7C" w14:textId="77777777" w:rsidR="00015CD3" w:rsidRDefault="00000000">
            <w:pPr>
              <w:pStyle w:val="TableParagraph"/>
              <w:spacing w:line="248" w:lineRule="exact"/>
              <w:ind w:lef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80%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 xml:space="preserve">- </w:t>
            </w:r>
            <w:r>
              <w:rPr>
                <w:rFonts w:ascii="Calibri"/>
                <w:b/>
                <w:color w:val="FFFFFF"/>
                <w:spacing w:val="-5"/>
              </w:rPr>
              <w:t>89%</w:t>
            </w:r>
          </w:p>
        </w:tc>
        <w:tc>
          <w:tcPr>
            <w:tcW w:w="3726" w:type="dxa"/>
            <w:shd w:val="clear" w:color="auto" w:fill="1F3863"/>
          </w:tcPr>
          <w:p w14:paraId="4186AF7D" w14:textId="77777777" w:rsidR="00015CD3" w:rsidRDefault="00000000">
            <w:pPr>
              <w:pStyle w:val="TableParagraph"/>
              <w:spacing w:line="248" w:lineRule="exact"/>
              <w:ind w:left="1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90%</w:t>
            </w:r>
            <w:r>
              <w:rPr>
                <w:rFonts w:ascii="Calibri"/>
                <w:b/>
                <w:color w:val="FFFFFF"/>
                <w:spacing w:val="-3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 xml:space="preserve">- </w:t>
            </w:r>
            <w:r>
              <w:rPr>
                <w:rFonts w:ascii="Calibri"/>
                <w:b/>
                <w:color w:val="FFFFFF"/>
                <w:spacing w:val="-4"/>
              </w:rPr>
              <w:t>100%</w:t>
            </w:r>
          </w:p>
        </w:tc>
      </w:tr>
      <w:tr w:rsidR="00015CD3" w14:paraId="4186AF83" w14:textId="77777777">
        <w:trPr>
          <w:trHeight w:val="268"/>
        </w:trPr>
        <w:tc>
          <w:tcPr>
            <w:tcW w:w="2782" w:type="dxa"/>
          </w:tcPr>
          <w:p w14:paraId="4186AF7F" w14:textId="77777777" w:rsidR="00015CD3" w:rsidRDefault="00000000">
            <w:pPr>
              <w:pStyle w:val="TableParagraph"/>
              <w:spacing w:line="249" w:lineRule="exact"/>
              <w:ind w:left="8"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9,83</w:t>
            </w:r>
          </w:p>
        </w:tc>
        <w:tc>
          <w:tcPr>
            <w:tcW w:w="2473" w:type="dxa"/>
          </w:tcPr>
          <w:p w14:paraId="4186AF80" w14:textId="77777777" w:rsidR="00015CD3" w:rsidRDefault="00000000">
            <w:pPr>
              <w:pStyle w:val="TableParagraph"/>
              <w:spacing w:line="249" w:lineRule="exact"/>
              <w:ind w:left="10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13,17</w:t>
            </w:r>
          </w:p>
        </w:tc>
        <w:tc>
          <w:tcPr>
            <w:tcW w:w="3147" w:type="dxa"/>
          </w:tcPr>
          <w:p w14:paraId="4186AF81" w14:textId="77777777" w:rsidR="00015CD3" w:rsidRDefault="00000000">
            <w:pPr>
              <w:pStyle w:val="TableParagraph"/>
              <w:spacing w:line="249" w:lineRule="exact"/>
              <w:ind w:left="5"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13,33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14,83</w:t>
            </w:r>
          </w:p>
        </w:tc>
        <w:tc>
          <w:tcPr>
            <w:tcW w:w="3726" w:type="dxa"/>
          </w:tcPr>
          <w:p w14:paraId="4186AF82" w14:textId="77777777" w:rsidR="00015CD3" w:rsidRDefault="00000000">
            <w:pPr>
              <w:pStyle w:val="TableParagraph"/>
              <w:spacing w:line="249" w:lineRule="exact"/>
              <w:ind w:left="11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7"/>
              </w:rPr>
              <w:t>17</w:t>
            </w:r>
          </w:p>
        </w:tc>
      </w:tr>
    </w:tbl>
    <w:p w14:paraId="4186AF84" w14:textId="77777777" w:rsidR="00015CD3" w:rsidRDefault="00015CD3">
      <w:pPr>
        <w:pStyle w:val="Textoindependiente"/>
        <w:rPr>
          <w:rFonts w:ascii="Times New Roman"/>
          <w:b w:val="0"/>
          <w:sz w:val="20"/>
        </w:rPr>
      </w:pPr>
    </w:p>
    <w:p w14:paraId="4186AF85" w14:textId="77777777" w:rsidR="00015CD3" w:rsidRDefault="00015CD3">
      <w:pPr>
        <w:pStyle w:val="Textoindependiente"/>
        <w:spacing w:before="172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4"/>
        <w:gridCol w:w="2688"/>
        <w:gridCol w:w="1917"/>
        <w:gridCol w:w="2510"/>
        <w:gridCol w:w="2361"/>
        <w:gridCol w:w="2190"/>
      </w:tblGrid>
      <w:tr w:rsidR="00015CD3" w14:paraId="4186AF8B" w14:textId="77777777">
        <w:trPr>
          <w:trHeight w:val="220"/>
        </w:trPr>
        <w:tc>
          <w:tcPr>
            <w:tcW w:w="1884" w:type="dxa"/>
            <w:vMerge w:val="restart"/>
            <w:shd w:val="clear" w:color="auto" w:fill="1F3863"/>
          </w:tcPr>
          <w:p w14:paraId="4186AF86" w14:textId="77777777" w:rsidR="00015CD3" w:rsidRDefault="00015CD3">
            <w:pPr>
              <w:pStyle w:val="TableParagraph"/>
              <w:spacing w:before="120"/>
              <w:ind w:left="0"/>
              <w:rPr>
                <w:rFonts w:ascii="Times New Roman"/>
                <w:sz w:val="18"/>
              </w:rPr>
            </w:pPr>
          </w:p>
          <w:p w14:paraId="4186AF87" w14:textId="77777777" w:rsidR="00015CD3" w:rsidRDefault="00000000">
            <w:pPr>
              <w:pStyle w:val="TableParagraph"/>
              <w:ind w:left="259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Indicador</w:t>
            </w:r>
            <w:r>
              <w:rPr>
                <w:rFonts w:ascii="Calibri"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libri"/>
                <w:color w:val="FFFFFF"/>
                <w:sz w:val="18"/>
              </w:rPr>
              <w:t>de</w:t>
            </w:r>
            <w:r>
              <w:rPr>
                <w:rFonts w:ascii="Calibri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18"/>
              </w:rPr>
              <w:t>Logro</w:t>
            </w:r>
          </w:p>
        </w:tc>
        <w:tc>
          <w:tcPr>
            <w:tcW w:w="2688" w:type="dxa"/>
            <w:vMerge w:val="restart"/>
            <w:shd w:val="clear" w:color="auto" w:fill="1F3863"/>
          </w:tcPr>
          <w:p w14:paraId="4186AF88" w14:textId="77777777" w:rsidR="00015CD3" w:rsidRDefault="00015CD3">
            <w:pPr>
              <w:pStyle w:val="TableParagraph"/>
              <w:spacing w:before="120"/>
              <w:ind w:left="0"/>
              <w:rPr>
                <w:rFonts w:ascii="Times New Roman"/>
                <w:sz w:val="18"/>
              </w:rPr>
            </w:pPr>
          </w:p>
          <w:p w14:paraId="4186AF89" w14:textId="77777777" w:rsidR="00015CD3" w:rsidRDefault="00000000">
            <w:pPr>
              <w:pStyle w:val="TableParagraph"/>
              <w:ind w:left="333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Indicador</w:t>
            </w:r>
            <w:r>
              <w:rPr>
                <w:rFonts w:ascii="Calibri" w:hAnsi="Calibri"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color w:val="FFFFFF"/>
                <w:sz w:val="18"/>
              </w:rPr>
              <w:t>de</w:t>
            </w:r>
            <w:r>
              <w:rPr>
                <w:rFonts w:ascii="Calibri" w:hAnsi="Calibri"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color w:val="FFFFFF"/>
                <w:sz w:val="18"/>
              </w:rPr>
              <w:t>Evaluación</w:t>
            </w:r>
            <w:r>
              <w:rPr>
                <w:rFonts w:ascii="Calibri" w:hAnsi="Calibri"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color w:val="FFFFFF"/>
                <w:spacing w:val="-4"/>
                <w:sz w:val="18"/>
              </w:rPr>
              <w:t>(IE)</w:t>
            </w:r>
          </w:p>
        </w:tc>
        <w:tc>
          <w:tcPr>
            <w:tcW w:w="8978" w:type="dxa"/>
            <w:gridSpan w:val="4"/>
            <w:shd w:val="clear" w:color="auto" w:fill="1F3863"/>
          </w:tcPr>
          <w:p w14:paraId="4186AF8A" w14:textId="77777777" w:rsidR="00015CD3" w:rsidRDefault="00000000">
            <w:pPr>
              <w:pStyle w:val="TableParagraph"/>
              <w:spacing w:before="1" w:line="199" w:lineRule="exact"/>
              <w:ind w:left="18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Niveles</w:t>
            </w:r>
            <w:r>
              <w:rPr>
                <w:rFonts w:ascii="Calibri" w:hAnsi="Calibri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color w:val="FFFFFF"/>
                <w:sz w:val="18"/>
              </w:rPr>
              <w:t>de</w:t>
            </w:r>
            <w:r>
              <w:rPr>
                <w:rFonts w:ascii="Calibri" w:hAnsi="Calibri"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color w:val="FFFFFF"/>
                <w:spacing w:val="-2"/>
                <w:sz w:val="18"/>
              </w:rPr>
              <w:t>desempeño</w:t>
            </w:r>
          </w:p>
        </w:tc>
      </w:tr>
      <w:tr w:rsidR="00015CD3" w14:paraId="4186AF92" w14:textId="77777777">
        <w:trPr>
          <w:trHeight w:val="220"/>
        </w:trPr>
        <w:tc>
          <w:tcPr>
            <w:tcW w:w="1884" w:type="dxa"/>
            <w:vMerge/>
            <w:tcBorders>
              <w:top w:val="nil"/>
            </w:tcBorders>
            <w:shd w:val="clear" w:color="auto" w:fill="1F3863"/>
          </w:tcPr>
          <w:p w14:paraId="4186AF8C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  <w:vMerge/>
            <w:tcBorders>
              <w:top w:val="nil"/>
            </w:tcBorders>
            <w:shd w:val="clear" w:color="auto" w:fill="1F3863"/>
          </w:tcPr>
          <w:p w14:paraId="4186AF8D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1917" w:type="dxa"/>
            <w:shd w:val="clear" w:color="auto" w:fill="1F3863"/>
          </w:tcPr>
          <w:p w14:paraId="4186AF8E" w14:textId="77777777" w:rsidR="00015CD3" w:rsidRDefault="00000000">
            <w:pPr>
              <w:pStyle w:val="TableParagraph"/>
              <w:spacing w:before="1" w:line="199" w:lineRule="exact"/>
              <w:ind w:left="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4"/>
                <w:sz w:val="18"/>
              </w:rPr>
              <w:t>Bajo</w:t>
            </w:r>
          </w:p>
        </w:tc>
        <w:tc>
          <w:tcPr>
            <w:tcW w:w="2510" w:type="dxa"/>
            <w:shd w:val="clear" w:color="auto" w:fill="1F3863"/>
          </w:tcPr>
          <w:p w14:paraId="4186AF8F" w14:textId="77777777" w:rsidR="00015CD3" w:rsidRDefault="00000000">
            <w:pPr>
              <w:pStyle w:val="TableParagraph"/>
              <w:spacing w:before="1" w:line="199" w:lineRule="exact"/>
              <w:ind w:left="20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Medio</w:t>
            </w:r>
          </w:p>
        </w:tc>
        <w:tc>
          <w:tcPr>
            <w:tcW w:w="2361" w:type="dxa"/>
            <w:shd w:val="clear" w:color="auto" w:fill="1F3863"/>
          </w:tcPr>
          <w:p w14:paraId="4186AF90" w14:textId="77777777" w:rsidR="00015CD3" w:rsidRDefault="00000000">
            <w:pPr>
              <w:pStyle w:val="TableParagraph"/>
              <w:spacing w:before="1" w:line="199" w:lineRule="exact"/>
              <w:ind w:left="21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4"/>
                <w:sz w:val="18"/>
              </w:rPr>
              <w:t>Alto</w:t>
            </w:r>
          </w:p>
        </w:tc>
        <w:tc>
          <w:tcPr>
            <w:tcW w:w="2190" w:type="dxa"/>
            <w:shd w:val="clear" w:color="auto" w:fill="1F3863"/>
          </w:tcPr>
          <w:p w14:paraId="4186AF91" w14:textId="77777777" w:rsidR="00015CD3" w:rsidRDefault="00000000">
            <w:pPr>
              <w:pStyle w:val="TableParagraph"/>
              <w:spacing w:before="1" w:line="199" w:lineRule="exact"/>
              <w:ind w:left="601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Sobresaliente</w:t>
            </w:r>
          </w:p>
        </w:tc>
      </w:tr>
      <w:tr w:rsidR="00015CD3" w14:paraId="4186AF9D" w14:textId="77777777">
        <w:trPr>
          <w:trHeight w:val="414"/>
        </w:trPr>
        <w:tc>
          <w:tcPr>
            <w:tcW w:w="1884" w:type="dxa"/>
            <w:vMerge/>
            <w:tcBorders>
              <w:top w:val="nil"/>
            </w:tcBorders>
            <w:shd w:val="clear" w:color="auto" w:fill="1F3863"/>
          </w:tcPr>
          <w:p w14:paraId="4186AF93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  <w:vMerge/>
            <w:tcBorders>
              <w:top w:val="nil"/>
            </w:tcBorders>
            <w:shd w:val="clear" w:color="auto" w:fill="1F3863"/>
          </w:tcPr>
          <w:p w14:paraId="4186AF94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1917" w:type="dxa"/>
            <w:shd w:val="clear" w:color="auto" w:fill="1F3863"/>
          </w:tcPr>
          <w:p w14:paraId="4186AF95" w14:textId="77777777" w:rsidR="00015CD3" w:rsidRDefault="00000000">
            <w:pPr>
              <w:pStyle w:val="TableParagraph"/>
              <w:spacing w:line="218" w:lineRule="exact"/>
              <w:ind w:left="3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FFFF"/>
                <w:sz w:val="18"/>
              </w:rPr>
              <w:t>Menos</w:t>
            </w:r>
            <w:r>
              <w:rPr>
                <w:rFonts w:ascii="Calibri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color w:val="FFFFFF"/>
                <w:sz w:val="18"/>
              </w:rPr>
              <w:t>del</w:t>
            </w:r>
            <w:r>
              <w:rPr>
                <w:rFonts w:ascii="Calibri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5"/>
                <w:sz w:val="18"/>
              </w:rPr>
              <w:t>59%</w:t>
            </w:r>
          </w:p>
          <w:p w14:paraId="4186AF96" w14:textId="77777777" w:rsidR="00015CD3" w:rsidRDefault="00000000">
            <w:pPr>
              <w:pStyle w:val="TableParagraph"/>
              <w:spacing w:line="177" w:lineRule="exact"/>
              <w:ind w:left="473"/>
              <w:rPr>
                <w:rFonts w:ascii="Calibri"/>
                <w:sz w:val="16"/>
              </w:rPr>
            </w:pPr>
            <w:r>
              <w:rPr>
                <w:rFonts w:ascii="Calibri"/>
                <w:color w:val="FFFFFF"/>
                <w:sz w:val="16"/>
              </w:rPr>
              <w:t>1</w:t>
            </w:r>
            <w:r>
              <w:rPr>
                <w:rFonts w:ascii="Calibri"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Calibri"/>
                <w:color w:val="FFFFFF"/>
                <w:sz w:val="16"/>
              </w:rPr>
              <w:t>- 9,83</w:t>
            </w:r>
            <w:r>
              <w:rPr>
                <w:rFonts w:ascii="Calibri"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16"/>
              </w:rPr>
              <w:t>puntos</w:t>
            </w:r>
          </w:p>
        </w:tc>
        <w:tc>
          <w:tcPr>
            <w:tcW w:w="2510" w:type="dxa"/>
            <w:shd w:val="clear" w:color="auto" w:fill="1F3863"/>
          </w:tcPr>
          <w:p w14:paraId="4186AF97" w14:textId="77777777" w:rsidR="00015CD3" w:rsidRDefault="00000000">
            <w:pPr>
              <w:pStyle w:val="TableParagraph"/>
              <w:spacing w:line="218" w:lineRule="exact"/>
              <w:ind w:left="2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FFFF"/>
                <w:sz w:val="18"/>
              </w:rPr>
              <w:t xml:space="preserve">60% - </w:t>
            </w:r>
            <w:r>
              <w:rPr>
                <w:rFonts w:ascii="Calibri"/>
                <w:b/>
                <w:color w:val="FFFFFF"/>
                <w:spacing w:val="-5"/>
                <w:sz w:val="18"/>
              </w:rPr>
              <w:t>69%</w:t>
            </w:r>
          </w:p>
          <w:p w14:paraId="4186AF98" w14:textId="77777777" w:rsidR="00015CD3" w:rsidRDefault="00000000">
            <w:pPr>
              <w:pStyle w:val="TableParagraph"/>
              <w:spacing w:line="177" w:lineRule="exact"/>
              <w:ind w:left="20" w:right="1"/>
              <w:jc w:val="center"/>
              <w:rPr>
                <w:rFonts w:ascii="Calibri"/>
                <w:sz w:val="16"/>
              </w:rPr>
            </w:pPr>
            <w:r>
              <w:rPr>
                <w:rFonts w:ascii="Calibri"/>
                <w:color w:val="FFFFFF"/>
                <w:sz w:val="16"/>
              </w:rPr>
              <w:t>10</w:t>
            </w:r>
            <w:r>
              <w:rPr>
                <w:rFonts w:ascii="Calibri"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Calibri"/>
                <w:color w:val="FFFFFF"/>
                <w:sz w:val="16"/>
              </w:rPr>
              <w:t>- 13,17</w:t>
            </w:r>
            <w:r>
              <w:rPr>
                <w:rFonts w:ascii="Calibri"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16"/>
              </w:rPr>
              <w:t>puntos</w:t>
            </w:r>
          </w:p>
        </w:tc>
        <w:tc>
          <w:tcPr>
            <w:tcW w:w="2361" w:type="dxa"/>
            <w:shd w:val="clear" w:color="auto" w:fill="1F3863"/>
          </w:tcPr>
          <w:p w14:paraId="4186AF99" w14:textId="77777777" w:rsidR="00015CD3" w:rsidRDefault="00000000">
            <w:pPr>
              <w:pStyle w:val="TableParagraph"/>
              <w:spacing w:line="218" w:lineRule="exact"/>
              <w:ind w:left="2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FFFF"/>
                <w:sz w:val="18"/>
              </w:rPr>
              <w:t xml:space="preserve">80% - </w:t>
            </w:r>
            <w:r>
              <w:rPr>
                <w:rFonts w:ascii="Calibri"/>
                <w:b/>
                <w:color w:val="FFFFFF"/>
                <w:spacing w:val="-5"/>
                <w:sz w:val="18"/>
              </w:rPr>
              <w:t>89%</w:t>
            </w:r>
          </w:p>
          <w:p w14:paraId="4186AF9A" w14:textId="77777777" w:rsidR="00015CD3" w:rsidRDefault="00000000">
            <w:pPr>
              <w:pStyle w:val="TableParagraph"/>
              <w:spacing w:line="177" w:lineRule="exact"/>
              <w:ind w:left="21" w:right="1"/>
              <w:jc w:val="center"/>
              <w:rPr>
                <w:rFonts w:ascii="Calibri"/>
                <w:sz w:val="16"/>
              </w:rPr>
            </w:pPr>
            <w:r>
              <w:rPr>
                <w:rFonts w:ascii="Calibri"/>
                <w:color w:val="FFFFFF"/>
                <w:sz w:val="16"/>
              </w:rPr>
              <w:t>13,33</w:t>
            </w:r>
            <w:r>
              <w:rPr>
                <w:rFonts w:ascii="Calibri"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Calibri"/>
                <w:color w:val="FFFFFF"/>
                <w:sz w:val="16"/>
              </w:rPr>
              <w:t>- 14,83</w:t>
            </w:r>
            <w:r>
              <w:rPr>
                <w:rFonts w:ascii="Calibri"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16"/>
              </w:rPr>
              <w:t>puntos</w:t>
            </w:r>
          </w:p>
        </w:tc>
        <w:tc>
          <w:tcPr>
            <w:tcW w:w="2190" w:type="dxa"/>
            <w:shd w:val="clear" w:color="auto" w:fill="1F3863"/>
          </w:tcPr>
          <w:p w14:paraId="4186AF9B" w14:textId="77777777" w:rsidR="00015CD3" w:rsidRDefault="00000000">
            <w:pPr>
              <w:pStyle w:val="TableParagraph"/>
              <w:spacing w:line="218" w:lineRule="exact"/>
              <w:ind w:left="6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FFFF"/>
                <w:sz w:val="18"/>
              </w:rPr>
              <w:t xml:space="preserve">90% - </w:t>
            </w:r>
            <w:r>
              <w:rPr>
                <w:rFonts w:ascii="Calibri"/>
                <w:b/>
                <w:color w:val="FFFFFF"/>
                <w:spacing w:val="-4"/>
                <w:sz w:val="18"/>
              </w:rPr>
              <w:t>100%</w:t>
            </w:r>
          </w:p>
          <w:p w14:paraId="4186AF9C" w14:textId="77777777" w:rsidR="00015CD3" w:rsidRDefault="00000000">
            <w:pPr>
              <w:pStyle w:val="TableParagraph"/>
              <w:spacing w:line="177" w:lineRule="exact"/>
              <w:ind w:left="617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color w:val="FFFFFF"/>
                <w:sz w:val="16"/>
              </w:rPr>
              <w:t>15</w:t>
            </w:r>
            <w:r>
              <w:rPr>
                <w:rFonts w:ascii="Calibri" w:hAnsi="Calibri"/>
                <w:color w:val="FFFFFF"/>
                <w:spacing w:val="-3"/>
                <w:sz w:val="16"/>
              </w:rPr>
              <w:t xml:space="preserve"> </w:t>
            </w:r>
            <w:r>
              <w:rPr>
                <w:rFonts w:ascii="Calibri" w:hAnsi="Calibri"/>
                <w:color w:val="FFFFFF"/>
                <w:sz w:val="16"/>
              </w:rPr>
              <w:t>–</w:t>
            </w:r>
            <w:r>
              <w:rPr>
                <w:rFonts w:ascii="Calibri" w:hAnsi="Calibri"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Calibri" w:hAnsi="Calibri"/>
                <w:color w:val="FFFFFF"/>
                <w:sz w:val="16"/>
              </w:rPr>
              <w:t>17</w:t>
            </w:r>
            <w:r>
              <w:rPr>
                <w:rFonts w:ascii="Calibri" w:hAnsi="Calibri"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color w:val="FFFFFF"/>
                <w:spacing w:val="-2"/>
                <w:sz w:val="16"/>
              </w:rPr>
              <w:t>puntos</w:t>
            </w:r>
          </w:p>
        </w:tc>
      </w:tr>
      <w:tr w:rsidR="00015CD3" w14:paraId="4186AFA7" w14:textId="77777777">
        <w:trPr>
          <w:trHeight w:val="1771"/>
        </w:trPr>
        <w:tc>
          <w:tcPr>
            <w:tcW w:w="1884" w:type="dxa"/>
            <w:vMerge w:val="restart"/>
          </w:tcPr>
          <w:p w14:paraId="4186AF9E" w14:textId="77777777" w:rsidR="00015CD3" w:rsidRDefault="00000000">
            <w:pPr>
              <w:pStyle w:val="TableParagraph"/>
              <w:tabs>
                <w:tab w:val="left" w:pos="584"/>
                <w:tab w:val="left" w:pos="1117"/>
                <w:tab w:val="left" w:pos="1312"/>
                <w:tab w:val="left" w:pos="1657"/>
              </w:tabs>
              <w:ind w:right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6"/>
              </w:rPr>
              <w:t>1.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 xml:space="preserve">Aplica propiedades </w:t>
            </w:r>
            <w:r>
              <w:rPr>
                <w:rFonts w:ascii="Arial" w:hAnsi="Arial"/>
                <w:b/>
                <w:spacing w:val="-4"/>
              </w:rPr>
              <w:t>CSS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4"/>
              </w:rPr>
              <w:t xml:space="preserve">para </w:t>
            </w:r>
            <w:r>
              <w:rPr>
                <w:rFonts w:ascii="Arial" w:hAnsi="Arial"/>
                <w:b/>
              </w:rPr>
              <w:t>estilos</w:t>
            </w:r>
            <w:r>
              <w:rPr>
                <w:rFonts w:ascii="Arial" w:hAnsi="Arial"/>
                <w:b/>
                <w:spacing w:val="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visuales </w:t>
            </w:r>
            <w:r>
              <w:rPr>
                <w:rFonts w:ascii="Arial" w:hAnsi="Arial"/>
                <w:b/>
                <w:spacing w:val="-6"/>
              </w:rPr>
              <w:t>de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acuerdo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10"/>
              </w:rPr>
              <w:t xml:space="preserve">a </w:t>
            </w:r>
            <w:r>
              <w:rPr>
                <w:rFonts w:ascii="Arial" w:hAnsi="Arial"/>
                <w:b/>
                <w:spacing w:val="-2"/>
              </w:rPr>
              <w:t>problemática propuesta.</w:t>
            </w:r>
          </w:p>
        </w:tc>
        <w:tc>
          <w:tcPr>
            <w:tcW w:w="2688" w:type="dxa"/>
          </w:tcPr>
          <w:p w14:paraId="4186AF9F" w14:textId="77777777" w:rsidR="00015CD3" w:rsidRDefault="00000000">
            <w:pPr>
              <w:pStyle w:val="TableParagraph"/>
              <w:ind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IE1: Implementar un archivo CSS externo con al menos 15 selectores diferentes que</w:t>
            </w:r>
            <w:r>
              <w:rPr>
                <w:rFonts w:ascii="Arial"/>
                <w:b/>
                <w:spacing w:val="56"/>
                <w:w w:val="150"/>
              </w:rPr>
              <w:t xml:space="preserve">  </w:t>
            </w:r>
            <w:r>
              <w:rPr>
                <w:rFonts w:ascii="Arial"/>
                <w:b/>
              </w:rPr>
              <w:t>definan</w:t>
            </w:r>
            <w:r>
              <w:rPr>
                <w:rFonts w:ascii="Arial"/>
                <w:b/>
                <w:spacing w:val="57"/>
                <w:w w:val="150"/>
              </w:rPr>
              <w:t xml:space="preserve">  </w:t>
            </w:r>
            <w:r>
              <w:rPr>
                <w:rFonts w:ascii="Arial"/>
                <w:b/>
                <w:spacing w:val="-2"/>
              </w:rPr>
              <w:t>estilos</w:t>
            </w:r>
          </w:p>
          <w:p w14:paraId="4186AFA0" w14:textId="65C12C59" w:rsidR="00015CD3" w:rsidRDefault="00000000">
            <w:pPr>
              <w:pStyle w:val="TableParagraph"/>
              <w:spacing w:line="252" w:lineRule="exact"/>
              <w:ind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para los elementos HTML del sitio.</w:t>
            </w:r>
            <w:r w:rsidR="00C453D8">
              <w:rPr>
                <w:rFonts w:ascii="Arial"/>
                <w:b/>
              </w:rPr>
              <w:t xml:space="preserve"> </w:t>
            </w:r>
            <w:r w:rsidR="00C453D8" w:rsidRPr="00C453D8">
              <w:rPr>
                <w:rFonts w:ascii="Arial"/>
                <w:b/>
                <w:color w:val="FF0000"/>
              </w:rPr>
              <w:t>IL1</w:t>
            </w:r>
          </w:p>
        </w:tc>
        <w:tc>
          <w:tcPr>
            <w:tcW w:w="1917" w:type="dxa"/>
          </w:tcPr>
          <w:p w14:paraId="4186AFA1" w14:textId="77777777" w:rsidR="00015CD3" w:rsidRDefault="00000000">
            <w:pPr>
              <w:pStyle w:val="TableParagraph"/>
              <w:tabs>
                <w:tab w:val="left" w:pos="1049"/>
                <w:tab w:val="left" w:pos="1128"/>
                <w:tab w:val="left" w:pos="1533"/>
                <w:tab w:val="left" w:pos="1569"/>
              </w:tabs>
              <w:ind w:left="111" w:right="89"/>
            </w:pPr>
            <w:r>
              <w:rPr>
                <w:spacing w:val="-2"/>
              </w:rPr>
              <w:t>Menos</w:t>
            </w:r>
            <w:r>
              <w:tab/>
            </w:r>
            <w:r>
              <w:rPr>
                <w:spacing w:val="-6"/>
              </w:rPr>
              <w:t>de</w:t>
            </w:r>
            <w:r>
              <w:tab/>
            </w:r>
            <w:r>
              <w:tab/>
            </w:r>
            <w:r>
              <w:rPr>
                <w:spacing w:val="-6"/>
              </w:rPr>
              <w:t xml:space="preserve">10 </w:t>
            </w:r>
            <w:r>
              <w:rPr>
                <w:spacing w:val="-2"/>
              </w:rPr>
              <w:t xml:space="preserve">selectores implementados, </w:t>
            </w:r>
            <w:r>
              <w:t xml:space="preserve">con errores en la </w:t>
            </w:r>
            <w:r>
              <w:rPr>
                <w:spacing w:val="-2"/>
              </w:rPr>
              <w:t>sintaxis</w:t>
            </w:r>
            <w:r>
              <w:tab/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5"/>
              </w:rPr>
              <w:t>sin</w:t>
            </w:r>
          </w:p>
          <w:p w14:paraId="4186AFA2" w14:textId="77777777" w:rsidR="00015CD3" w:rsidRDefault="00000000">
            <w:pPr>
              <w:pStyle w:val="TableParagraph"/>
              <w:tabs>
                <w:tab w:val="left" w:pos="1252"/>
              </w:tabs>
              <w:spacing w:line="252" w:lineRule="exact"/>
              <w:ind w:left="111" w:right="89"/>
            </w:pPr>
            <w:r>
              <w:rPr>
                <w:spacing w:val="-2"/>
              </w:rPr>
              <w:t>impacto</w:t>
            </w:r>
            <w:r>
              <w:tab/>
            </w:r>
            <w:r>
              <w:rPr>
                <w:spacing w:val="-2"/>
              </w:rPr>
              <w:t>visual claro.</w:t>
            </w:r>
          </w:p>
        </w:tc>
        <w:tc>
          <w:tcPr>
            <w:tcW w:w="2510" w:type="dxa"/>
          </w:tcPr>
          <w:p w14:paraId="4186AFA3" w14:textId="77777777" w:rsidR="00015CD3" w:rsidRDefault="00000000">
            <w:pPr>
              <w:pStyle w:val="TableParagraph"/>
              <w:tabs>
                <w:tab w:val="left" w:pos="1028"/>
                <w:tab w:val="left" w:pos="1663"/>
                <w:tab w:val="left" w:pos="1710"/>
                <w:tab w:val="left" w:pos="2052"/>
                <w:tab w:val="left" w:pos="2162"/>
              </w:tabs>
              <w:ind w:left="111" w:right="89"/>
            </w:pPr>
            <w:r>
              <w:rPr>
                <w:spacing w:val="-2"/>
              </w:rPr>
              <w:t>Entre</w:t>
            </w:r>
            <w:r>
              <w:tab/>
            </w:r>
            <w:r>
              <w:rPr>
                <w:spacing w:val="-6"/>
              </w:rPr>
              <w:t>10</w:t>
            </w:r>
            <w:r>
              <w:tab/>
            </w:r>
            <w:r>
              <w:rPr>
                <w:spacing w:val="-10"/>
              </w:rPr>
              <w:t>y</w:t>
            </w:r>
            <w:r>
              <w:tab/>
            </w:r>
            <w:r>
              <w:tab/>
            </w:r>
            <w:r>
              <w:rPr>
                <w:spacing w:val="-6"/>
              </w:rPr>
              <w:t xml:space="preserve">14 </w:t>
            </w:r>
            <w:r>
              <w:rPr>
                <w:spacing w:val="-2"/>
              </w:rPr>
              <w:t>selectores implementados,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con </w:t>
            </w:r>
            <w:r>
              <w:rPr>
                <w:spacing w:val="-2"/>
              </w:rPr>
              <w:t>algunos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errores </w:t>
            </w:r>
            <w:r>
              <w:t>menores</w:t>
            </w:r>
            <w:r>
              <w:rPr>
                <w:spacing w:val="23"/>
              </w:rPr>
              <w:t xml:space="preserve"> </w:t>
            </w:r>
            <w:r>
              <w:t>en</w:t>
            </w:r>
            <w:r>
              <w:rPr>
                <w:spacing w:val="23"/>
              </w:rPr>
              <w:t xml:space="preserve"> </w:t>
            </w:r>
            <w:r>
              <w:t>la</w:t>
            </w:r>
            <w:r>
              <w:rPr>
                <w:spacing w:val="23"/>
              </w:rPr>
              <w:t xml:space="preserve"> </w:t>
            </w:r>
            <w:r>
              <w:t>sintaxis o funcionalidad.</w:t>
            </w:r>
          </w:p>
        </w:tc>
        <w:tc>
          <w:tcPr>
            <w:tcW w:w="2361" w:type="dxa"/>
          </w:tcPr>
          <w:p w14:paraId="4186AFA4" w14:textId="77777777" w:rsidR="00015CD3" w:rsidRDefault="00000000">
            <w:pPr>
              <w:pStyle w:val="TableParagraph"/>
              <w:tabs>
                <w:tab w:val="left" w:pos="1257"/>
                <w:tab w:val="left" w:pos="1904"/>
              </w:tabs>
              <w:ind w:left="112" w:right="88"/>
            </w:pPr>
            <w:r>
              <w:rPr>
                <w:spacing w:val="-6"/>
              </w:rPr>
              <w:t>15</w:t>
            </w:r>
            <w:r>
              <w:tab/>
            </w:r>
            <w:r>
              <w:rPr>
                <w:spacing w:val="-2"/>
              </w:rPr>
              <w:t>selectores implementados correctamente,</w:t>
            </w:r>
            <w:r>
              <w:tab/>
            </w:r>
            <w:r>
              <w:rPr>
                <w:spacing w:val="-4"/>
              </w:rPr>
              <w:t xml:space="preserve">con </w:t>
            </w:r>
            <w:r>
              <w:t xml:space="preserve">impacto visual claro y </w:t>
            </w:r>
            <w:r>
              <w:rPr>
                <w:spacing w:val="-2"/>
              </w:rPr>
              <w:t>funcionalidad adecuada.</w:t>
            </w:r>
          </w:p>
        </w:tc>
        <w:tc>
          <w:tcPr>
            <w:tcW w:w="2190" w:type="dxa"/>
          </w:tcPr>
          <w:p w14:paraId="4186AFA5" w14:textId="77777777" w:rsidR="00015CD3" w:rsidRDefault="00000000">
            <w:pPr>
              <w:pStyle w:val="TableParagraph"/>
              <w:tabs>
                <w:tab w:val="left" w:pos="1066"/>
                <w:tab w:val="right" w:pos="2091"/>
              </w:tabs>
              <w:spacing w:line="252" w:lineRule="exact"/>
              <w:ind w:left="113"/>
            </w:pPr>
            <w:r>
              <w:rPr>
                <w:spacing w:val="-5"/>
              </w:rPr>
              <w:t>Más</w:t>
            </w:r>
            <w:r>
              <w:tab/>
            </w:r>
            <w:r>
              <w:rPr>
                <w:spacing w:val="-5"/>
              </w:rPr>
              <w:t>de</w:t>
            </w:r>
            <w:r>
              <w:tab/>
            </w:r>
            <w:r>
              <w:rPr>
                <w:spacing w:val="-5"/>
              </w:rPr>
              <w:t>15</w:t>
            </w:r>
          </w:p>
          <w:p w14:paraId="4186AFA6" w14:textId="77777777" w:rsidR="00015CD3" w:rsidRDefault="00000000">
            <w:pPr>
              <w:pStyle w:val="TableParagraph"/>
              <w:tabs>
                <w:tab w:val="left" w:pos="792"/>
              </w:tabs>
              <w:ind w:left="113" w:right="86"/>
            </w:pPr>
            <w:r>
              <w:rPr>
                <w:spacing w:val="-2"/>
              </w:rPr>
              <w:t xml:space="preserve">selectores </w:t>
            </w:r>
            <w:r>
              <w:t>implementados,</w:t>
            </w:r>
            <w:r>
              <w:rPr>
                <w:spacing w:val="-16"/>
              </w:rPr>
              <w:t xml:space="preserve"> </w:t>
            </w:r>
            <w:r>
              <w:t>con estilos</w:t>
            </w:r>
            <w:r>
              <w:rPr>
                <w:spacing w:val="40"/>
              </w:rPr>
              <w:t xml:space="preserve"> </w:t>
            </w:r>
            <w:r>
              <w:t xml:space="preserve">innovadores </w:t>
            </w:r>
            <w:r>
              <w:rPr>
                <w:spacing w:val="-10"/>
              </w:rPr>
              <w:t>y</w:t>
            </w:r>
            <w:r>
              <w:tab/>
            </w:r>
            <w:r>
              <w:rPr>
                <w:spacing w:val="-2"/>
              </w:rPr>
              <w:t>funcionalidad óptima.</w:t>
            </w:r>
          </w:p>
        </w:tc>
      </w:tr>
      <w:tr w:rsidR="00015CD3" w14:paraId="4186AFB4" w14:textId="77777777">
        <w:trPr>
          <w:trHeight w:val="1518"/>
        </w:trPr>
        <w:tc>
          <w:tcPr>
            <w:tcW w:w="1884" w:type="dxa"/>
            <w:vMerge/>
            <w:tcBorders>
              <w:top w:val="nil"/>
            </w:tcBorders>
          </w:tcPr>
          <w:p w14:paraId="4186AFA8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</w:tcPr>
          <w:p w14:paraId="4186AFA9" w14:textId="77777777" w:rsidR="00015CD3" w:rsidRDefault="00000000">
            <w:pPr>
              <w:pStyle w:val="TableParagraph"/>
              <w:ind w:right="93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IE2: Crear una barra de navegación fija en la parte superior que mantenga un estilo consistente</w:t>
            </w:r>
            <w:r>
              <w:rPr>
                <w:rFonts w:ascii="Arial" w:hAnsi="Arial"/>
                <w:b/>
                <w:spacing w:val="38"/>
              </w:rPr>
              <w:t xml:space="preserve">  </w:t>
            </w:r>
            <w:r>
              <w:rPr>
                <w:rFonts w:ascii="Arial" w:hAnsi="Arial"/>
                <w:b/>
              </w:rPr>
              <w:t>en</w:t>
            </w:r>
            <w:r>
              <w:rPr>
                <w:rFonts w:ascii="Arial" w:hAnsi="Arial"/>
                <w:b/>
                <w:spacing w:val="37"/>
              </w:rPr>
              <w:t xml:space="preserve">  </w:t>
            </w:r>
            <w:r>
              <w:rPr>
                <w:rFonts w:ascii="Arial" w:hAnsi="Arial"/>
                <w:b/>
                <w:spacing w:val="-4"/>
              </w:rPr>
              <w:t>todas</w:t>
            </w:r>
          </w:p>
          <w:p w14:paraId="4186AFAA" w14:textId="77777777" w:rsidR="00015CD3" w:rsidRDefault="00000000">
            <w:pPr>
              <w:pStyle w:val="TableParagraph"/>
              <w:spacing w:line="234" w:lineRule="exact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73"/>
              </w:rPr>
              <w:t xml:space="preserve"> </w:t>
            </w:r>
            <w:r>
              <w:rPr>
                <w:rFonts w:ascii="Arial" w:hAnsi="Arial"/>
                <w:b/>
              </w:rPr>
              <w:t>páginas</w:t>
            </w:r>
            <w:r>
              <w:rPr>
                <w:rFonts w:ascii="Arial" w:hAnsi="Arial"/>
                <w:b/>
                <w:spacing w:val="74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7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marque</w:t>
            </w:r>
          </w:p>
        </w:tc>
        <w:tc>
          <w:tcPr>
            <w:tcW w:w="1917" w:type="dxa"/>
          </w:tcPr>
          <w:p w14:paraId="4186AFAB" w14:textId="77777777" w:rsidR="00015CD3" w:rsidRDefault="00000000">
            <w:pPr>
              <w:pStyle w:val="TableParagraph"/>
              <w:tabs>
                <w:tab w:val="left" w:pos="1569"/>
              </w:tabs>
              <w:spacing w:line="252" w:lineRule="exact"/>
              <w:ind w:left="111"/>
            </w:pPr>
            <w:r>
              <w:rPr>
                <w:spacing w:val="-2"/>
              </w:rPr>
              <w:t>Barra</w:t>
            </w:r>
            <w:r>
              <w:tab/>
            </w:r>
            <w:r>
              <w:rPr>
                <w:spacing w:val="-5"/>
              </w:rPr>
              <w:t>de</w:t>
            </w:r>
          </w:p>
          <w:p w14:paraId="4186AFAC" w14:textId="77777777" w:rsidR="00015CD3" w:rsidRDefault="00000000">
            <w:pPr>
              <w:pStyle w:val="TableParagraph"/>
              <w:tabs>
                <w:tab w:val="left" w:pos="984"/>
                <w:tab w:val="left" w:pos="1570"/>
              </w:tabs>
              <w:ind w:left="111" w:right="89"/>
            </w:pPr>
            <w:r>
              <w:rPr>
                <w:spacing w:val="-2"/>
              </w:rPr>
              <w:t>navegación</w:t>
            </w:r>
            <w:r>
              <w:tab/>
            </w:r>
            <w:r>
              <w:rPr>
                <w:spacing w:val="-6"/>
              </w:rPr>
              <w:t xml:space="preserve">no </w:t>
            </w:r>
            <w:r>
              <w:t>fija</w:t>
            </w:r>
            <w:r>
              <w:rPr>
                <w:spacing w:val="35"/>
              </w:rPr>
              <w:t xml:space="preserve"> </w:t>
            </w:r>
            <w:r>
              <w:t>o</w:t>
            </w:r>
            <w:r>
              <w:rPr>
                <w:spacing w:val="32"/>
              </w:rPr>
              <w:t xml:space="preserve"> </w:t>
            </w:r>
            <w:r>
              <w:t>con</w:t>
            </w:r>
            <w:r>
              <w:rPr>
                <w:spacing w:val="32"/>
              </w:rPr>
              <w:t xml:space="preserve"> </w:t>
            </w:r>
            <w:r>
              <w:t xml:space="preserve">estilos </w:t>
            </w:r>
            <w:r>
              <w:rPr>
                <w:spacing w:val="-2"/>
              </w:rPr>
              <w:t>inconsistentes entre</w:t>
            </w:r>
            <w:r>
              <w:tab/>
            </w:r>
            <w:r>
              <w:rPr>
                <w:spacing w:val="-2"/>
              </w:rPr>
              <w:t>páginas.</w:t>
            </w:r>
          </w:p>
        </w:tc>
        <w:tc>
          <w:tcPr>
            <w:tcW w:w="2510" w:type="dxa"/>
          </w:tcPr>
          <w:p w14:paraId="4186AFAD" w14:textId="77777777" w:rsidR="00015CD3" w:rsidRDefault="00000000">
            <w:pPr>
              <w:pStyle w:val="TableParagraph"/>
              <w:tabs>
                <w:tab w:val="left" w:pos="2285"/>
              </w:tabs>
              <w:ind w:left="111" w:right="89"/>
              <w:jc w:val="both"/>
            </w:pPr>
            <w:r>
              <w:t xml:space="preserve">Barra de navegación fija, pero con estilos </w:t>
            </w:r>
            <w:r>
              <w:rPr>
                <w:spacing w:val="-2"/>
              </w:rPr>
              <w:t>básicos</w:t>
            </w:r>
            <w:r>
              <w:tab/>
            </w:r>
            <w:r>
              <w:rPr>
                <w:spacing w:val="-10"/>
              </w:rPr>
              <w:t>o</w:t>
            </w:r>
          </w:p>
          <w:p w14:paraId="4186AFAE" w14:textId="77777777" w:rsidR="00015CD3" w:rsidRDefault="00000000">
            <w:pPr>
              <w:pStyle w:val="TableParagraph"/>
              <w:spacing w:line="252" w:lineRule="exact"/>
              <w:ind w:left="111"/>
              <w:jc w:val="both"/>
            </w:pPr>
            <w:r>
              <w:t>inconsistentes.</w:t>
            </w:r>
            <w:r>
              <w:rPr>
                <w:spacing w:val="45"/>
              </w:rPr>
              <w:t xml:space="preserve">  </w:t>
            </w:r>
            <w:r>
              <w:rPr>
                <w:spacing w:val="-4"/>
              </w:rPr>
              <w:t>Marca</w:t>
            </w:r>
          </w:p>
          <w:p w14:paraId="4186AFAF" w14:textId="77777777" w:rsidR="00015CD3" w:rsidRDefault="00000000">
            <w:pPr>
              <w:pStyle w:val="TableParagraph"/>
              <w:spacing w:line="252" w:lineRule="exact"/>
              <w:ind w:left="111" w:right="91"/>
              <w:jc w:val="both"/>
            </w:pPr>
            <w:r>
              <w:t xml:space="preserve">la página activa </w:t>
            </w:r>
            <w:r>
              <w:rPr>
                <w:spacing w:val="-2"/>
              </w:rPr>
              <w:t>parcialmente.</w:t>
            </w:r>
          </w:p>
        </w:tc>
        <w:tc>
          <w:tcPr>
            <w:tcW w:w="2361" w:type="dxa"/>
          </w:tcPr>
          <w:p w14:paraId="4186AFB0" w14:textId="77777777" w:rsidR="00015CD3" w:rsidRDefault="00000000">
            <w:pPr>
              <w:pStyle w:val="TableParagraph"/>
              <w:ind w:left="112" w:right="88"/>
              <w:jc w:val="both"/>
            </w:pPr>
            <w:r>
              <w:t xml:space="preserve">Barra de navegación fija, con estilos consistentes y marca correctamente la </w:t>
            </w:r>
            <w:r>
              <w:t>página activa.</w:t>
            </w:r>
          </w:p>
        </w:tc>
        <w:tc>
          <w:tcPr>
            <w:tcW w:w="2190" w:type="dxa"/>
          </w:tcPr>
          <w:p w14:paraId="4186AFB1" w14:textId="77777777" w:rsidR="00015CD3" w:rsidRDefault="00000000">
            <w:pPr>
              <w:pStyle w:val="TableParagraph"/>
              <w:tabs>
                <w:tab w:val="left" w:pos="1846"/>
              </w:tabs>
              <w:spacing w:line="252" w:lineRule="exact"/>
              <w:ind w:left="113"/>
              <w:jc w:val="both"/>
            </w:pPr>
            <w:r>
              <w:rPr>
                <w:spacing w:val="-2"/>
              </w:rPr>
              <w:t>Barra</w:t>
            </w:r>
            <w:r>
              <w:tab/>
            </w:r>
            <w:r>
              <w:rPr>
                <w:spacing w:val="-5"/>
              </w:rPr>
              <w:t>de</w:t>
            </w:r>
          </w:p>
          <w:p w14:paraId="4186AFB2" w14:textId="77777777" w:rsidR="00015CD3" w:rsidRDefault="00000000">
            <w:pPr>
              <w:pStyle w:val="TableParagraph"/>
              <w:ind w:left="113" w:right="86"/>
              <w:jc w:val="both"/>
            </w:pPr>
            <w:r>
              <w:t>navegación</w:t>
            </w:r>
            <w:r>
              <w:rPr>
                <w:spacing w:val="-3"/>
              </w:rPr>
              <w:t xml:space="preserve"> </w:t>
            </w:r>
            <w:r>
              <w:t>fija,</w:t>
            </w:r>
            <w:r>
              <w:rPr>
                <w:spacing w:val="-2"/>
              </w:rPr>
              <w:t xml:space="preserve"> </w:t>
            </w:r>
            <w:r>
              <w:t>con estilos avanzados, consistentes</w:t>
            </w:r>
            <w:r>
              <w:rPr>
                <w:spacing w:val="66"/>
                <w:w w:val="150"/>
              </w:rPr>
              <w:t xml:space="preserve">    </w:t>
            </w:r>
            <w:r>
              <w:rPr>
                <w:spacing w:val="-10"/>
              </w:rPr>
              <w:t>y</w:t>
            </w:r>
          </w:p>
          <w:p w14:paraId="4186AFB3" w14:textId="77777777" w:rsidR="00015CD3" w:rsidRDefault="00000000">
            <w:pPr>
              <w:pStyle w:val="TableParagraph"/>
              <w:spacing w:line="252" w:lineRule="exact"/>
              <w:ind w:left="113" w:right="87"/>
              <w:jc w:val="both"/>
            </w:pPr>
            <w:r>
              <w:t>diseño innovador. Marca</w:t>
            </w:r>
            <w:r>
              <w:rPr>
                <w:spacing w:val="69"/>
              </w:rPr>
              <w:t xml:space="preserve">  </w:t>
            </w:r>
            <w:r>
              <w:t>la</w:t>
            </w:r>
            <w:r>
              <w:rPr>
                <w:spacing w:val="70"/>
              </w:rPr>
              <w:t xml:space="preserve">  </w:t>
            </w:r>
            <w:r>
              <w:rPr>
                <w:spacing w:val="-2"/>
              </w:rPr>
              <w:t>página</w:t>
            </w:r>
          </w:p>
        </w:tc>
      </w:tr>
    </w:tbl>
    <w:p w14:paraId="4186AFB5" w14:textId="77777777" w:rsidR="00015CD3" w:rsidRDefault="00015CD3">
      <w:pPr>
        <w:pStyle w:val="TableParagraph"/>
        <w:spacing w:line="252" w:lineRule="exact"/>
        <w:jc w:val="both"/>
        <w:sectPr w:rsidR="00015C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5840" w:h="12240" w:orient="landscape"/>
          <w:pgMar w:top="1680" w:right="1080" w:bottom="860" w:left="1080" w:header="24" w:footer="664" w:gutter="0"/>
          <w:pgNumType w:start="1"/>
          <w:cols w:space="720"/>
        </w:sectPr>
      </w:pPr>
    </w:p>
    <w:tbl>
      <w:tblPr>
        <w:tblStyle w:val="TableNormal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4"/>
        <w:gridCol w:w="2688"/>
        <w:gridCol w:w="1917"/>
        <w:gridCol w:w="2510"/>
        <w:gridCol w:w="2361"/>
        <w:gridCol w:w="2190"/>
      </w:tblGrid>
      <w:tr w:rsidR="00015CD3" w14:paraId="4186AFBC" w14:textId="77777777">
        <w:trPr>
          <w:trHeight w:val="1326"/>
        </w:trPr>
        <w:tc>
          <w:tcPr>
            <w:tcW w:w="1884" w:type="dxa"/>
          </w:tcPr>
          <w:p w14:paraId="4186AFB6" w14:textId="77777777" w:rsidR="00015CD3" w:rsidRDefault="00015C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8" w:type="dxa"/>
          </w:tcPr>
          <w:p w14:paraId="4186AFB7" w14:textId="3A473AD0" w:rsidR="00015CD3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visualmente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página </w:t>
            </w:r>
            <w:r>
              <w:rPr>
                <w:rFonts w:ascii="Arial" w:hAnsi="Arial"/>
                <w:b/>
                <w:spacing w:val="-2"/>
              </w:rPr>
              <w:t>activa.</w:t>
            </w:r>
            <w:r w:rsidR="00C453D8">
              <w:rPr>
                <w:rFonts w:ascii="Arial" w:hAnsi="Arial"/>
                <w:b/>
                <w:spacing w:val="-2"/>
              </w:rPr>
              <w:t xml:space="preserve"> </w:t>
            </w:r>
            <w:r w:rsidR="00C453D8" w:rsidRPr="00C453D8">
              <w:rPr>
                <w:rFonts w:ascii="Arial" w:hAnsi="Arial"/>
                <w:b/>
                <w:color w:val="FF0000"/>
                <w:spacing w:val="-2"/>
              </w:rPr>
              <w:t>IL2</w:t>
            </w:r>
          </w:p>
        </w:tc>
        <w:tc>
          <w:tcPr>
            <w:tcW w:w="1917" w:type="dxa"/>
          </w:tcPr>
          <w:p w14:paraId="4186AFB8" w14:textId="77777777" w:rsidR="00015CD3" w:rsidRDefault="00000000">
            <w:pPr>
              <w:pStyle w:val="TableParagraph"/>
              <w:tabs>
                <w:tab w:val="left" w:pos="713"/>
                <w:tab w:val="left" w:pos="1643"/>
              </w:tabs>
              <w:ind w:left="111" w:right="90"/>
            </w:pPr>
            <w:r>
              <w:rPr>
                <w:spacing w:val="-6"/>
              </w:rPr>
              <w:t>No</w:t>
            </w:r>
            <w:r>
              <w:tab/>
            </w:r>
            <w:r>
              <w:rPr>
                <w:spacing w:val="-2"/>
              </w:rPr>
              <w:t>marca</w:t>
            </w:r>
            <w:r>
              <w:tab/>
            </w:r>
            <w:r>
              <w:rPr>
                <w:spacing w:val="-6"/>
              </w:rPr>
              <w:t xml:space="preserve">la </w:t>
            </w:r>
            <w:r>
              <w:t>página activa.</w:t>
            </w:r>
          </w:p>
        </w:tc>
        <w:tc>
          <w:tcPr>
            <w:tcW w:w="2510" w:type="dxa"/>
          </w:tcPr>
          <w:p w14:paraId="4186AFB9" w14:textId="77777777" w:rsidR="00015CD3" w:rsidRDefault="00015C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61" w:type="dxa"/>
          </w:tcPr>
          <w:p w14:paraId="4186AFBA" w14:textId="77777777" w:rsidR="00015CD3" w:rsidRDefault="00015C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90" w:type="dxa"/>
          </w:tcPr>
          <w:p w14:paraId="4186AFBB" w14:textId="77777777" w:rsidR="00015CD3" w:rsidRDefault="00000000">
            <w:pPr>
              <w:pStyle w:val="TableParagraph"/>
              <w:tabs>
                <w:tab w:val="left" w:pos="987"/>
                <w:tab w:val="left" w:pos="1526"/>
              </w:tabs>
              <w:ind w:left="113" w:right="87"/>
            </w:pPr>
            <w:r>
              <w:rPr>
                <w:spacing w:val="-2"/>
              </w:rPr>
              <w:t>activa</w:t>
            </w:r>
            <w:r>
              <w:tab/>
            </w:r>
            <w:r>
              <w:rPr>
                <w:spacing w:val="-6"/>
              </w:rPr>
              <w:t>de</w:t>
            </w:r>
            <w:r>
              <w:tab/>
            </w:r>
            <w:r>
              <w:rPr>
                <w:spacing w:val="-4"/>
              </w:rPr>
              <w:t xml:space="preserve">forma </w:t>
            </w:r>
            <w:r>
              <w:rPr>
                <w:spacing w:val="-2"/>
              </w:rPr>
              <w:t>destacada.</w:t>
            </w:r>
          </w:p>
        </w:tc>
      </w:tr>
      <w:tr w:rsidR="00015CD3" w14:paraId="4186AFC8" w14:textId="77777777">
        <w:trPr>
          <w:trHeight w:val="1519"/>
        </w:trPr>
        <w:tc>
          <w:tcPr>
            <w:tcW w:w="1884" w:type="dxa"/>
            <w:vMerge w:val="restart"/>
          </w:tcPr>
          <w:p w14:paraId="4186AFBD" w14:textId="77777777" w:rsidR="00015CD3" w:rsidRDefault="00000000">
            <w:pPr>
              <w:pStyle w:val="TableParagraph"/>
              <w:tabs>
                <w:tab w:val="left" w:pos="1105"/>
                <w:tab w:val="left" w:pos="1523"/>
              </w:tabs>
              <w:ind w:right="9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6"/>
              </w:rPr>
              <w:t>2.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Ajusta tipografía, tamaños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5"/>
              </w:rPr>
              <w:t>de</w:t>
            </w:r>
          </w:p>
          <w:p w14:paraId="4186AFBE" w14:textId="77777777" w:rsidR="00015CD3" w:rsidRDefault="00000000">
            <w:pPr>
              <w:pStyle w:val="TableParagraph"/>
              <w:tabs>
                <w:tab w:val="left" w:pos="1657"/>
              </w:tabs>
              <w:spacing w:before="2" w:line="252" w:lineRule="exact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fuente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10"/>
              </w:rPr>
              <w:t>y</w:t>
            </w:r>
          </w:p>
          <w:p w14:paraId="4186AFBF" w14:textId="77777777" w:rsidR="00015CD3" w:rsidRDefault="00000000">
            <w:pPr>
              <w:pStyle w:val="TableParagraph"/>
              <w:ind w:right="9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espacios de textos según estándares de diseño web.</w:t>
            </w:r>
          </w:p>
        </w:tc>
        <w:tc>
          <w:tcPr>
            <w:tcW w:w="2688" w:type="dxa"/>
          </w:tcPr>
          <w:p w14:paraId="4186AFC0" w14:textId="77777777" w:rsidR="00015CD3" w:rsidRDefault="00000000">
            <w:pPr>
              <w:pStyle w:val="TableParagraph"/>
              <w:ind w:right="93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IE3: Implementar una jerarquía tipográfica clara con al menos 3 tamaños</w:t>
            </w:r>
            <w:r>
              <w:rPr>
                <w:rFonts w:ascii="Arial" w:hAnsi="Arial"/>
                <w:b/>
                <w:spacing w:val="78"/>
                <w:w w:val="150"/>
              </w:rPr>
              <w:t xml:space="preserve">   </w:t>
            </w:r>
            <w:r>
              <w:rPr>
                <w:rFonts w:ascii="Arial" w:hAnsi="Arial"/>
                <w:b/>
                <w:spacing w:val="-2"/>
              </w:rPr>
              <w:t>diferentes</w:t>
            </w:r>
          </w:p>
          <w:p w14:paraId="4186AFC1" w14:textId="1CE81D7F" w:rsidR="00015CD3" w:rsidRDefault="00000000">
            <w:pPr>
              <w:pStyle w:val="TableParagraph"/>
              <w:spacing w:line="252" w:lineRule="exact"/>
              <w:ind w:right="9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para títulos, subtítulos y texto regular.</w:t>
            </w:r>
            <w:r w:rsidR="00C453D8">
              <w:rPr>
                <w:rFonts w:ascii="Arial" w:hAnsi="Arial"/>
                <w:b/>
              </w:rPr>
              <w:t xml:space="preserve"> </w:t>
            </w:r>
            <w:r w:rsidR="00C453D8" w:rsidRPr="00C453D8">
              <w:rPr>
                <w:rFonts w:ascii="Arial" w:hAnsi="Arial"/>
                <w:b/>
                <w:color w:val="FF0000"/>
              </w:rPr>
              <w:t>IL3</w:t>
            </w:r>
          </w:p>
        </w:tc>
        <w:tc>
          <w:tcPr>
            <w:tcW w:w="1917" w:type="dxa"/>
          </w:tcPr>
          <w:p w14:paraId="4186AFC2" w14:textId="77777777" w:rsidR="00015CD3" w:rsidRDefault="00000000">
            <w:pPr>
              <w:pStyle w:val="TableParagraph"/>
              <w:ind w:left="111" w:right="90"/>
            </w:pPr>
            <w:r>
              <w:rPr>
                <w:spacing w:val="-2"/>
              </w:rPr>
              <w:t xml:space="preserve">Jerarquía tipográfica </w:t>
            </w:r>
            <w:r>
              <w:t>ausente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>con menos de 3</w:t>
            </w:r>
          </w:p>
          <w:p w14:paraId="4186AFC3" w14:textId="77777777" w:rsidR="00015CD3" w:rsidRDefault="00000000">
            <w:pPr>
              <w:pStyle w:val="TableParagraph"/>
              <w:spacing w:line="252" w:lineRule="exact"/>
              <w:ind w:left="111" w:right="90"/>
            </w:pPr>
            <w:r>
              <w:rPr>
                <w:spacing w:val="-2"/>
              </w:rPr>
              <w:t>tamaños definidos.</w:t>
            </w:r>
          </w:p>
        </w:tc>
        <w:tc>
          <w:tcPr>
            <w:tcW w:w="2510" w:type="dxa"/>
          </w:tcPr>
          <w:p w14:paraId="4186AFC4" w14:textId="77777777" w:rsidR="00015CD3" w:rsidRDefault="00000000">
            <w:pPr>
              <w:pStyle w:val="TableParagraph"/>
              <w:ind w:left="111" w:right="160"/>
            </w:pPr>
            <w:r>
              <w:t>Jerarquía tipográfica básica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3"/>
              </w:rPr>
              <w:t xml:space="preserve"> </w:t>
            </w:r>
            <w:r>
              <w:t xml:space="preserve">tamaños definidos, pero con errores de </w:t>
            </w:r>
            <w:r>
              <w:rPr>
                <w:spacing w:val="-2"/>
              </w:rPr>
              <w:t>consistencia.</w:t>
            </w:r>
          </w:p>
        </w:tc>
        <w:tc>
          <w:tcPr>
            <w:tcW w:w="2361" w:type="dxa"/>
          </w:tcPr>
          <w:p w14:paraId="4186AFC5" w14:textId="77777777" w:rsidR="00015CD3" w:rsidRDefault="00000000">
            <w:pPr>
              <w:pStyle w:val="TableParagraph"/>
              <w:ind w:left="112" w:right="82"/>
            </w:pPr>
            <w:r>
              <w:t>Jerarquía</w:t>
            </w:r>
            <w:r>
              <w:rPr>
                <w:spacing w:val="-16"/>
              </w:rPr>
              <w:t xml:space="preserve"> </w:t>
            </w:r>
            <w:r>
              <w:t xml:space="preserve">tipográfica clara y consistente con 3 tamaños </w:t>
            </w:r>
            <w:r>
              <w:rPr>
                <w:spacing w:val="-2"/>
              </w:rPr>
              <w:t>definidos correctamente.</w:t>
            </w:r>
          </w:p>
        </w:tc>
        <w:tc>
          <w:tcPr>
            <w:tcW w:w="2190" w:type="dxa"/>
          </w:tcPr>
          <w:p w14:paraId="4186AFC6" w14:textId="77777777" w:rsidR="00015CD3" w:rsidRDefault="00000000">
            <w:pPr>
              <w:pStyle w:val="TableParagraph"/>
              <w:ind w:left="113" w:right="106"/>
            </w:pPr>
            <w:r>
              <w:rPr>
                <w:spacing w:val="-2"/>
              </w:rPr>
              <w:t>Jerarquía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 xml:space="preserve">tipográfica </w:t>
            </w:r>
            <w:r>
              <w:t>avanzada, con tamaños</w:t>
            </w:r>
            <w:r>
              <w:rPr>
                <w:spacing w:val="-16"/>
              </w:rPr>
              <w:t xml:space="preserve"> </w:t>
            </w:r>
            <w:r>
              <w:t>definidos</w:t>
            </w:r>
            <w:r>
              <w:rPr>
                <w:spacing w:val="-15"/>
              </w:rPr>
              <w:t xml:space="preserve"> </w:t>
            </w:r>
            <w:r>
              <w:t>y</w:t>
            </w:r>
          </w:p>
          <w:p w14:paraId="4186AFC7" w14:textId="77777777" w:rsidR="00015CD3" w:rsidRDefault="00000000">
            <w:pPr>
              <w:pStyle w:val="TableParagraph"/>
              <w:spacing w:line="252" w:lineRule="exact"/>
              <w:ind w:left="113"/>
            </w:pPr>
            <w:r>
              <w:t>diseño</w:t>
            </w:r>
            <w:r>
              <w:rPr>
                <w:spacing w:val="-16"/>
              </w:rPr>
              <w:t xml:space="preserve"> </w:t>
            </w:r>
            <w:r>
              <w:t xml:space="preserve">estético </w:t>
            </w:r>
            <w:r>
              <w:rPr>
                <w:spacing w:val="-2"/>
              </w:rPr>
              <w:t>destacado.</w:t>
            </w:r>
          </w:p>
        </w:tc>
      </w:tr>
      <w:tr w:rsidR="00015CD3" w14:paraId="4186AFD2" w14:textId="77777777">
        <w:trPr>
          <w:trHeight w:val="2023"/>
        </w:trPr>
        <w:tc>
          <w:tcPr>
            <w:tcW w:w="1884" w:type="dxa"/>
            <w:vMerge/>
            <w:tcBorders>
              <w:top w:val="nil"/>
            </w:tcBorders>
          </w:tcPr>
          <w:p w14:paraId="4186AFC9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</w:tcPr>
          <w:p w14:paraId="4186AFCA" w14:textId="77777777" w:rsidR="00015CD3" w:rsidRDefault="00000000">
            <w:pPr>
              <w:pStyle w:val="TableParagraph"/>
              <w:tabs>
                <w:tab w:val="left" w:pos="1936"/>
                <w:tab w:val="left" w:pos="2459"/>
              </w:tabs>
              <w:ind w:right="9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IE4: Configurar el </w:t>
            </w:r>
            <w:r>
              <w:rPr>
                <w:rFonts w:ascii="Arial" w:hAnsi="Arial"/>
                <w:b/>
                <w:spacing w:val="-2"/>
              </w:rPr>
              <w:t>interlineado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10"/>
              </w:rPr>
              <w:t xml:space="preserve">y </w:t>
            </w:r>
            <w:r>
              <w:rPr>
                <w:rFonts w:ascii="Arial" w:hAnsi="Arial"/>
                <w:b/>
              </w:rPr>
              <w:t xml:space="preserve">espaciado de párrafos para optimizar la </w:t>
            </w:r>
            <w:r>
              <w:rPr>
                <w:rFonts w:ascii="Arial" w:hAnsi="Arial"/>
                <w:b/>
                <w:spacing w:val="-2"/>
              </w:rPr>
              <w:t>legibilidad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4"/>
              </w:rPr>
              <w:t>según</w:t>
            </w:r>
          </w:p>
          <w:p w14:paraId="4186AFCB" w14:textId="77777777" w:rsidR="00015CD3" w:rsidRDefault="00000000">
            <w:pPr>
              <w:pStyle w:val="TableParagraph"/>
              <w:tabs>
                <w:tab w:val="left" w:pos="2154"/>
              </w:tabs>
              <w:ind w:right="93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estándares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4"/>
              </w:rPr>
              <w:t xml:space="preserve">web </w:t>
            </w:r>
            <w:r>
              <w:rPr>
                <w:rFonts w:ascii="Arial" w:hAnsi="Arial"/>
                <w:b/>
              </w:rPr>
              <w:t>(mínimo</w:t>
            </w:r>
            <w:r>
              <w:rPr>
                <w:rFonts w:ascii="Arial" w:hAnsi="Arial"/>
                <w:b/>
                <w:spacing w:val="78"/>
              </w:rPr>
              <w:t xml:space="preserve">   </w:t>
            </w:r>
            <w:r>
              <w:rPr>
                <w:rFonts w:ascii="Arial" w:hAnsi="Arial"/>
                <w:b/>
              </w:rPr>
              <w:t>1.5</w:t>
            </w:r>
            <w:r>
              <w:rPr>
                <w:rFonts w:ascii="Arial" w:hAnsi="Arial"/>
                <w:b/>
                <w:spacing w:val="78"/>
              </w:rPr>
              <w:t xml:space="preserve">   </w:t>
            </w:r>
            <w:r>
              <w:rPr>
                <w:rFonts w:ascii="Arial" w:hAnsi="Arial"/>
                <w:b/>
                <w:spacing w:val="-4"/>
              </w:rPr>
              <w:t>para</w:t>
            </w:r>
          </w:p>
          <w:p w14:paraId="4186AFCC" w14:textId="3C8C29B1" w:rsidR="00015CD3" w:rsidRDefault="00000000">
            <w:pPr>
              <w:pStyle w:val="TableParagraph"/>
              <w:spacing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interlineado).</w:t>
            </w:r>
            <w:r w:rsidR="00C453D8">
              <w:rPr>
                <w:rFonts w:ascii="Arial"/>
                <w:b/>
                <w:spacing w:val="-2"/>
              </w:rPr>
              <w:t xml:space="preserve"> </w:t>
            </w:r>
            <w:r w:rsidR="00C453D8" w:rsidRPr="00C453D8">
              <w:rPr>
                <w:rFonts w:ascii="Arial"/>
                <w:b/>
                <w:color w:val="FF0000"/>
                <w:spacing w:val="-2"/>
              </w:rPr>
              <w:t>IL4</w:t>
            </w:r>
          </w:p>
        </w:tc>
        <w:tc>
          <w:tcPr>
            <w:tcW w:w="1917" w:type="dxa"/>
          </w:tcPr>
          <w:p w14:paraId="4186AFCD" w14:textId="77777777" w:rsidR="00015CD3" w:rsidRDefault="00000000">
            <w:pPr>
              <w:pStyle w:val="TableParagraph"/>
              <w:ind w:left="111" w:right="348"/>
            </w:pPr>
            <w:r>
              <w:t>Interlineado y espaciado no configurados</w:t>
            </w:r>
            <w:r>
              <w:rPr>
                <w:spacing w:val="-16"/>
              </w:rPr>
              <w:t xml:space="preserve"> </w:t>
            </w:r>
            <w:r>
              <w:t xml:space="preserve">o con valores </w:t>
            </w:r>
            <w:r>
              <w:rPr>
                <w:spacing w:val="-2"/>
              </w:rPr>
              <w:t>inadecuados.</w:t>
            </w:r>
          </w:p>
        </w:tc>
        <w:tc>
          <w:tcPr>
            <w:tcW w:w="2510" w:type="dxa"/>
          </w:tcPr>
          <w:p w14:paraId="4186AFCE" w14:textId="77777777" w:rsidR="00015CD3" w:rsidRDefault="00000000">
            <w:pPr>
              <w:pStyle w:val="TableParagraph"/>
              <w:ind w:left="111" w:right="103"/>
            </w:pPr>
            <w:r>
              <w:t xml:space="preserve">Interlineado y </w:t>
            </w:r>
            <w:r>
              <w:rPr>
                <w:spacing w:val="-2"/>
              </w:rPr>
              <w:t xml:space="preserve">espaciado </w:t>
            </w:r>
            <w:r>
              <w:t>configurados,</w:t>
            </w:r>
            <w:r>
              <w:rPr>
                <w:spacing w:val="-16"/>
              </w:rPr>
              <w:t xml:space="preserve"> </w:t>
            </w:r>
            <w:r>
              <w:t>pero</w:t>
            </w:r>
            <w:r>
              <w:rPr>
                <w:spacing w:val="-15"/>
              </w:rPr>
              <w:t xml:space="preserve"> </w:t>
            </w:r>
            <w:r>
              <w:t xml:space="preserve">con errores menores en la </w:t>
            </w:r>
            <w:r>
              <w:rPr>
                <w:spacing w:val="-2"/>
              </w:rPr>
              <w:t>legibilidad.</w:t>
            </w:r>
          </w:p>
        </w:tc>
        <w:tc>
          <w:tcPr>
            <w:tcW w:w="2361" w:type="dxa"/>
          </w:tcPr>
          <w:p w14:paraId="4186AFCF" w14:textId="77777777" w:rsidR="00015CD3" w:rsidRDefault="00000000">
            <w:pPr>
              <w:pStyle w:val="TableParagraph"/>
              <w:ind w:left="112" w:right="82"/>
            </w:pPr>
            <w:r>
              <w:t xml:space="preserve">Interlineado y </w:t>
            </w:r>
            <w:r>
              <w:rPr>
                <w:spacing w:val="-2"/>
              </w:rPr>
              <w:t xml:space="preserve">espaciado configurados correctamente, </w:t>
            </w:r>
            <w:r>
              <w:t xml:space="preserve">optimizando la </w:t>
            </w:r>
            <w:r>
              <w:rPr>
                <w:spacing w:val="-2"/>
              </w:rPr>
              <w:t>legibilidad.</w:t>
            </w:r>
          </w:p>
        </w:tc>
        <w:tc>
          <w:tcPr>
            <w:tcW w:w="2190" w:type="dxa"/>
          </w:tcPr>
          <w:p w14:paraId="4186AFD0" w14:textId="77777777" w:rsidR="00015CD3" w:rsidRDefault="00000000">
            <w:pPr>
              <w:pStyle w:val="TableParagraph"/>
              <w:ind w:left="113" w:right="203"/>
            </w:pPr>
            <w:r>
              <w:t xml:space="preserve">Interlineado y </w:t>
            </w:r>
            <w:r>
              <w:rPr>
                <w:spacing w:val="-2"/>
              </w:rPr>
              <w:t xml:space="preserve">espaciado </w:t>
            </w:r>
            <w:r>
              <w:t xml:space="preserve">configurados de forma óptima, </w:t>
            </w:r>
            <w:r>
              <w:rPr>
                <w:spacing w:val="-2"/>
              </w:rPr>
              <w:t xml:space="preserve">mejorando significativamente </w:t>
            </w:r>
            <w:r>
              <w:t>la experiencia de</w:t>
            </w:r>
          </w:p>
          <w:p w14:paraId="4186AFD1" w14:textId="77777777" w:rsidR="00015CD3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lectura.</w:t>
            </w:r>
          </w:p>
        </w:tc>
      </w:tr>
      <w:tr w:rsidR="00015CD3" w14:paraId="4186AFDD" w14:textId="77777777">
        <w:trPr>
          <w:trHeight w:val="1770"/>
        </w:trPr>
        <w:tc>
          <w:tcPr>
            <w:tcW w:w="1884" w:type="dxa"/>
            <w:vMerge w:val="restart"/>
          </w:tcPr>
          <w:p w14:paraId="4186AFD3" w14:textId="77777777" w:rsidR="00015CD3" w:rsidRDefault="00000000">
            <w:pPr>
              <w:pStyle w:val="TableParagraph"/>
              <w:tabs>
                <w:tab w:val="left" w:pos="836"/>
                <w:tab w:val="left" w:pos="1523"/>
              </w:tabs>
              <w:ind w:right="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3.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Gestiona paleta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5"/>
              </w:rPr>
              <w:t>de</w:t>
            </w:r>
          </w:p>
          <w:p w14:paraId="4186AFD4" w14:textId="77777777" w:rsidR="00015CD3" w:rsidRDefault="00000000">
            <w:pPr>
              <w:pStyle w:val="TableParagraph"/>
              <w:tabs>
                <w:tab w:val="left" w:pos="1523"/>
              </w:tabs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colores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5"/>
              </w:rPr>
              <w:t>de</w:t>
            </w:r>
          </w:p>
          <w:p w14:paraId="4186AFD5" w14:textId="77777777" w:rsidR="00015CD3" w:rsidRDefault="00000000">
            <w:pPr>
              <w:pStyle w:val="TableParagraph"/>
              <w:tabs>
                <w:tab w:val="left" w:pos="1389"/>
              </w:tabs>
              <w:spacing w:before="1"/>
              <w:ind w:right="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acuerdo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 xml:space="preserve">con </w:t>
            </w:r>
            <w:r>
              <w:rPr>
                <w:rFonts w:ascii="Arial"/>
                <w:b/>
                <w:spacing w:val="-2"/>
              </w:rPr>
              <w:t>requerimientos propuestos.</w:t>
            </w:r>
          </w:p>
        </w:tc>
        <w:tc>
          <w:tcPr>
            <w:tcW w:w="2688" w:type="dxa"/>
          </w:tcPr>
          <w:p w14:paraId="4186AFD6" w14:textId="77777777" w:rsidR="00015CD3" w:rsidRDefault="00000000">
            <w:pPr>
              <w:pStyle w:val="TableParagraph"/>
              <w:ind w:right="93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IE5: Definir y aplicar una paleta de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5 colores consistente con la identidad de la galería, declarando variables CSS</w:t>
            </w:r>
            <w:r>
              <w:rPr>
                <w:rFonts w:ascii="Arial" w:hAnsi="Arial"/>
                <w:b/>
                <w:spacing w:val="70"/>
                <w:w w:val="150"/>
              </w:rPr>
              <w:t xml:space="preserve">  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71"/>
                <w:w w:val="150"/>
              </w:rPr>
              <w:t xml:space="preserve">   </w:t>
            </w:r>
            <w:r>
              <w:rPr>
                <w:rFonts w:ascii="Arial" w:hAnsi="Arial"/>
                <w:b/>
                <w:spacing w:val="-4"/>
              </w:rPr>
              <w:t>estos</w:t>
            </w:r>
          </w:p>
          <w:p w14:paraId="4186AFD7" w14:textId="53994213" w:rsidR="00015CD3" w:rsidRDefault="00000000">
            <w:pPr>
              <w:pStyle w:val="TableParagraph"/>
              <w:spacing w:before="1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colores.</w:t>
            </w:r>
            <w:r w:rsidR="00C453D8">
              <w:rPr>
                <w:rFonts w:ascii="Arial"/>
                <w:b/>
                <w:spacing w:val="-2"/>
              </w:rPr>
              <w:t xml:space="preserve"> </w:t>
            </w:r>
            <w:r w:rsidR="00C453D8" w:rsidRPr="00C453D8">
              <w:rPr>
                <w:rFonts w:ascii="Arial"/>
                <w:b/>
                <w:color w:val="FF0000"/>
                <w:spacing w:val="-2"/>
              </w:rPr>
              <w:t>IL5</w:t>
            </w:r>
          </w:p>
        </w:tc>
        <w:tc>
          <w:tcPr>
            <w:tcW w:w="1917" w:type="dxa"/>
          </w:tcPr>
          <w:p w14:paraId="4186AFD8" w14:textId="77777777" w:rsidR="00015CD3" w:rsidRDefault="00000000">
            <w:pPr>
              <w:pStyle w:val="TableParagraph"/>
              <w:ind w:left="111"/>
            </w:pPr>
            <w:r>
              <w:t>Paleta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colores incompleta o inconsistente</w:t>
            </w:r>
            <w:r>
              <w:rPr>
                <w:spacing w:val="-16"/>
              </w:rPr>
              <w:t xml:space="preserve"> </w:t>
            </w:r>
            <w:r>
              <w:t xml:space="preserve">con la identidad de la </w:t>
            </w:r>
            <w:r>
              <w:rPr>
                <w:spacing w:val="-2"/>
              </w:rPr>
              <w:t>galería.</w:t>
            </w:r>
          </w:p>
          <w:p w14:paraId="4186AFD9" w14:textId="77777777" w:rsidR="00015CD3" w:rsidRDefault="00000000">
            <w:pPr>
              <w:pStyle w:val="TableParagraph"/>
              <w:spacing w:line="254" w:lineRule="exact"/>
              <w:ind w:left="111" w:right="361"/>
            </w:pPr>
            <w:r>
              <w:t>Variables</w:t>
            </w:r>
            <w:r>
              <w:rPr>
                <w:spacing w:val="-16"/>
              </w:rPr>
              <w:t xml:space="preserve"> </w:t>
            </w:r>
            <w:r>
              <w:t xml:space="preserve">CSS </w:t>
            </w:r>
            <w:r>
              <w:rPr>
                <w:spacing w:val="-2"/>
              </w:rPr>
              <w:t>ausentes.</w:t>
            </w:r>
          </w:p>
        </w:tc>
        <w:tc>
          <w:tcPr>
            <w:tcW w:w="2510" w:type="dxa"/>
          </w:tcPr>
          <w:p w14:paraId="4186AFDA" w14:textId="77777777" w:rsidR="00015CD3" w:rsidRDefault="00000000">
            <w:pPr>
              <w:pStyle w:val="TableParagraph"/>
              <w:ind w:left="111" w:right="160"/>
            </w:pPr>
            <w:r>
              <w:t>Paleta de colores definida, pero con errores menores en consistencia o aplicación.</w:t>
            </w:r>
            <w:r>
              <w:rPr>
                <w:spacing w:val="-16"/>
              </w:rPr>
              <w:t xml:space="preserve"> </w:t>
            </w:r>
            <w:r>
              <w:t>Variables CSS básicas.</w:t>
            </w:r>
          </w:p>
        </w:tc>
        <w:tc>
          <w:tcPr>
            <w:tcW w:w="2361" w:type="dxa"/>
          </w:tcPr>
          <w:p w14:paraId="4186AFDB" w14:textId="77777777" w:rsidR="00015CD3" w:rsidRDefault="00000000">
            <w:pPr>
              <w:pStyle w:val="TableParagraph"/>
              <w:ind w:left="112" w:right="82"/>
            </w:pPr>
            <w:r>
              <w:t>Paleta de colores definida y aplicada correctamente,</w:t>
            </w:r>
            <w:r>
              <w:rPr>
                <w:spacing w:val="-16"/>
              </w:rPr>
              <w:t xml:space="preserve"> </w:t>
            </w:r>
            <w:r>
              <w:t xml:space="preserve">con variables CSS </w:t>
            </w:r>
            <w:r>
              <w:rPr>
                <w:spacing w:val="-2"/>
              </w:rPr>
              <w:t>funcionales.</w:t>
            </w:r>
          </w:p>
        </w:tc>
        <w:tc>
          <w:tcPr>
            <w:tcW w:w="2190" w:type="dxa"/>
          </w:tcPr>
          <w:p w14:paraId="4186AFDC" w14:textId="77777777" w:rsidR="00015CD3" w:rsidRDefault="00000000">
            <w:pPr>
              <w:pStyle w:val="TableParagraph"/>
              <w:ind w:left="113" w:right="203"/>
            </w:pPr>
            <w:r>
              <w:t>Paleta de colores definida</w:t>
            </w:r>
            <w:r>
              <w:rPr>
                <w:spacing w:val="-16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aplicada de forma creativa, con</w:t>
            </w:r>
            <w:r>
              <w:rPr>
                <w:spacing w:val="-12"/>
              </w:rPr>
              <w:t xml:space="preserve"> </w:t>
            </w:r>
            <w:r>
              <w:t>variables</w:t>
            </w:r>
            <w:r>
              <w:rPr>
                <w:spacing w:val="-12"/>
              </w:rPr>
              <w:t xml:space="preserve"> </w:t>
            </w:r>
            <w:r>
              <w:t>CSS bien</w:t>
            </w:r>
            <w:r>
              <w:rPr>
                <w:spacing w:val="-16"/>
              </w:rPr>
              <w:t xml:space="preserve"> </w:t>
            </w:r>
            <w:r>
              <w:t>estructuradas y reutilizables.</w:t>
            </w:r>
          </w:p>
        </w:tc>
      </w:tr>
      <w:tr w:rsidR="00015CD3" w14:paraId="4186AFE6" w14:textId="77777777">
        <w:trPr>
          <w:trHeight w:val="1769"/>
        </w:trPr>
        <w:tc>
          <w:tcPr>
            <w:tcW w:w="1884" w:type="dxa"/>
            <w:vMerge/>
            <w:tcBorders>
              <w:top w:val="nil"/>
            </w:tcBorders>
          </w:tcPr>
          <w:p w14:paraId="4186AFDE" w14:textId="77777777" w:rsidR="00015CD3" w:rsidRDefault="00015CD3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</w:tcPr>
          <w:p w14:paraId="4186AFDF" w14:textId="77777777" w:rsidR="00015CD3" w:rsidRDefault="00000000">
            <w:pPr>
              <w:pStyle w:val="TableParagraph"/>
              <w:tabs>
                <w:tab w:val="left" w:pos="1274"/>
                <w:tab w:val="left" w:pos="1495"/>
              </w:tabs>
              <w:ind w:right="93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IE6: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 xml:space="preserve">Implementar </w:t>
            </w:r>
            <w:r>
              <w:rPr>
                <w:rFonts w:ascii="Arial" w:hAnsi="Arial"/>
                <w:b/>
              </w:rPr>
              <w:t xml:space="preserve">transiciones de color </w:t>
            </w:r>
            <w:r>
              <w:rPr>
                <w:rFonts w:ascii="Arial" w:hAnsi="Arial"/>
                <w:b/>
                <w:spacing w:val="-6"/>
              </w:rPr>
              <w:t>en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 xml:space="preserve">elementos </w:t>
            </w:r>
            <w:r>
              <w:rPr>
                <w:rFonts w:ascii="Arial" w:hAnsi="Arial"/>
                <w:b/>
              </w:rPr>
              <w:t>interactivos (enlaces, botones)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duración</w:t>
            </w:r>
          </w:p>
          <w:p w14:paraId="4186AFE0" w14:textId="2EEBBA85" w:rsidR="00015CD3" w:rsidRDefault="00000000">
            <w:pPr>
              <w:pStyle w:val="TableParagraph"/>
              <w:spacing w:line="252" w:lineRule="exact"/>
              <w:ind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entre 0.3 y 0.5 </w:t>
            </w:r>
            <w:r>
              <w:rPr>
                <w:rFonts w:ascii="Arial"/>
                <w:b/>
                <w:spacing w:val="-2"/>
              </w:rPr>
              <w:t>segundos.</w:t>
            </w:r>
            <w:r w:rsidR="00C453D8">
              <w:rPr>
                <w:rFonts w:ascii="Arial"/>
                <w:b/>
                <w:spacing w:val="-2"/>
              </w:rPr>
              <w:t xml:space="preserve"> </w:t>
            </w:r>
            <w:r w:rsidR="00C453D8" w:rsidRPr="00C453D8">
              <w:rPr>
                <w:rFonts w:ascii="Arial"/>
                <w:b/>
                <w:color w:val="FF0000"/>
                <w:spacing w:val="-2"/>
              </w:rPr>
              <w:t>IL6</w:t>
            </w:r>
          </w:p>
        </w:tc>
        <w:tc>
          <w:tcPr>
            <w:tcW w:w="1917" w:type="dxa"/>
          </w:tcPr>
          <w:p w14:paraId="4186AFE1" w14:textId="77777777" w:rsidR="00015CD3" w:rsidRDefault="00000000">
            <w:pPr>
              <w:pStyle w:val="TableParagraph"/>
              <w:ind w:left="111" w:right="89"/>
              <w:jc w:val="both"/>
            </w:pPr>
            <w:r>
              <w:t xml:space="preserve">Transiciones de color ausentes o con duraciones </w:t>
            </w:r>
            <w:r>
              <w:rPr>
                <w:spacing w:val="-2"/>
              </w:rPr>
              <w:t>incorrectas.</w:t>
            </w:r>
          </w:p>
        </w:tc>
        <w:tc>
          <w:tcPr>
            <w:tcW w:w="2510" w:type="dxa"/>
          </w:tcPr>
          <w:p w14:paraId="4186AFE2" w14:textId="77777777" w:rsidR="00015CD3" w:rsidRDefault="00000000">
            <w:pPr>
              <w:pStyle w:val="TableParagraph"/>
              <w:ind w:left="111" w:right="89"/>
              <w:jc w:val="both"/>
            </w:pPr>
            <w:r>
              <w:t>Transiciones de color implementadas, pero con</w:t>
            </w:r>
            <w:r>
              <w:rPr>
                <w:spacing w:val="-16"/>
              </w:rPr>
              <w:t xml:space="preserve"> </w:t>
            </w:r>
            <w:r>
              <w:t>errores</w:t>
            </w:r>
            <w:r>
              <w:rPr>
                <w:spacing w:val="-15"/>
              </w:rPr>
              <w:t xml:space="preserve"> </w:t>
            </w:r>
            <w:r>
              <w:t>menores</w:t>
            </w:r>
            <w:r>
              <w:rPr>
                <w:spacing w:val="-15"/>
              </w:rPr>
              <w:t xml:space="preserve"> </w:t>
            </w:r>
            <w:r>
              <w:t>en duración o fluidez.</w:t>
            </w:r>
          </w:p>
        </w:tc>
        <w:tc>
          <w:tcPr>
            <w:tcW w:w="2361" w:type="dxa"/>
          </w:tcPr>
          <w:p w14:paraId="4186AFE3" w14:textId="77777777" w:rsidR="00015CD3" w:rsidRDefault="00000000">
            <w:pPr>
              <w:pStyle w:val="TableParagraph"/>
              <w:tabs>
                <w:tab w:val="left" w:pos="1904"/>
              </w:tabs>
              <w:ind w:left="112" w:right="88"/>
            </w:pPr>
            <w:r>
              <w:t xml:space="preserve">Transiciones de color </w:t>
            </w:r>
            <w:r>
              <w:rPr>
                <w:spacing w:val="-2"/>
              </w:rPr>
              <w:t>implementadas correctamente,</w:t>
            </w:r>
            <w:r>
              <w:tab/>
            </w:r>
            <w:r>
              <w:rPr>
                <w:spacing w:val="-4"/>
              </w:rPr>
              <w:t xml:space="preserve">con </w:t>
            </w:r>
            <w:r>
              <w:rPr>
                <w:spacing w:val="-2"/>
              </w:rPr>
              <w:t>duraciones adecuadas.</w:t>
            </w:r>
          </w:p>
        </w:tc>
        <w:tc>
          <w:tcPr>
            <w:tcW w:w="2190" w:type="dxa"/>
          </w:tcPr>
          <w:p w14:paraId="4186AFE4" w14:textId="77777777" w:rsidR="00015CD3" w:rsidRDefault="00000000">
            <w:pPr>
              <w:pStyle w:val="TableParagraph"/>
              <w:tabs>
                <w:tab w:val="left" w:pos="1063"/>
                <w:tab w:val="left" w:pos="1843"/>
                <w:tab w:val="left" w:pos="1977"/>
              </w:tabs>
              <w:ind w:left="113" w:right="86"/>
            </w:pPr>
            <w:r>
              <w:rPr>
                <w:spacing w:val="-2"/>
              </w:rPr>
              <w:t>Transiciones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color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implementadas</w:t>
            </w:r>
            <w:r>
              <w:tab/>
            </w:r>
            <w:r>
              <w:rPr>
                <w:spacing w:val="-59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>
              <w:rPr>
                <w:spacing w:val="-2"/>
              </w:rPr>
              <w:t>forma</w:t>
            </w:r>
            <w:r>
              <w:tab/>
            </w:r>
            <w:r>
              <w:rPr>
                <w:spacing w:val="-2"/>
              </w:rPr>
              <w:t>fluida</w:t>
            </w:r>
            <w:r>
              <w:tab/>
            </w:r>
            <w:r>
              <w:tab/>
            </w:r>
            <w:r>
              <w:rPr>
                <w:spacing w:val="-10"/>
              </w:rPr>
              <w:t xml:space="preserve">y </w:t>
            </w:r>
            <w:r>
              <w:t>estética,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mejorando</w:t>
            </w:r>
          </w:p>
          <w:p w14:paraId="4186AFE5" w14:textId="77777777" w:rsidR="00015CD3" w:rsidRDefault="00000000">
            <w:pPr>
              <w:pStyle w:val="TableParagraph"/>
              <w:spacing w:line="252" w:lineRule="exact"/>
              <w:ind w:left="113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experiencia</w:t>
            </w:r>
            <w:r>
              <w:rPr>
                <w:spacing w:val="80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usuario.</w:t>
            </w:r>
          </w:p>
        </w:tc>
      </w:tr>
    </w:tbl>
    <w:p w14:paraId="4186AFE7" w14:textId="77777777" w:rsidR="00015CD3" w:rsidRDefault="00015CD3">
      <w:pPr>
        <w:pStyle w:val="TableParagraph"/>
        <w:spacing w:line="252" w:lineRule="exact"/>
        <w:sectPr w:rsidR="00015CD3">
          <w:type w:val="continuous"/>
          <w:pgSz w:w="15840" w:h="12240" w:orient="landscape"/>
          <w:pgMar w:top="1700" w:right="1080" w:bottom="900" w:left="1080" w:header="24" w:footer="664" w:gutter="0"/>
          <w:cols w:space="720"/>
        </w:sectPr>
      </w:pPr>
    </w:p>
    <w:p w14:paraId="4186AFE8" w14:textId="77777777" w:rsidR="00015CD3" w:rsidRDefault="00015CD3">
      <w:pPr>
        <w:pStyle w:val="Textoindependiente"/>
        <w:rPr>
          <w:rFonts w:ascii="Times New Roman"/>
          <w:b w:val="0"/>
        </w:rPr>
      </w:pPr>
    </w:p>
    <w:p w14:paraId="4186AFE9" w14:textId="77777777" w:rsidR="00015CD3" w:rsidRDefault="00015CD3">
      <w:pPr>
        <w:pStyle w:val="Textoindependiente"/>
        <w:spacing w:before="22"/>
        <w:rPr>
          <w:rFonts w:ascii="Times New Roman"/>
          <w:b w:val="0"/>
        </w:rPr>
      </w:pPr>
    </w:p>
    <w:p w14:paraId="4186AFEA" w14:textId="77777777" w:rsidR="00015CD3" w:rsidRDefault="00000000">
      <w:pPr>
        <w:pStyle w:val="Textoindependiente"/>
        <w:ind w:right="280"/>
        <w:jc w:val="center"/>
      </w:pPr>
      <w:r>
        <w:rPr>
          <w:color w:val="212A35"/>
        </w:rPr>
        <w:t>Escala</w:t>
      </w:r>
      <w:r>
        <w:rPr>
          <w:color w:val="212A35"/>
          <w:spacing w:val="-5"/>
        </w:rPr>
        <w:t xml:space="preserve"> </w:t>
      </w:r>
      <w:r>
        <w:rPr>
          <w:color w:val="212A35"/>
        </w:rPr>
        <w:t>de</w:t>
      </w:r>
      <w:r>
        <w:rPr>
          <w:color w:val="212A35"/>
          <w:spacing w:val="-3"/>
        </w:rPr>
        <w:t xml:space="preserve"> </w:t>
      </w:r>
      <w:r>
        <w:rPr>
          <w:color w:val="212A35"/>
        </w:rPr>
        <w:t>notas</w:t>
      </w:r>
      <w:r>
        <w:rPr>
          <w:color w:val="212A35"/>
          <w:spacing w:val="-3"/>
        </w:rPr>
        <w:t xml:space="preserve"> </w:t>
      </w:r>
      <w:r>
        <w:rPr>
          <w:color w:val="212A35"/>
        </w:rPr>
        <w:t>según</w:t>
      </w:r>
      <w:r>
        <w:rPr>
          <w:color w:val="212A35"/>
          <w:spacing w:val="-3"/>
        </w:rPr>
        <w:t xml:space="preserve"> </w:t>
      </w:r>
      <w:r>
        <w:rPr>
          <w:color w:val="212A35"/>
        </w:rPr>
        <w:t>puntaje</w:t>
      </w:r>
      <w:r>
        <w:rPr>
          <w:color w:val="212A35"/>
          <w:spacing w:val="-2"/>
        </w:rPr>
        <w:t xml:space="preserve"> obtenido</w:t>
      </w:r>
    </w:p>
    <w:p w14:paraId="4186AFEB" w14:textId="77777777" w:rsidR="00015CD3" w:rsidRDefault="00015CD3">
      <w:pPr>
        <w:pStyle w:val="Textoindependiente"/>
        <w:rPr>
          <w:sz w:val="20"/>
        </w:rPr>
      </w:pPr>
    </w:p>
    <w:p w14:paraId="4186AFEC" w14:textId="77777777" w:rsidR="00015CD3" w:rsidRDefault="00000000">
      <w:pPr>
        <w:pStyle w:val="Textoindependiente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86AFF2" wp14:editId="4186AFF3">
            <wp:simplePos x="0" y="0"/>
            <wp:positionH relativeFrom="page">
              <wp:posOffset>792811</wp:posOffset>
            </wp:positionH>
            <wp:positionV relativeFrom="paragraph">
              <wp:posOffset>250022</wp:posOffset>
            </wp:positionV>
            <wp:extent cx="3964489" cy="1807844"/>
            <wp:effectExtent l="0" t="0" r="0" b="0"/>
            <wp:wrapTopAndBottom/>
            <wp:docPr id="7" name="Image 7" descr="Tabla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abla  Descripción generada automáticamente con confianza media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489" cy="1807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186AFF4" wp14:editId="4186AFF5">
            <wp:simplePos x="0" y="0"/>
            <wp:positionH relativeFrom="page">
              <wp:posOffset>5091237</wp:posOffset>
            </wp:positionH>
            <wp:positionV relativeFrom="paragraph">
              <wp:posOffset>240607</wp:posOffset>
            </wp:positionV>
            <wp:extent cx="3966014" cy="1807845"/>
            <wp:effectExtent l="0" t="0" r="0" b="0"/>
            <wp:wrapTopAndBottom/>
            <wp:docPr id="8" name="Image 8" descr="Imagen de la pantalla de un celular con letras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n de la pantalla de un celular con letras  Descripción generada automáticamente con confianza baja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014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6AFED" w14:textId="77777777" w:rsidR="00015CD3" w:rsidRDefault="00015CD3">
      <w:pPr>
        <w:pStyle w:val="Textoindependiente"/>
        <w:rPr>
          <w:sz w:val="20"/>
        </w:rPr>
      </w:pPr>
    </w:p>
    <w:p w14:paraId="4186AFEE" w14:textId="77777777" w:rsidR="00015CD3" w:rsidRDefault="00015CD3">
      <w:pPr>
        <w:pStyle w:val="Textoindependiente"/>
        <w:rPr>
          <w:sz w:val="20"/>
        </w:rPr>
      </w:pPr>
    </w:p>
    <w:p w14:paraId="4186AFEF" w14:textId="77777777" w:rsidR="00015CD3" w:rsidRDefault="00000000">
      <w:pPr>
        <w:pStyle w:val="Textoindependiente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186AFF6" wp14:editId="4186AFF7">
            <wp:simplePos x="0" y="0"/>
            <wp:positionH relativeFrom="page">
              <wp:posOffset>805614</wp:posOffset>
            </wp:positionH>
            <wp:positionV relativeFrom="paragraph">
              <wp:posOffset>183739</wp:posOffset>
            </wp:positionV>
            <wp:extent cx="883079" cy="1835658"/>
            <wp:effectExtent l="0" t="0" r="0" b="0"/>
            <wp:wrapTopAndBottom/>
            <wp:docPr id="9" name="Image 9" descr="Tabl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abla  Descripción generada automáticamente con confianza baja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079" cy="1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186AFF8" wp14:editId="4186AFF9">
            <wp:simplePos x="0" y="0"/>
            <wp:positionH relativeFrom="page">
              <wp:posOffset>1818572</wp:posOffset>
            </wp:positionH>
            <wp:positionV relativeFrom="paragraph">
              <wp:posOffset>176273</wp:posOffset>
            </wp:positionV>
            <wp:extent cx="1988316" cy="1884807"/>
            <wp:effectExtent l="0" t="0" r="0" b="0"/>
            <wp:wrapTopAndBottom/>
            <wp:docPr id="10" name="Image 10" descr="Tabl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abla  Descripción generada automáticament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316" cy="188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5CD3">
      <w:pgSz w:w="15840" w:h="12240" w:orient="landscape"/>
      <w:pgMar w:top="1680" w:right="1080" w:bottom="900" w:left="1080" w:header="24" w:footer="6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BB7B1" w14:textId="77777777" w:rsidR="00383E5D" w:rsidRDefault="00383E5D">
      <w:r>
        <w:separator/>
      </w:r>
    </w:p>
  </w:endnote>
  <w:endnote w:type="continuationSeparator" w:id="0">
    <w:p w14:paraId="1B1DC5C1" w14:textId="77777777" w:rsidR="00383E5D" w:rsidRDefault="0038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81884" w14:textId="77777777" w:rsidR="00144F1A" w:rsidRDefault="00144F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6AFFB" w14:textId="77777777" w:rsidR="00015CD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5296" behindDoc="1" locked="0" layoutInCell="1" allowOverlap="1" wp14:anchorId="4186B000" wp14:editId="4186B001">
          <wp:simplePos x="0" y="0"/>
          <wp:positionH relativeFrom="page">
            <wp:posOffset>0</wp:posOffset>
          </wp:positionH>
          <wp:positionV relativeFrom="page">
            <wp:posOffset>7194092</wp:posOffset>
          </wp:positionV>
          <wp:extent cx="10050779" cy="57830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0779" cy="578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AB600" w14:textId="77777777" w:rsidR="00144F1A" w:rsidRDefault="00144F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B2974" w14:textId="77777777" w:rsidR="00383E5D" w:rsidRDefault="00383E5D">
      <w:r>
        <w:separator/>
      </w:r>
    </w:p>
  </w:footnote>
  <w:footnote w:type="continuationSeparator" w:id="0">
    <w:p w14:paraId="0F3C8F60" w14:textId="77777777" w:rsidR="00383E5D" w:rsidRDefault="00383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56A78" w14:textId="77777777" w:rsidR="00144F1A" w:rsidRDefault="00144F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6AFFA" w14:textId="77777777" w:rsidR="00015CD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4272" behindDoc="1" locked="0" layoutInCell="1" allowOverlap="1" wp14:anchorId="4186AFFC" wp14:editId="4186AFFD">
          <wp:simplePos x="0" y="0"/>
          <wp:positionH relativeFrom="page">
            <wp:posOffset>194979</wp:posOffset>
          </wp:positionH>
          <wp:positionV relativeFrom="page">
            <wp:posOffset>15265</wp:posOffset>
          </wp:positionV>
          <wp:extent cx="9863420" cy="10515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63420" cy="105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4186AFFE" wp14:editId="4186AFFF">
              <wp:simplePos x="0" y="0"/>
              <wp:positionH relativeFrom="page">
                <wp:posOffset>7218044</wp:posOffset>
              </wp:positionH>
              <wp:positionV relativeFrom="page">
                <wp:posOffset>301964</wp:posOffset>
              </wp:positionV>
              <wp:extent cx="2439035" cy="3714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903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6B003" w14:textId="77777777" w:rsidR="00015CD3" w:rsidRDefault="00000000">
                          <w:pPr>
                            <w:pStyle w:val="Textoindependiente"/>
                            <w:spacing w:before="12"/>
                            <w:ind w:left="20" w:right="18" w:firstLine="665"/>
                          </w:pPr>
                          <w:r>
                            <w:rPr>
                              <w:color w:val="FFFFFF"/>
                            </w:rPr>
                            <w:t>RÚBRICA</w:t>
                          </w:r>
                          <w:r>
                            <w:rPr>
                              <w:color w:val="FFFFFF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EVALUACIÓN</w:t>
                          </w:r>
                          <w:r>
                            <w:rPr>
                              <w:color w:val="FFFFFF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U2 TALLER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TECNOLOGÍAS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186AFF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568.35pt;margin-top:23.8pt;width:192.05pt;height:29.2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" filled="f" stroked="f">
              <v:textbox inset="0,0,0,0">
                <w:txbxContent>
                  <w:p w14:paraId="4186B003" w14:textId="77777777" w:rsidR="00015CD3" w:rsidRDefault="00F61559">
                    <w:pPr>
                      <w:pStyle w:val="Textoindependiente"/>
                      <w:spacing w:before="12"/>
                      <w:ind w:left="20" w:right="18" w:firstLine="665"/>
                    </w:pPr>
                    <w:r>
                      <w:rPr>
                        <w:color w:val="FFFFFF"/>
                      </w:rPr>
                      <w:t>RÚBRICA</w:t>
                    </w:r>
                    <w:r>
                      <w:rPr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EVALUACIÓN</w:t>
                    </w:r>
                    <w:r>
                      <w:rPr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U2 TALLER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DE</w:t>
                    </w:r>
                    <w:r>
                      <w:rPr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TECNOLOGÍAS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  <w:spacing w:val="-5"/>
                      </w:rPr>
                      <w:t>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C5009" w14:textId="77777777" w:rsidR="00144F1A" w:rsidRDefault="00144F1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D3"/>
    <w:rsid w:val="00015CD3"/>
    <w:rsid w:val="00131C6B"/>
    <w:rsid w:val="00144F1A"/>
    <w:rsid w:val="002D2389"/>
    <w:rsid w:val="00383E5D"/>
    <w:rsid w:val="00515543"/>
    <w:rsid w:val="00711363"/>
    <w:rsid w:val="00906BE7"/>
    <w:rsid w:val="009449DB"/>
    <w:rsid w:val="00BD5582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86AF5C"/>
  <w15:docId w15:val="{57911403-2E7C-48DA-B2FE-A9926366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Encabezado">
    <w:name w:val="header"/>
    <w:basedOn w:val="Normal"/>
    <w:link w:val="EncabezadoCar"/>
    <w:uiPriority w:val="99"/>
    <w:unhideWhenUsed/>
    <w:rsid w:val="00144F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4F1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4F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4F1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656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Ciisa Online</dc:creator>
  <cp:lastModifiedBy>Alejandro Andres Parra Martinez</cp:lastModifiedBy>
  <cp:revision>2</cp:revision>
  <dcterms:created xsi:type="dcterms:W3CDTF">2025-04-30T21:56:00Z</dcterms:created>
  <dcterms:modified xsi:type="dcterms:W3CDTF">2025-04-30T21:56:00Z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para Microsoft 365</vt:lpwstr>
  </property>
</Properties>
</file>