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52E" w:rsidRDefault="00F056D2">
      <w:pPr>
        <w:rPr>
          <w:b/>
          <w:u w:val="single"/>
        </w:rPr>
      </w:pPr>
      <w:r w:rsidRPr="00F056D2">
        <w:rPr>
          <w:b/>
          <w:u w:val="single"/>
        </w:rPr>
        <w:t xml:space="preserve">Foramen Narrowing and Widening for C3/C4 vertebrae. </w:t>
      </w:r>
    </w:p>
    <w:p w:rsidR="00F056D2" w:rsidRDefault="00F056D2">
      <w:r>
        <w:t xml:space="preserve">Nodes were selected </w:t>
      </w:r>
      <w:proofErr w:type="gramStart"/>
      <w:r>
        <w:t>in an attempt to</w:t>
      </w:r>
      <w:proofErr w:type="gramEnd"/>
      <w:r>
        <w:t xml:space="preserve"> create orthogonal data points on the undeformed model (figure 1). The C3/C4 nodes were selected to be as </w:t>
      </w:r>
      <w:proofErr w:type="gramStart"/>
      <w:r>
        <w:t>similar to</w:t>
      </w:r>
      <w:proofErr w:type="gramEnd"/>
      <w:r>
        <w:t xml:space="preserve"> the C4/C5 data points used as possible. </w:t>
      </w:r>
      <w:r w:rsidR="00CA28C0">
        <w:t>The following nodes were selected for:</w:t>
      </w:r>
    </w:p>
    <w:p w:rsidR="00CA28C0" w:rsidRDefault="00CA28C0">
      <w:r>
        <w:t xml:space="preserve">C3/C4 Left: </w:t>
      </w:r>
    </w:p>
    <w:p w:rsidR="00CA28C0" w:rsidRDefault="00CA28C0">
      <w:r>
        <w:t>14886, 16439, 17116, 1297</w:t>
      </w:r>
    </w:p>
    <w:p w:rsidR="00CA28C0" w:rsidRDefault="00CA28C0">
      <w:r>
        <w:t xml:space="preserve">C3/C4 Right: </w:t>
      </w:r>
    </w:p>
    <w:p w:rsidR="00592FF9" w:rsidRDefault="002343F1">
      <w:r>
        <w:t>21922, 20101, 9037, 4457</w:t>
      </w:r>
    </w:p>
    <w:p w:rsidR="00CA28C0" w:rsidRDefault="00CA28C0" w:rsidP="00CA28C0">
      <w:pPr>
        <w:jc w:val="center"/>
      </w:pPr>
      <w:r>
        <w:rPr>
          <w:noProof/>
        </w:rPr>
        <w:drawing>
          <wp:inline distT="0" distB="0" distL="0" distR="0" wp14:anchorId="665DB559" wp14:editId="198A0740">
            <wp:extent cx="2152650" cy="20671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2" cy="20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C0">
        <w:rPr>
          <w:noProof/>
        </w:rPr>
        <w:drawing>
          <wp:inline distT="0" distB="0" distL="0" distR="0" wp14:anchorId="2B38E416" wp14:editId="06F77BF1">
            <wp:extent cx="4419600" cy="23391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960" cy="23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0" w:rsidRDefault="00CA28C0" w:rsidP="00CA28C0">
      <w:pPr>
        <w:jc w:val="center"/>
      </w:pPr>
      <w:r>
        <w:t>Figure 1. Circle with orthogonal points to aid in understanding node selection</w:t>
      </w:r>
      <w:r w:rsidR="00592FF9">
        <w:t>, and image from Abaqus showing node selection for C4/C5 Left.</w:t>
      </w:r>
    </w:p>
    <w:p w:rsidR="008B51A2" w:rsidRDefault="008B51A2" w:rsidP="00CA28C0">
      <w:pPr>
        <w:jc w:val="center"/>
      </w:pPr>
    </w:p>
    <w:p w:rsidR="008B51A2" w:rsidRPr="00F056D2" w:rsidRDefault="008B51A2" w:rsidP="008B51A2">
      <w:r>
        <w:t xml:space="preserve">Spatial displacements at each node for each increment were allocated by saving individual txt files for each node and loading scenario and using </w:t>
      </w:r>
      <w:proofErr w:type="spellStart"/>
      <w:r>
        <w:t>matlab</w:t>
      </w:r>
      <w:proofErr w:type="spellEnd"/>
      <w:r>
        <w:t xml:space="preserve"> to convert the txt file to be used in the C3/C4 scripts. </w:t>
      </w:r>
      <w:bookmarkStart w:id="0" w:name="_GoBack"/>
      <w:bookmarkEnd w:id="0"/>
    </w:p>
    <w:sectPr w:rsidR="008B51A2" w:rsidRPr="00F0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F8"/>
    <w:rsid w:val="002343F1"/>
    <w:rsid w:val="00592FF9"/>
    <w:rsid w:val="00657744"/>
    <w:rsid w:val="00764383"/>
    <w:rsid w:val="008B51A2"/>
    <w:rsid w:val="00934F7A"/>
    <w:rsid w:val="00CA28C0"/>
    <w:rsid w:val="00EC16F8"/>
    <w:rsid w:val="00F0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3F9A"/>
  <w15:chartTrackingRefBased/>
  <w15:docId w15:val="{EEF1E69B-DF8E-4967-9C2D-B439CB3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Aragon, David</cp:lastModifiedBy>
  <cp:revision>3</cp:revision>
  <dcterms:created xsi:type="dcterms:W3CDTF">2019-08-09T19:45:00Z</dcterms:created>
  <dcterms:modified xsi:type="dcterms:W3CDTF">2019-08-26T17:26:00Z</dcterms:modified>
</cp:coreProperties>
</file>