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74C8E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RAG</w:t>
      </w:r>
      <w:r>
        <w:rPr>
          <w:rFonts w:hint="eastAsia"/>
          <w:lang w:val="en-US" w:eastAsia="zh-CN"/>
        </w:rPr>
        <w:t>-Demo</w:t>
      </w:r>
      <w:r>
        <w:rPr>
          <w:rFonts w:hint="eastAsia"/>
        </w:rPr>
        <w:t>设计与实现文档</w:t>
      </w:r>
      <w:bookmarkStart w:id="0" w:name="_GoBack"/>
      <w:bookmarkEnd w:id="0"/>
    </w:p>
    <w:p w14:paraId="1ACBBE8D">
      <w:pPr>
        <w:rPr>
          <w:rFonts w:hint="eastAsia"/>
        </w:rPr>
      </w:pPr>
    </w:p>
    <w:p w14:paraId="62617080">
      <w:pPr>
        <w:pStyle w:val="5"/>
        <w:bidi w:val="0"/>
        <w:rPr>
          <w:rFonts w:hint="eastAsia"/>
        </w:rPr>
      </w:pPr>
      <w:r>
        <w:rPr>
          <w:rFonts w:hint="eastAsia"/>
        </w:rPr>
        <w:t>一、RAG基础知识介绍</w:t>
      </w:r>
    </w:p>
    <w:p w14:paraId="4EE4CF47">
      <w:pPr>
        <w:pStyle w:val="7"/>
        <w:bidi w:val="0"/>
        <w:rPr>
          <w:rFonts w:hint="eastAsia"/>
        </w:rPr>
      </w:pPr>
      <w:r>
        <w:rPr>
          <w:rFonts w:hint="eastAsia"/>
        </w:rPr>
        <w:t>1.1 什么是RAG？</w:t>
      </w:r>
    </w:p>
    <w:p w14:paraId="00AE1E3C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RAG（Retrieval-Augmented Generation，检索增强生成）是一种结合信息检索和大语言模型的技术架构。它通过以下流程工作：</w:t>
      </w:r>
    </w:p>
    <w:p w14:paraId="31111DF6">
      <w:pPr>
        <w:bidi w:val="0"/>
        <w:rPr>
          <w:rFonts w:hint="eastAsia"/>
        </w:rPr>
      </w:pPr>
      <w:r>
        <w:rPr>
          <w:rFonts w:hint="eastAsia"/>
        </w:rPr>
        <w:t>1. 检索（Retrieval）：从知识库中检索与用户查询相关的文档片段</w:t>
      </w:r>
    </w:p>
    <w:p w14:paraId="457645C9">
      <w:pPr>
        <w:bidi w:val="0"/>
        <w:rPr>
          <w:rFonts w:hint="eastAsia"/>
        </w:rPr>
      </w:pPr>
      <w:r>
        <w:rPr>
          <w:rFonts w:hint="eastAsia"/>
        </w:rPr>
        <w:t>2. 增强（Augmentation）：将检索到的文档作为上下文增强提示词</w:t>
      </w:r>
    </w:p>
    <w:p w14:paraId="45488F47">
      <w:pPr>
        <w:bidi w:val="0"/>
        <w:rPr>
          <w:rFonts w:hint="eastAsia"/>
        </w:rPr>
      </w:pPr>
      <w:r>
        <w:rPr>
          <w:rFonts w:hint="eastAsia"/>
        </w:rPr>
        <w:t>3. 生成（Generation）：基于增强后的上下文生成准确、可靠的回答</w:t>
      </w:r>
    </w:p>
    <w:p w14:paraId="4AFE48BB">
      <w:pPr>
        <w:rPr>
          <w:rFonts w:hint="eastAsia"/>
        </w:rPr>
      </w:pPr>
    </w:p>
    <w:p w14:paraId="14D5E8AA">
      <w:pPr>
        <w:pStyle w:val="7"/>
        <w:bidi w:val="0"/>
        <w:rPr>
          <w:rFonts w:hint="eastAsia"/>
        </w:rPr>
      </w:pPr>
      <w:r>
        <w:rPr>
          <w:rFonts w:hint="eastAsia"/>
        </w:rPr>
        <w:t>1.2 RAG的核心优势</w:t>
      </w:r>
    </w:p>
    <w:p w14:paraId="22C2BA3F">
      <w:pPr>
        <w:bidi w:val="0"/>
        <w:rPr>
          <w:rFonts w:hint="eastAsia"/>
        </w:rPr>
      </w:pPr>
      <w:r>
        <w:rPr>
          <w:rFonts w:hint="eastAsia"/>
        </w:rPr>
        <w:t>知识实时性：无需重新训练模型即可更新知识</w:t>
      </w:r>
    </w:p>
    <w:p w14:paraId="3901B4D6">
      <w:pPr>
        <w:bidi w:val="0"/>
        <w:rPr>
          <w:rFonts w:hint="eastAsia"/>
        </w:rPr>
      </w:pPr>
      <w:r>
        <w:rPr>
          <w:rFonts w:hint="eastAsia"/>
        </w:rPr>
        <w:t>可验证性：答案基于具体文档，可追溯来源</w:t>
      </w:r>
    </w:p>
    <w:p w14:paraId="0CD233DC">
      <w:pPr>
        <w:bidi w:val="0"/>
        <w:rPr>
          <w:rFonts w:hint="eastAsia"/>
        </w:rPr>
      </w:pPr>
      <w:r>
        <w:rPr>
          <w:rFonts w:hint="eastAsia"/>
        </w:rPr>
        <w:t>减少幻觉：基于事实文档生成，降低模型编造信息的风险</w:t>
      </w:r>
    </w:p>
    <w:p w14:paraId="2280A437">
      <w:pPr>
        <w:bidi w:val="0"/>
        <w:rPr>
          <w:rFonts w:hint="eastAsia"/>
        </w:rPr>
      </w:pPr>
      <w:r>
        <w:rPr>
          <w:rFonts w:hint="eastAsia"/>
        </w:rPr>
        <w:t>成本效益：相比微调大模型，RAG实施成本更低</w:t>
      </w:r>
    </w:p>
    <w:p w14:paraId="3E488CBE">
      <w:pPr>
        <w:rPr>
          <w:rFonts w:hint="eastAsia"/>
        </w:rPr>
      </w:pPr>
    </w:p>
    <w:p w14:paraId="5A890096">
      <w:pPr>
        <w:pStyle w:val="7"/>
        <w:bidi w:val="0"/>
        <w:rPr>
          <w:rFonts w:hint="eastAsia"/>
        </w:rPr>
      </w:pPr>
      <w:r>
        <w:rPr>
          <w:rFonts w:hint="eastAsia"/>
        </w:rPr>
        <w:t>1.3 RAG的关键组件</w:t>
      </w:r>
    </w:p>
    <w:p w14:paraId="68CEBAA7">
      <w:pPr>
        <w:rPr>
          <w:rFonts w:hint="eastAsia"/>
        </w:rPr>
      </w:pPr>
      <w:r>
        <w:rPr>
          <w:rFonts w:hint="eastAsia"/>
        </w:rPr>
        <w:t>1. 文档处理器：加载、清洗、分块文档</w:t>
      </w:r>
    </w:p>
    <w:p w14:paraId="0DF38028">
      <w:pPr>
        <w:rPr>
          <w:rFonts w:hint="eastAsia"/>
        </w:rPr>
      </w:pPr>
      <w:r>
        <w:rPr>
          <w:rFonts w:hint="eastAsia"/>
        </w:rPr>
        <w:t>2. 向量数据库：存储和检索文档向量</w:t>
      </w:r>
    </w:p>
    <w:p w14:paraId="7B2214F3">
      <w:pPr>
        <w:rPr>
          <w:rFonts w:hint="eastAsia"/>
        </w:rPr>
      </w:pPr>
      <w:r>
        <w:rPr>
          <w:rFonts w:hint="eastAsia"/>
        </w:rPr>
        <w:t>3. 嵌入模型：将文本转换为向量表示</w:t>
      </w:r>
    </w:p>
    <w:p w14:paraId="315E667A">
      <w:pPr>
        <w:rPr>
          <w:rFonts w:hint="eastAsia"/>
        </w:rPr>
      </w:pPr>
      <w:r>
        <w:rPr>
          <w:rFonts w:hint="eastAsia"/>
        </w:rPr>
        <w:t>4. 重排序器：优化检索结果的排序</w:t>
      </w:r>
    </w:p>
    <w:p w14:paraId="7576295E">
      <w:pPr>
        <w:rPr>
          <w:rFonts w:hint="eastAsia"/>
        </w:rPr>
      </w:pPr>
      <w:r>
        <w:rPr>
          <w:rFonts w:hint="eastAsia"/>
        </w:rPr>
        <w:t>5. 大语言模型：基于上下文生成回答</w:t>
      </w:r>
    </w:p>
    <w:p w14:paraId="0FE73B8E">
      <w:pPr>
        <w:rPr>
          <w:rFonts w:hint="eastAsia"/>
        </w:rPr>
      </w:pPr>
    </w:p>
    <w:p w14:paraId="778DA5D1">
      <w:pPr>
        <w:pStyle w:val="5"/>
        <w:bidi w:val="0"/>
        <w:rPr>
          <w:rFonts w:hint="eastAsia"/>
        </w:rPr>
      </w:pPr>
      <w:r>
        <w:rPr>
          <w:rFonts w:hint="eastAsia"/>
        </w:rPr>
        <w:t>二、RAG-demo系统设计与实现</w:t>
      </w:r>
    </w:p>
    <w:p w14:paraId="3CF11F26">
      <w:pPr>
        <w:pStyle w:val="7"/>
        <w:bidi w:val="0"/>
        <w:rPr>
          <w:rFonts w:hint="eastAsia"/>
        </w:rPr>
      </w:pPr>
      <w:r>
        <w:rPr>
          <w:rFonts w:hint="eastAsia"/>
        </w:rPr>
        <w:t>2.1 系统架构设计</w:t>
      </w:r>
    </w:p>
    <w:p w14:paraId="344BABAB">
      <w:pPr>
        <w:pStyle w:val="8"/>
        <w:bidi w:val="0"/>
        <w:rPr>
          <w:rFonts w:hint="eastAsia"/>
        </w:rPr>
      </w:pPr>
      <w:r>
        <w:rPr>
          <w:rFonts w:hint="eastAsia"/>
        </w:rPr>
        <w:t>2.1.1 整体架构图</w:t>
      </w:r>
    </w:p>
    <w:p w14:paraId="6D3708FB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┌───────────────────────────────┐</w:t>
      </w:r>
    </w:p>
    <w:p w14:paraId="157D67CC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│                    RAG</w:t>
      </w:r>
      <w:r>
        <w:rPr>
          <w:rFonts w:hint="eastAsia"/>
          <w:sz w:val="13"/>
          <w:szCs w:val="13"/>
          <w:lang w:eastAsia="zh-CN"/>
        </w:rPr>
        <w:t>—</w:t>
      </w:r>
      <w:r>
        <w:rPr>
          <w:rFonts w:hint="eastAsia"/>
          <w:sz w:val="13"/>
          <w:szCs w:val="13"/>
          <w:lang w:val="en-US" w:eastAsia="zh-CN"/>
        </w:rPr>
        <w:t>demo</w:t>
      </w:r>
      <w:r>
        <w:rPr>
          <w:rFonts w:hint="eastAsia"/>
          <w:sz w:val="13"/>
          <w:szCs w:val="13"/>
        </w:rPr>
        <w:t xml:space="preserve">             </w:t>
      </w:r>
      <w:r>
        <w:rPr>
          <w:rFonts w:hint="eastAsia"/>
          <w:sz w:val="13"/>
          <w:szCs w:val="13"/>
          <w:lang w:val="en-US" w:eastAsia="zh-CN"/>
        </w:rPr>
        <w:t xml:space="preserve">   </w:t>
      </w:r>
      <w:r>
        <w:rPr>
          <w:rFonts w:hint="eastAsia"/>
          <w:sz w:val="13"/>
          <w:szCs w:val="13"/>
        </w:rPr>
        <w:t xml:space="preserve">               │</w:t>
      </w:r>
    </w:p>
    <w:p w14:paraId="72E7C261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├───────┬──────────┬────────────┤</w:t>
      </w:r>
    </w:p>
    <w:p w14:paraId="10BC5816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│ 数据预处理层 │   检索与排序层     │   生成与交互层         │</w:t>
      </w:r>
    </w:p>
    <w:p w14:paraId="21A126CB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├───────┼────</w:t>
      </w:r>
      <w:r>
        <w:rPr>
          <w:rFonts w:hint="eastAsia"/>
          <w:sz w:val="13"/>
          <w:szCs w:val="13"/>
          <w:lang w:eastAsia="zh-CN"/>
        </w:rPr>
        <w:t>——</w:t>
      </w:r>
      <w:r>
        <w:rPr>
          <w:rFonts w:hint="eastAsia"/>
          <w:sz w:val="13"/>
          <w:szCs w:val="13"/>
        </w:rPr>
        <w:t>────┼─────────</w:t>
      </w:r>
      <w:r>
        <w:rPr>
          <w:rFonts w:hint="eastAsia"/>
          <w:sz w:val="13"/>
          <w:szCs w:val="13"/>
          <w:lang w:eastAsia="zh-CN"/>
        </w:rPr>
        <w:t>——</w:t>
      </w:r>
      <w:r>
        <w:rPr>
          <w:rFonts w:hint="eastAsia"/>
          <w:sz w:val="13"/>
          <w:szCs w:val="13"/>
        </w:rPr>
        <w:t>─┤</w:t>
      </w:r>
    </w:p>
    <w:p w14:paraId="24854ADE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│ • 文档加载   │ • 向量检索         │ • 提示词构建       </w: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eastAsia"/>
          <w:sz w:val="13"/>
          <w:szCs w:val="13"/>
        </w:rPr>
        <w:t xml:space="preserve"> </w: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eastAsia"/>
          <w:sz w:val="13"/>
          <w:szCs w:val="13"/>
        </w:rPr>
        <w:t xml:space="preserve"> │</w:t>
      </w:r>
    </w:p>
    <w:p w14:paraId="0461EAC7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│ • 文本分块   │ • 多策略重排序     │ • LLM生成        </w: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eastAsia"/>
          <w:sz w:val="13"/>
          <w:szCs w:val="13"/>
        </w:rPr>
        <w:t xml:space="preserve">   │</w:t>
      </w:r>
    </w:p>
    <w:p w14:paraId="4065F65D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│ • 向量化     │ • 结果融合         │ • 对话管理          </w: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eastAsia"/>
          <w:sz w:val="13"/>
          <w:szCs w:val="13"/>
        </w:rPr>
        <w:t xml:space="preserve">  │</w:t>
      </w:r>
    </w:p>
    <w:p w14:paraId="20DFC4A6">
      <w:pPr>
        <w:bidi w:val="0"/>
        <w:jc w:val="center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└───────┴──────────┴────────────┘</w:t>
      </w:r>
    </w:p>
    <w:p w14:paraId="2AB7A193">
      <w:pPr>
        <w:rPr>
          <w:rFonts w:hint="eastAsia"/>
        </w:rPr>
      </w:pPr>
      <w:r>
        <w:rPr>
          <w:rFonts w:hint="eastAsia"/>
        </w:rPr>
        <w:t>```</w:t>
      </w:r>
    </w:p>
    <w:p w14:paraId="03790784">
      <w:pPr>
        <w:rPr>
          <w:rFonts w:hint="eastAsia"/>
        </w:rPr>
      </w:pPr>
    </w:p>
    <w:p w14:paraId="16336DB2">
      <w:pPr>
        <w:pStyle w:val="8"/>
        <w:bidi w:val="0"/>
        <w:rPr>
          <w:rFonts w:hint="eastAsia"/>
        </w:rPr>
      </w:pPr>
      <w:r>
        <w:rPr>
          <w:rFonts w:hint="eastAsia"/>
        </w:rPr>
        <w:t>2.1.2 核心流程</w:t>
      </w:r>
    </w:p>
    <w:p w14:paraId="6431230B">
      <w:pPr>
        <w:bidi w:val="0"/>
        <w:rPr>
          <w:rFonts w:hint="eastAsia"/>
        </w:rPr>
      </w:pPr>
      <w:r>
        <w:rPr>
          <w:rFonts w:hint="eastAsia"/>
        </w:rPr>
        <w:t>用户查询→查询改写→向量检索→重排序→提示词构建→LLM生成→结果返回</w:t>
      </w:r>
    </w:p>
    <w:p w14:paraId="10C52D2C">
      <w:pPr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3195" cy="2931160"/>
            <wp:effectExtent l="0" t="0" r="14605" b="2540"/>
            <wp:docPr id="1" name="图片 1" descr="deepseek_mermaid_20260105_dce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105_dcec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9D31">
      <w:pPr>
        <w:rPr>
          <w:rFonts w:hint="eastAsia"/>
        </w:rPr>
      </w:pPr>
    </w:p>
    <w:p w14:paraId="49D3D638">
      <w:pPr>
        <w:pStyle w:val="7"/>
        <w:bidi w:val="0"/>
        <w:rPr>
          <w:rFonts w:hint="eastAsia"/>
        </w:rPr>
      </w:pPr>
      <w:r>
        <w:rPr>
          <w:rFonts w:hint="eastAsia"/>
        </w:rPr>
        <w:t>2.2 模块详细设计与实现</w:t>
      </w:r>
    </w:p>
    <w:p w14:paraId="77DBBC28">
      <w:pPr>
        <w:pStyle w:val="8"/>
        <w:bidi w:val="0"/>
        <w:rPr>
          <w:rFonts w:hint="eastAsia"/>
        </w:rPr>
      </w:pPr>
      <w:r>
        <w:rPr>
          <w:rFonts w:hint="eastAsia"/>
        </w:rPr>
        <w:t>2.2.1 数据预处理模块（DocumentProcessor）</w:t>
      </w:r>
    </w:p>
    <w:p w14:paraId="621B4C73">
      <w:pPr>
        <w:bidi w:val="0"/>
        <w:rPr>
          <w:rFonts w:hint="eastAsia"/>
        </w:rPr>
      </w:pPr>
      <w:r>
        <w:rPr>
          <w:rFonts w:hint="eastAsia"/>
        </w:rPr>
        <w:t>设计目标：支持多格式文档，智能分块保持语义完整性</w:t>
      </w:r>
    </w:p>
    <w:p w14:paraId="36166B47">
      <w:pPr>
        <w:rPr>
          <w:rFonts w:hint="eastAsia"/>
        </w:rPr>
      </w:pPr>
    </w:p>
    <w:p w14:paraId="269CF6BC">
      <w:pPr>
        <w:rPr>
          <w:rFonts w:hint="eastAsia"/>
        </w:rPr>
      </w:pPr>
      <w:r>
        <w:rPr>
          <w:rFonts w:hint="eastAsia"/>
        </w:rPr>
        <w:t>实现要点：</w:t>
      </w:r>
    </w:p>
    <w:p w14:paraId="1AA8CA2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支持的文件格式</w:t>
      </w:r>
    </w:p>
    <w:p w14:paraId="3BA2633A">
      <w:pPr>
        <w:rPr>
          <w:rFonts w:hint="eastAsia"/>
        </w:rPr>
      </w:pPr>
      <w:r>
        <w:rPr>
          <w:rFonts w:hint="eastAsia"/>
        </w:rPr>
        <w:t>- TXT文件：直接读取</w:t>
      </w:r>
    </w:p>
    <w:p w14:paraId="6C781ABC">
      <w:pPr>
        <w:rPr>
          <w:rFonts w:hint="eastAsia"/>
        </w:rPr>
      </w:pPr>
      <w:r>
        <w:rPr>
          <w:rFonts w:hint="eastAsia"/>
        </w:rPr>
        <w:t>- MD文件：保持Markdown结构</w:t>
      </w:r>
    </w:p>
    <w:p w14:paraId="2448A118">
      <w:pPr>
        <w:rPr>
          <w:rFonts w:hint="eastAsia"/>
        </w:rPr>
      </w:pPr>
      <w:r>
        <w:rPr>
          <w:rFonts w:hint="eastAsia"/>
        </w:rPr>
        <w:t>- PDF文件：使用PyPDF2提取文本</w:t>
      </w:r>
    </w:p>
    <w:p w14:paraId="73A8C7F6">
      <w:pPr>
        <w:rPr>
          <w:rFonts w:hint="eastAsia"/>
        </w:rPr>
      </w:pPr>
    </w:p>
    <w:p w14:paraId="4F3BB7CF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智能分块策略</w:t>
      </w:r>
    </w:p>
    <w:p w14:paraId="6B166EA2">
      <w:pPr>
        <w:rPr>
          <w:rFonts w:hint="eastAsia"/>
        </w:rPr>
      </w:pPr>
      <w:r>
        <w:rPr>
          <w:rFonts w:hint="eastAsia"/>
        </w:rPr>
        <w:t>1. 优先按段落分割（\n\n）</w:t>
      </w:r>
    </w:p>
    <w:p w14:paraId="613252F8">
      <w:pPr>
        <w:rPr>
          <w:rFonts w:hint="eastAsia"/>
        </w:rPr>
      </w:pPr>
      <w:r>
        <w:rPr>
          <w:rFonts w:hint="eastAsia"/>
        </w:rPr>
        <w:t>2. 长段落按句子切分（中英文标点）</w:t>
      </w:r>
    </w:p>
    <w:p w14:paraId="5C4BDD37">
      <w:pPr>
        <w:rPr>
          <w:rFonts w:hint="eastAsia"/>
        </w:rPr>
      </w:pPr>
      <w:r>
        <w:rPr>
          <w:rFonts w:hint="eastAsia"/>
        </w:rPr>
        <w:t>3. 添加重叠区域确保上下文连贯</w:t>
      </w:r>
    </w:p>
    <w:p w14:paraId="2B3A9A54">
      <w:pPr>
        <w:rPr>
          <w:rFonts w:hint="eastAsia"/>
        </w:rPr>
      </w:pPr>
      <w:r>
        <w:rPr>
          <w:rFonts w:hint="eastAsia"/>
        </w:rPr>
        <w:t>4. 配置化参数：chunk_size=500, chunk_overlap=50</w:t>
      </w:r>
    </w:p>
    <w:p w14:paraId="4AA8A44C">
      <w:pPr>
        <w:rPr>
          <w:rFonts w:hint="eastAsia"/>
        </w:rPr>
      </w:pPr>
    </w:p>
    <w:p w14:paraId="3A5700FF">
      <w:pPr>
        <w:pStyle w:val="8"/>
        <w:bidi w:val="0"/>
        <w:rPr>
          <w:rFonts w:hint="eastAsia"/>
        </w:rPr>
      </w:pPr>
      <w:r>
        <w:rPr>
          <w:rFonts w:hint="eastAsia"/>
        </w:rPr>
        <w:t>2.2.2 向量存储模块（ChromaVectorStore）</w:t>
      </w:r>
    </w:p>
    <w:p w14:paraId="54F53B50">
      <w:pPr>
        <w:bidi w:val="0"/>
        <w:rPr>
          <w:rFonts w:hint="eastAsia"/>
        </w:rPr>
      </w:pPr>
      <w:r>
        <w:rPr>
          <w:rFonts w:hint="eastAsia"/>
        </w:rPr>
        <w:t>设计目标：持久化存储，高效检索</w:t>
      </w:r>
    </w:p>
    <w:p w14:paraId="2F84070F">
      <w:pPr>
        <w:rPr>
          <w:rFonts w:hint="eastAsia"/>
        </w:rPr>
      </w:pPr>
    </w:p>
    <w:p w14:paraId="33F0C6DF">
      <w:pPr>
        <w:bidi w:val="0"/>
        <w:rPr>
          <w:rFonts w:hint="eastAsia"/>
        </w:rPr>
      </w:pPr>
      <w:r>
        <w:rPr>
          <w:rFonts w:hint="eastAsia"/>
        </w:rPr>
        <w:t>实现要点：</w:t>
      </w:r>
    </w:p>
    <w:p w14:paraId="2BED857D"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关键技术选择</w:t>
      </w:r>
    </w:p>
    <w:p w14:paraId="5B015D46">
      <w:pPr>
        <w:bidi w:val="0"/>
        <w:rPr>
          <w:rFonts w:hint="eastAsia"/>
        </w:rPr>
      </w:pPr>
      <w:r>
        <w:rPr>
          <w:rFonts w:hint="eastAsia"/>
        </w:rPr>
        <w:t>- 存储引擎：ChromaDB（轻量级、易用）</w:t>
      </w:r>
    </w:p>
    <w:p w14:paraId="18E1684C">
      <w:pPr>
        <w:bidi w:val="0"/>
        <w:rPr>
          <w:rFonts w:hint="eastAsia"/>
        </w:rPr>
      </w:pPr>
      <w:r>
        <w:rPr>
          <w:rFonts w:hint="eastAsia"/>
        </w:rPr>
        <w:t>- 相似度度量：余弦相似度（hnsw:space="cosine"）</w:t>
      </w:r>
    </w:p>
    <w:p w14:paraId="3568247B">
      <w:pPr>
        <w:bidi w:val="0"/>
        <w:rPr>
          <w:rFonts w:hint="eastAsia"/>
        </w:rPr>
      </w:pPr>
      <w:r>
        <w:rPr>
          <w:rFonts w:hint="eastAsia"/>
        </w:rPr>
        <w:t>- 持久化：本地文件存储，支持重启恢复</w:t>
      </w:r>
    </w:p>
    <w:p w14:paraId="0C62F797">
      <w:pPr>
        <w:bidi w:val="0"/>
        <w:rPr>
          <w:rFonts w:hint="eastAsia"/>
        </w:rPr>
      </w:pPr>
    </w:p>
    <w:p w14:paraId="00FC2F02"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数据组织</w:t>
      </w:r>
    </w:p>
    <w:p w14:paraId="26749F60">
      <w:pPr>
        <w:bidi w:val="0"/>
        <w:rPr>
          <w:rFonts w:hint="eastAsia"/>
        </w:rPr>
      </w:pPr>
      <w:r>
        <w:rPr>
          <w:rFonts w:hint="eastAsia"/>
        </w:rPr>
        <w:t>- 每个文档块存储：文本、向量、元数据、唯一ID</w:t>
      </w:r>
    </w:p>
    <w:p w14:paraId="4B236F84">
      <w:pPr>
        <w:bidi w:val="0"/>
        <w:rPr>
          <w:rFonts w:hint="eastAsia"/>
        </w:rPr>
      </w:pPr>
      <w:r>
        <w:rPr>
          <w:rFonts w:hint="eastAsia"/>
        </w:rPr>
        <w:t>- 元数据包含：来源文件、分块ID、文本长度</w:t>
      </w:r>
    </w:p>
    <w:p w14:paraId="4CA3A66C">
      <w:pPr>
        <w:rPr>
          <w:rFonts w:hint="eastAsia"/>
        </w:rPr>
      </w:pPr>
    </w:p>
    <w:p w14:paraId="3601ADF0">
      <w:pPr>
        <w:pStyle w:val="8"/>
        <w:bidi w:val="0"/>
        <w:rPr>
          <w:rFonts w:hint="eastAsia"/>
        </w:rPr>
      </w:pPr>
      <w:r>
        <w:rPr>
          <w:rFonts w:hint="eastAsia"/>
        </w:rPr>
        <w:t>2.2.3 嵌入模型客户端（EmbeddingClient）</w:t>
      </w:r>
    </w:p>
    <w:p w14:paraId="7A769C17">
      <w:pPr>
        <w:rPr>
          <w:rFonts w:hint="eastAsia"/>
        </w:rPr>
      </w:pPr>
      <w:r>
        <w:rPr>
          <w:rFonts w:hint="eastAsia"/>
        </w:rPr>
        <w:t>设计目标：高效调用云端嵌入模型，支持缓存</w:t>
      </w:r>
    </w:p>
    <w:p w14:paraId="162D92A1">
      <w:pPr>
        <w:rPr>
          <w:rFonts w:hint="eastAsia"/>
        </w:rPr>
      </w:pPr>
    </w:p>
    <w:p w14:paraId="616FA523">
      <w:pPr>
        <w:rPr>
          <w:rFonts w:hint="eastAsia"/>
        </w:rPr>
      </w:pPr>
      <w:r>
        <w:rPr>
          <w:rFonts w:hint="eastAsia"/>
        </w:rPr>
        <w:t>实现要点：</w:t>
      </w:r>
    </w:p>
    <w:p w14:paraId="2487FB11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API集成</w:t>
      </w:r>
    </w:p>
    <w:p w14:paraId="07E727A5">
      <w:pPr>
        <w:rPr>
          <w:rFonts w:hint="eastAsia"/>
        </w:rPr>
      </w:pPr>
      <w:r>
        <w:rPr>
          <w:rFonts w:hint="eastAsia"/>
        </w:rPr>
        <w:t>- 服务提供商：SiliconFlow</w:t>
      </w:r>
    </w:p>
    <w:p w14:paraId="373F7342">
      <w:pPr>
        <w:rPr>
          <w:rFonts w:hint="eastAsia"/>
        </w:rPr>
      </w:pPr>
      <w:r>
        <w:rPr>
          <w:rFonts w:hint="eastAsia"/>
        </w:rPr>
        <w:t>- 模型：Qwen/Qwen3-Embedding-8B</w:t>
      </w:r>
    </w:p>
    <w:p w14:paraId="18D54D6C">
      <w:pPr>
        <w:rPr>
          <w:rFonts w:hint="eastAsia"/>
        </w:rPr>
      </w:pPr>
      <w:r>
        <w:rPr>
          <w:rFonts w:hint="eastAsia"/>
        </w:rPr>
        <w:t>- 批量处理：支持多文本同时向量化</w:t>
      </w:r>
    </w:p>
    <w:p w14:paraId="0BAE3A82">
      <w:pPr>
        <w:rPr>
          <w:rFonts w:hint="eastAsia"/>
        </w:rPr>
      </w:pPr>
    </w:p>
    <w:p w14:paraId="5F4B6D0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性能优化</w:t>
      </w:r>
    </w:p>
    <w:p w14:paraId="0A2E202A">
      <w:pPr>
        <w:rPr>
          <w:rFonts w:hint="eastAsia"/>
        </w:rPr>
      </w:pPr>
      <w:r>
        <w:rPr>
          <w:rFonts w:hint="eastAsia"/>
        </w:rPr>
        <w:t>- 缓存机制：MD5哈希键，LRU缓存策略</w:t>
      </w:r>
    </w:p>
    <w:p w14:paraId="33984605">
      <w:pPr>
        <w:rPr>
          <w:rFonts w:hint="eastAsia"/>
        </w:rPr>
      </w:pPr>
      <w:r>
        <w:rPr>
          <w:rFonts w:hint="eastAsia"/>
        </w:rPr>
        <w:t>- 错误处理：重试机制（max_retries=3）</w:t>
      </w:r>
    </w:p>
    <w:p w14:paraId="48226AB9">
      <w:pPr>
        <w:rPr>
          <w:rFonts w:hint="eastAsia"/>
        </w:rPr>
      </w:pPr>
      <w:r>
        <w:rPr>
          <w:rFonts w:hint="eastAsia"/>
        </w:rPr>
        <w:t>- 超时控制：可配置超时时间</w:t>
      </w:r>
    </w:p>
    <w:p w14:paraId="105868F5">
      <w:pPr>
        <w:rPr>
          <w:rFonts w:hint="eastAsia"/>
        </w:rPr>
      </w:pPr>
    </w:p>
    <w:p w14:paraId="3565BAD0">
      <w:pPr>
        <w:pStyle w:val="8"/>
        <w:bidi w:val="0"/>
        <w:rPr>
          <w:rFonts w:hint="eastAsia"/>
        </w:rPr>
      </w:pPr>
      <w:r>
        <w:rPr>
          <w:rFonts w:hint="eastAsia"/>
        </w:rPr>
        <w:t>2.2.4 重排序模块设计</w:t>
      </w:r>
    </w:p>
    <w:p w14:paraId="7B93A29D">
      <w:pPr>
        <w:rPr>
          <w:rFonts w:hint="eastAsia"/>
        </w:rPr>
      </w:pPr>
      <w:r>
        <w:rPr>
          <w:rFonts w:hint="eastAsia"/>
        </w:rPr>
        <w:t>设计目标：多策略可选，提升检索精度</w:t>
      </w:r>
    </w:p>
    <w:p w14:paraId="5598163C">
      <w:pPr>
        <w:rPr>
          <w:rFonts w:hint="eastAsia"/>
        </w:rPr>
      </w:pPr>
    </w:p>
    <w:p w14:paraId="3D0CBEDF">
      <w:pPr>
        <w:rPr>
          <w:rFonts w:hint="eastAsia"/>
        </w:rPr>
      </w:pPr>
      <w:r>
        <w:rPr>
          <w:rFonts w:hint="eastAsia"/>
        </w:rPr>
        <w:t>实现策略对比：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649"/>
        <w:gridCol w:w="1612"/>
        <w:gridCol w:w="2131"/>
      </w:tblGrid>
      <w:tr w14:paraId="7986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30" w:type="dxa"/>
          </w:tcPr>
          <w:p w14:paraId="0D5188B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策略类型</w:t>
            </w:r>
          </w:p>
        </w:tc>
        <w:tc>
          <w:tcPr>
            <w:tcW w:w="2649" w:type="dxa"/>
          </w:tcPr>
          <w:p w14:paraId="6D82B73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实现方式</w:t>
            </w:r>
          </w:p>
        </w:tc>
        <w:tc>
          <w:tcPr>
            <w:tcW w:w="1612" w:type="dxa"/>
          </w:tcPr>
          <w:p w14:paraId="17D81576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优点</w:t>
            </w:r>
          </w:p>
        </w:tc>
        <w:tc>
          <w:tcPr>
            <w:tcW w:w="2131" w:type="dxa"/>
          </w:tcPr>
          <w:p w14:paraId="32F8C6F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缺点</w:t>
            </w:r>
          </w:p>
        </w:tc>
      </w:tr>
      <w:tr w14:paraId="6F6E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35F966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无重排序</w:t>
            </w:r>
          </w:p>
        </w:tc>
        <w:tc>
          <w:tcPr>
            <w:tcW w:w="2649" w:type="dxa"/>
          </w:tcPr>
          <w:p w14:paraId="4393A49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直接使用向量检索结果</w:t>
            </w:r>
          </w:p>
        </w:tc>
        <w:tc>
          <w:tcPr>
            <w:tcW w:w="1612" w:type="dxa"/>
          </w:tcPr>
          <w:p w14:paraId="35FFC71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速度快</w:t>
            </w:r>
          </w:p>
        </w:tc>
        <w:tc>
          <w:tcPr>
            <w:tcW w:w="2131" w:type="dxa"/>
          </w:tcPr>
          <w:p w14:paraId="4F70737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精度较低</w:t>
            </w:r>
          </w:p>
        </w:tc>
      </w:tr>
      <w:tr w14:paraId="09A4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46E08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嵌入重排序</w:t>
            </w:r>
          </w:p>
        </w:tc>
        <w:tc>
          <w:tcPr>
            <w:tcW w:w="2649" w:type="dxa"/>
          </w:tcPr>
          <w:p w14:paraId="4E95CDA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重新计算查询-文档相似度</w:t>
            </w:r>
          </w:p>
        </w:tc>
        <w:tc>
          <w:tcPr>
            <w:tcW w:w="1612" w:type="dxa"/>
          </w:tcPr>
          <w:p w14:paraId="3C91C2A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提升精度</w:t>
            </w:r>
          </w:p>
        </w:tc>
        <w:tc>
          <w:tcPr>
            <w:tcW w:w="2131" w:type="dxa"/>
          </w:tcPr>
          <w:p w14:paraId="408D8FB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额外计算开销</w:t>
            </w:r>
          </w:p>
        </w:tc>
      </w:tr>
      <w:tr w14:paraId="18D0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C12BC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专用重排序</w:t>
            </w:r>
          </w:p>
        </w:tc>
        <w:tc>
          <w:tcPr>
            <w:tcW w:w="2649" w:type="dxa"/>
          </w:tcPr>
          <w:p w14:paraId="4FA3340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调用reranker API</w:t>
            </w:r>
          </w:p>
        </w:tc>
        <w:tc>
          <w:tcPr>
            <w:tcW w:w="1612" w:type="dxa"/>
          </w:tcPr>
          <w:p w14:paraId="1C7B79D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最佳精度</w:t>
            </w:r>
          </w:p>
        </w:tc>
        <w:tc>
          <w:tcPr>
            <w:tcW w:w="2131" w:type="dxa"/>
          </w:tcPr>
          <w:p w14:paraId="735A965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API调用成本</w:t>
            </w:r>
          </w:p>
        </w:tc>
      </w:tr>
    </w:tbl>
    <w:p w14:paraId="38CCDFF8">
      <w:pPr>
        <w:rPr>
          <w:rFonts w:hint="eastAsia"/>
        </w:rPr>
      </w:pPr>
    </w:p>
    <w:p w14:paraId="27DD1B48">
      <w:pPr>
        <w:rPr>
          <w:rFonts w:hint="eastAsia"/>
        </w:rPr>
      </w:pPr>
      <w:r>
        <w:rPr>
          <w:rFonts w:hint="eastAsia"/>
        </w:rPr>
        <w:t>TrueReranker实现：</w:t>
      </w:r>
    </w:p>
    <w:p w14:paraId="0923171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SiliconFlow官方重排序API</w:t>
      </w:r>
    </w:p>
    <w:p w14:paraId="3EB7F86A">
      <w:pPr>
        <w:rPr>
          <w:rFonts w:hint="eastAsia"/>
        </w:rPr>
      </w:pPr>
      <w:r>
        <w:rPr>
          <w:rFonts w:hint="eastAsia"/>
        </w:rPr>
        <w:t>- 模型：Qwen/Qwen3-Reranker-8B</w:t>
      </w:r>
    </w:p>
    <w:p w14:paraId="29790AAC">
      <w:pPr>
        <w:rPr>
          <w:rFonts w:hint="eastAsia"/>
        </w:rPr>
      </w:pPr>
      <w:r>
        <w:rPr>
          <w:rFonts w:hint="eastAsia"/>
        </w:rPr>
        <w:t>- 特点：支持instruction参数，专门优化排序任务</w:t>
      </w:r>
    </w:p>
    <w:p w14:paraId="3CA735B0">
      <w:pPr>
        <w:rPr>
          <w:rFonts w:hint="eastAsia"/>
        </w:rPr>
      </w:pPr>
      <w:r>
        <w:rPr>
          <w:rFonts w:hint="eastAsia"/>
        </w:rPr>
        <w:t>- 输出：相关性分数（0-1范围）</w:t>
      </w:r>
    </w:p>
    <w:p w14:paraId="29648671">
      <w:pPr>
        <w:rPr>
          <w:rFonts w:hint="eastAsia"/>
        </w:rPr>
      </w:pPr>
    </w:p>
    <w:p w14:paraId="3BF9439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降级策略</w:t>
      </w:r>
    </w:p>
    <w:p w14:paraId="0A9DEA0E">
      <w:pPr>
        <w:rPr>
          <w:rFonts w:hint="eastAsia"/>
        </w:rPr>
      </w:pPr>
      <w:r>
        <w:rPr>
          <w:rFonts w:hint="eastAsia"/>
        </w:rPr>
        <w:t>当重排序失败时，自动回退到相似度排序</w:t>
      </w:r>
    </w:p>
    <w:p w14:paraId="204DC050">
      <w:pPr>
        <w:rPr>
          <w:rFonts w:hint="eastAsia"/>
        </w:rPr>
      </w:pPr>
    </w:p>
    <w:p w14:paraId="60C94F34">
      <w:pPr>
        <w:pStyle w:val="8"/>
        <w:bidi w:val="0"/>
        <w:rPr>
          <w:rFonts w:hint="eastAsia"/>
        </w:rPr>
      </w:pPr>
      <w:r>
        <w:rPr>
          <w:rFonts w:hint="eastAsia"/>
        </w:rPr>
        <w:t>2.2.5 问答系统核心（RAGQASystem）</w:t>
      </w:r>
    </w:p>
    <w:p w14:paraId="5DE02819">
      <w:pPr>
        <w:rPr>
          <w:rFonts w:hint="eastAsia"/>
        </w:rPr>
      </w:pPr>
      <w:r>
        <w:rPr>
          <w:rFonts w:hint="eastAsia"/>
        </w:rPr>
        <w:t>设计目标：端到端问答，支持对话历史</w:t>
      </w:r>
    </w:p>
    <w:p w14:paraId="1E60BD3A">
      <w:pPr>
        <w:rPr>
          <w:rFonts w:hint="eastAsia"/>
        </w:rPr>
      </w:pPr>
    </w:p>
    <w:p w14:paraId="457F09A6">
      <w:pPr>
        <w:rPr>
          <w:rFonts w:hint="eastAsia"/>
        </w:rPr>
      </w:pPr>
      <w:r>
        <w:rPr>
          <w:rFonts w:hint="eastAsia"/>
        </w:rPr>
        <w:t>关键流程：</w:t>
      </w:r>
    </w:p>
    <w:p w14:paraId="66C0D884">
      <w:pPr>
        <w:pStyle w:val="13"/>
        <w:bidi w:val="0"/>
        <w:rPr>
          <w:rFonts w:hint="eastAsia"/>
        </w:rPr>
      </w:pPr>
      <w:r>
        <w:rPr>
          <w:rFonts w:hint="eastAsia"/>
        </w:rPr>
        <w:t>class RAGQASystem:</w:t>
      </w:r>
    </w:p>
    <w:p w14:paraId="45ABFDF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def query(self, user_query: str):</w:t>
      </w:r>
    </w:p>
    <w:p w14:paraId="0B473EF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# 1. 查询改写（指代消解）</w:t>
      </w:r>
    </w:p>
    <w:p w14:paraId="7CC5A9F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standalone_query = self._rewrite_query(user_query)</w:t>
      </w:r>
    </w:p>
    <w:p w14:paraId="6B22ECB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40BB7C9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# 2. 向量检索</w:t>
      </w:r>
    </w:p>
    <w:p w14:paraId="588A21A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query_embedding = self._get_embedding(standalone_query)</w:t>
      </w:r>
    </w:p>
    <w:p w14:paraId="4F515D3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candidates = self._vector_retrieve(query_embedding)</w:t>
      </w:r>
    </w:p>
    <w:p w14:paraId="2006C4C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72653DB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# 3. 重排序</w:t>
      </w:r>
    </w:p>
    <w:p w14:paraId="28B82FE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ranked_docs = self._rerank_docs(standalone_query, candidates)</w:t>
      </w:r>
    </w:p>
    <w:p w14:paraId="1CF8208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474AF5A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# 4. 提示词构建</w:t>
      </w:r>
    </w:p>
    <w:p w14:paraId="37F0AF3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prompt = self._build_prompt(user_query, ranked_docs)</w:t>
      </w:r>
    </w:p>
    <w:p w14:paraId="46313AA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36C50B9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# 5. LLM生成</w:t>
      </w:r>
    </w:p>
    <w:p w14:paraId="2B094A6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answer = self._generate_answer(prompt)</w:t>
      </w:r>
    </w:p>
    <w:p w14:paraId="6481950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2835F69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# 6. 更新历史</w:t>
      </w:r>
    </w:p>
    <w:p w14:paraId="64F9ED4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self._update_history(user_query, answer)</w:t>
      </w:r>
    </w:p>
    <w:p w14:paraId="4764B73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447FA85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return answer</w:t>
      </w:r>
    </w:p>
    <w:p w14:paraId="2DBFD5BF">
      <w:pPr>
        <w:rPr>
          <w:rFonts w:hint="eastAsia"/>
        </w:rPr>
      </w:pPr>
    </w:p>
    <w:p w14:paraId="26A76538">
      <w:pPr>
        <w:pStyle w:val="7"/>
        <w:bidi w:val="0"/>
        <w:rPr>
          <w:rFonts w:hint="eastAsia"/>
        </w:rPr>
      </w:pPr>
      <w:r>
        <w:rPr>
          <w:rFonts w:hint="eastAsia"/>
        </w:rPr>
        <w:t>2.3 配置与工程化设计</w:t>
      </w:r>
    </w:p>
    <w:p w14:paraId="5039FCF3">
      <w:pPr>
        <w:pStyle w:val="8"/>
        <w:bidi w:val="0"/>
        <w:rPr>
          <w:rFonts w:hint="eastAsia"/>
        </w:rPr>
      </w:pPr>
      <w:r>
        <w:rPr>
          <w:rFonts w:hint="eastAsia"/>
        </w:rPr>
        <w:t>2.3.1 配置管理系统</w:t>
      </w:r>
    </w:p>
    <w:p w14:paraId="6B999A68">
      <w:pPr>
        <w:bidi w:val="0"/>
        <w:rPr>
          <w:rFonts w:hint="eastAsia"/>
        </w:rPr>
      </w:pPr>
      <w:r>
        <w:rPr>
          <w:rFonts w:hint="eastAsia"/>
        </w:rPr>
        <w:t>设计特点：</w:t>
      </w:r>
    </w:p>
    <w:p w14:paraId="09B66923">
      <w:pPr>
        <w:bidi w:val="0"/>
        <w:rPr>
          <w:rFonts w:hint="eastAsia"/>
        </w:rPr>
      </w:pPr>
      <w:r>
        <w:rPr>
          <w:rFonts w:hint="eastAsia"/>
        </w:rPr>
        <w:t>- 环境变量驱动（.env文件）</w:t>
      </w:r>
    </w:p>
    <w:p w14:paraId="1E8512F1">
      <w:pPr>
        <w:bidi w:val="0"/>
        <w:rPr>
          <w:rFonts w:hint="eastAsia"/>
        </w:rPr>
      </w:pPr>
      <w:r>
        <w:rPr>
          <w:rFonts w:hint="eastAsia"/>
        </w:rPr>
        <w:t>- Pydantic数据验证</w:t>
      </w:r>
    </w:p>
    <w:p w14:paraId="43DA0992">
      <w:pPr>
        <w:bidi w:val="0"/>
        <w:rPr>
          <w:rFonts w:hint="eastAsia"/>
        </w:rPr>
      </w:pPr>
      <w:r>
        <w:rPr>
          <w:rFonts w:hint="eastAsia"/>
        </w:rPr>
        <w:t>- 类型安全，配置项自动补全</w:t>
      </w:r>
    </w:p>
    <w:p w14:paraId="01BB6339">
      <w:pPr>
        <w:rPr>
          <w:rFonts w:hint="eastAsia"/>
        </w:rPr>
      </w:pPr>
    </w:p>
    <w:p w14:paraId="1C756A31">
      <w:pPr>
        <w:pStyle w:val="8"/>
        <w:bidi w:val="0"/>
        <w:rPr>
          <w:rFonts w:hint="eastAsia"/>
        </w:rPr>
      </w:pPr>
      <w:r>
        <w:rPr>
          <w:rFonts w:hint="eastAsia"/>
        </w:rPr>
        <w:t>2.3.2 错误处理与监控</w:t>
      </w:r>
    </w:p>
    <w:p w14:paraId="326BE568">
      <w:pPr>
        <w:rPr>
          <w:rFonts w:hint="eastAsia"/>
        </w:rPr>
      </w:pPr>
      <w:r>
        <w:rPr>
          <w:rFonts w:hint="eastAsia"/>
        </w:rPr>
        <w:t>设计要点：</w:t>
      </w:r>
    </w:p>
    <w:p w14:paraId="574DA28E"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分层日志系统</w:t>
      </w:r>
    </w:p>
    <w:p w14:paraId="441F0922">
      <w:pPr>
        <w:bidi w:val="0"/>
        <w:rPr>
          <w:rFonts w:hint="eastAsia"/>
        </w:rPr>
      </w:pPr>
      <w:r>
        <w:rPr>
          <w:rFonts w:hint="eastAsia"/>
        </w:rPr>
        <w:t>- DEBUG：详细调试信息（API请求/响应）</w:t>
      </w:r>
    </w:p>
    <w:p w14:paraId="53DE545C">
      <w:pPr>
        <w:bidi w:val="0"/>
        <w:rPr>
          <w:rFonts w:hint="eastAsia"/>
        </w:rPr>
      </w:pPr>
      <w:r>
        <w:rPr>
          <w:rFonts w:hint="eastAsia"/>
        </w:rPr>
        <w:t>- INFO：关键流程记录</w:t>
      </w:r>
    </w:p>
    <w:p w14:paraId="6F5702CB">
      <w:pPr>
        <w:bidi w:val="0"/>
        <w:rPr>
          <w:rFonts w:hint="eastAsia"/>
        </w:rPr>
      </w:pPr>
      <w:r>
        <w:rPr>
          <w:rFonts w:hint="eastAsia"/>
        </w:rPr>
        <w:t>- WARNING：非关键错误</w:t>
      </w:r>
    </w:p>
    <w:p w14:paraId="0EF40A81">
      <w:pPr>
        <w:bidi w:val="0"/>
        <w:rPr>
          <w:rFonts w:hint="eastAsia"/>
        </w:rPr>
      </w:pPr>
      <w:r>
        <w:rPr>
          <w:rFonts w:hint="eastAsia"/>
        </w:rPr>
        <w:t>- ERROR：系统错误</w:t>
      </w:r>
    </w:p>
    <w:p w14:paraId="2B8BABBD">
      <w:pPr>
        <w:rPr>
          <w:rFonts w:hint="eastAsia"/>
        </w:rPr>
      </w:pPr>
    </w:p>
    <w:p w14:paraId="0E3CB66A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重试机制</w:t>
      </w:r>
    </w:p>
    <w:p w14:paraId="2C5A78E1">
      <w:pPr>
        <w:pStyle w:val="13"/>
        <w:bidi w:val="0"/>
        <w:rPr>
          <w:rFonts w:hint="eastAsia"/>
        </w:rPr>
      </w:pPr>
      <w:r>
        <w:rPr>
          <w:rFonts w:hint="eastAsia"/>
        </w:rPr>
        <w:t>@retry(max_retries=3, delay=1.0, backoff_factor=2.0)</w:t>
      </w:r>
    </w:p>
    <w:p w14:paraId="780A4636">
      <w:pPr>
        <w:pStyle w:val="13"/>
        <w:bidi w:val="0"/>
        <w:rPr>
          <w:rFonts w:hint="eastAsia"/>
        </w:rPr>
      </w:pPr>
      <w:r>
        <w:rPr>
          <w:rFonts w:hint="eastAsia"/>
        </w:rPr>
        <w:t>def call_api():</w:t>
      </w:r>
    </w:p>
    <w:p w14:paraId="4588E82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# 指数退避重试</w:t>
      </w:r>
    </w:p>
    <w:p w14:paraId="2C3CF7A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pass</w:t>
      </w:r>
    </w:p>
    <w:p w14:paraId="4B342478">
      <w:pPr>
        <w:rPr>
          <w:rFonts w:hint="eastAsia"/>
        </w:rPr>
      </w:pPr>
    </w:p>
    <w:p w14:paraId="7328255C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降级策略</w:t>
      </w:r>
    </w:p>
    <w:p w14:paraId="5EBFC1F0">
      <w:pPr>
        <w:rPr>
          <w:rFonts w:hint="eastAsia"/>
        </w:rPr>
      </w:pPr>
      <w:r>
        <w:rPr>
          <w:rFonts w:hint="eastAsia"/>
        </w:rPr>
        <w:t>- API失败时使用缓存数据</w:t>
      </w:r>
    </w:p>
    <w:p w14:paraId="10DFC66B">
      <w:pPr>
        <w:rPr>
          <w:rFonts w:hint="eastAsia"/>
        </w:rPr>
      </w:pPr>
      <w:r>
        <w:rPr>
          <w:rFonts w:hint="eastAsia"/>
        </w:rPr>
        <w:t>-重排序失败时使用原始排序</w:t>
      </w:r>
    </w:p>
    <w:p w14:paraId="1881796D">
      <w:pPr>
        <w:rPr>
          <w:rFonts w:hint="eastAsia"/>
        </w:rPr>
      </w:pPr>
    </w:p>
    <w:p w14:paraId="6F22B30B">
      <w:pPr>
        <w:pStyle w:val="5"/>
        <w:bidi w:val="0"/>
        <w:rPr>
          <w:rFonts w:hint="eastAsia"/>
        </w:rPr>
      </w:pPr>
      <w:r>
        <w:rPr>
          <w:rFonts w:hint="eastAsia"/>
        </w:rPr>
        <w:t>三、总结</w:t>
      </w:r>
    </w:p>
    <w:p w14:paraId="7108349A">
      <w:pPr>
        <w:ind w:firstLine="420" w:firstLineChars="200"/>
        <w:rPr>
          <w:rFonts w:hint="eastAsia"/>
        </w:rPr>
      </w:pPr>
      <w:r>
        <w:rPr>
          <w:rFonts w:hint="eastAsia"/>
        </w:rPr>
        <w:t>本RAG-demo项目展示了一个完整的企业级RAG系统实现，从数据预处理、向量存储、检索排序到最终问答生成，每个环节都经过精心设计和实现。</w:t>
      </w:r>
    </w:p>
    <w:p w14:paraId="2A9E178C">
      <w:pPr>
        <w:ind w:firstLine="420" w:firstLineChars="200"/>
        <w:rPr>
          <w:rFonts w:hint="eastAsia"/>
        </w:rPr>
      </w:pPr>
      <w:r>
        <w:rPr>
          <w:rFonts w:hint="eastAsia"/>
        </w:rPr>
        <w:t>项目采用模块化设计，各组件职责清晰，接口定义明确，便于后续功能扩展和维护。通过支持多种重排序策略、完整的配置管理系统、健壮的错误处理机制，该系统在保证功能完整性的同时，也具备了良好的用户体验和运维便利性。</w:t>
      </w:r>
    </w:p>
    <w:p w14:paraId="40446486">
      <w:pPr>
        <w:ind w:firstLine="420" w:firstLineChars="200"/>
        <w:rPr>
          <w:rFonts w:hint="eastAsia"/>
        </w:rPr>
      </w:pPr>
    </w:p>
    <w:p w14:paraId="3FBF9C2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四、实操示例</w:t>
      </w:r>
    </w:p>
    <w:p w14:paraId="7DCC1B2A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本RAG-demo项目在实现上分为两个主要实操部分，分别对应</w:t>
      </w:r>
      <w:r>
        <w:rPr>
          <w:rFonts w:hint="default"/>
          <w:b/>
          <w:bCs/>
          <w:lang w:val="en-US" w:eastAsia="zh-CN"/>
        </w:rPr>
        <w:t>数据处理与向量化存储</w:t>
      </w:r>
      <w:r>
        <w:rPr>
          <w:rFonts w:hint="default"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问答系统构建与交互</w:t>
      </w:r>
      <w:r>
        <w:rPr>
          <w:rFonts w:hint="default"/>
          <w:lang w:val="en-US" w:eastAsia="zh-CN"/>
        </w:rPr>
        <w:t>。这种分层设计使得系统结构清晰、便于调试和扩展。</w:t>
      </w:r>
    </w:p>
    <w:p w14:paraId="1F7A9E95">
      <w:pPr>
        <w:bidi w:val="0"/>
        <w:rPr>
          <w:rFonts w:hint="default"/>
          <w:lang w:val="en-US" w:eastAsia="zh-CN"/>
        </w:rPr>
      </w:pPr>
    </w:p>
    <w:p w14:paraId="3F798929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第一部分：数据处理与向量化存储 (code-data.py)</w:t>
      </w:r>
    </w:p>
    <w:p w14:paraId="019D6A32">
      <w:pPr>
        <w:bidi w:val="0"/>
        <w:rPr>
          <w:rFonts w:hint="default"/>
          <w:lang w:val="en-US" w:eastAsia="zh-CN"/>
        </w:rPr>
      </w:pPr>
    </w:p>
    <w:p w14:paraId="24274761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这一部分主要完成从原始文档到向量化存储的全流程，是RAG系统的知识库构建阶段。</w:t>
      </w:r>
    </w:p>
    <w:p w14:paraId="215C7497">
      <w:pPr>
        <w:bidi w:val="0"/>
        <w:ind w:firstLine="420" w:firstLineChars="200"/>
        <w:rPr>
          <w:rFonts w:hint="default"/>
          <w:lang w:val="en-US" w:eastAsia="zh-CN"/>
        </w:rPr>
      </w:pPr>
    </w:p>
    <w:p w14:paraId="31FDE48D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操作步骤：</w:t>
      </w:r>
    </w:p>
    <w:p w14:paraId="147660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1.环境准备</w:t>
      </w:r>
    </w:p>
    <w:p w14:paraId="1EA989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（1）在</w:t>
      </w:r>
      <w:r>
        <w:rPr>
          <w:rFonts w:hint="default"/>
          <w:lang w:val="en-US" w:eastAsia="zh-CN"/>
        </w:rPr>
        <w:t xml:space="preserve"> .en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 xml:space="preserve"> 文件填写正确的SILICONFLOW_API_KEY。</w:t>
      </w:r>
    </w:p>
    <w:p w14:paraId="5A96E7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安装依赖：</w:t>
      </w:r>
    </w:p>
    <w:p w14:paraId="3808A291"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pip install chromadb requests python-dotenv PyPDF2</w:t>
      </w:r>
    </w:p>
    <w:p w14:paraId="0A019EB1">
      <w:pPr>
        <w:bidi w:val="0"/>
        <w:rPr>
          <w:rFonts w:hint="default"/>
          <w:lang w:val="en-US" w:eastAsia="zh-CN"/>
        </w:rPr>
      </w:pPr>
    </w:p>
    <w:p w14:paraId="064665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2.配置检查</w:t>
      </w:r>
    </w:p>
    <w:p w14:paraId="00AE9C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确保DATA_DIRECTORY 指向存放待处理文档的目录（如 ./测试数据）。</w:t>
      </w:r>
    </w:p>
    <w:p w14:paraId="62AABB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确认 EMBEDDING_API_URL 和模型名称设置正确。</w:t>
      </w:r>
    </w:p>
    <w:p w14:paraId="7DFF198F">
      <w:pPr>
        <w:bidi w:val="0"/>
        <w:rPr>
          <w:rFonts w:hint="default"/>
          <w:lang w:val="en-US" w:eastAsia="zh-CN"/>
        </w:rPr>
      </w:pPr>
    </w:p>
    <w:p w14:paraId="13CC93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运行向量化脚本</w:t>
      </w:r>
    </w:p>
    <w:p w14:paraId="0A6328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执行python code-data.py。</w:t>
      </w:r>
    </w:p>
    <w:p w14:paraId="029652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（2）</w:t>
      </w:r>
      <w:r>
        <w:rPr>
          <w:rFonts w:hint="default"/>
          <w:lang w:val="en-US" w:eastAsia="zh-CN"/>
        </w:rPr>
        <w:t>系统将自动：</w:t>
      </w:r>
    </w:p>
    <w:p w14:paraId="37001F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加载指定目录下的 .txt、.md、.pdf文件；</w:t>
      </w:r>
    </w:p>
    <w:p w14:paraId="6729C5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对文本进行智能分块（支持段落与句子级切分）；</w:t>
      </w:r>
    </w:p>
    <w:p w14:paraId="371BB5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调用 SiliconFlow 的嵌入模型 API 生成向量；</w:t>
      </w:r>
    </w:p>
    <w:p w14:paraId="2D9131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存入本地 Chroma 向量数据库（目录由 CHROMA_DIR 指定）。</w:t>
      </w:r>
    </w:p>
    <w:p w14:paraId="0747EA7D">
      <w:pPr>
        <w:bidi w:val="0"/>
        <w:rPr>
          <w:rFonts w:hint="default"/>
          <w:lang w:val="en-US" w:eastAsia="zh-CN"/>
        </w:rPr>
      </w:pPr>
    </w:p>
    <w:p w14:paraId="7562758F">
      <w:pPr>
        <w:bidi w:val="0"/>
        <w:rPr>
          <w:rFonts w:hint="eastAsia"/>
          <w:lang w:val="en-US" w:eastAsia="zh-CN"/>
        </w:rPr>
      </w:pPr>
    </w:p>
    <w:p w14:paraId="352ABA90">
      <w:pPr>
        <w:bidi w:val="0"/>
        <w:rPr>
          <w:rFonts w:hint="eastAsia"/>
          <w:lang w:val="en-US" w:eastAsia="zh-CN"/>
        </w:rPr>
      </w:pPr>
    </w:p>
    <w:p w14:paraId="4C4F4C42">
      <w:pPr>
        <w:bidi w:val="0"/>
        <w:rPr>
          <w:rFonts w:hint="eastAsia"/>
          <w:lang w:val="en-US" w:eastAsia="zh-CN"/>
        </w:rPr>
      </w:pPr>
    </w:p>
    <w:p w14:paraId="1A0C00D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输出示例：</w:t>
      </w:r>
    </w:p>
    <w:p w14:paraId="3738CC6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372360"/>
            <wp:effectExtent l="0" t="0" r="825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523AD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第二部分：问答系统构建与交互 (code-test.py)</w:t>
      </w:r>
    </w:p>
    <w:p w14:paraId="14977E8B">
      <w:pPr>
        <w:bidi w:val="0"/>
        <w:rPr>
          <w:rFonts w:hint="default"/>
          <w:lang w:val="en-US" w:eastAsia="zh-CN"/>
        </w:rPr>
      </w:pPr>
    </w:p>
    <w:p w14:paraId="7894629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这一部分构建了一个完整的检索</w:t>
      </w:r>
      <w:r>
        <w:rPr>
          <w:rFonts w:hint="eastAsia"/>
          <w:lang w:val="en-US" w:eastAsia="zh-CN"/>
        </w:rPr>
        <w:t>—&gt;</w:t>
      </w:r>
      <w:r>
        <w:rPr>
          <w:rFonts w:hint="default"/>
          <w:lang w:val="en-US" w:eastAsia="zh-CN"/>
        </w:rPr>
        <w:t>重排序</w:t>
      </w:r>
      <w:r>
        <w:rPr>
          <w:rFonts w:hint="eastAsia"/>
          <w:lang w:val="en-US" w:eastAsia="zh-CN"/>
        </w:rPr>
        <w:t>—&gt;</w:t>
      </w:r>
      <w:r>
        <w:rPr>
          <w:rFonts w:hint="default"/>
          <w:lang w:val="en-US" w:eastAsia="zh-CN"/>
        </w:rPr>
        <w:t>生成问答流水线，并支持交互式对话。</w:t>
      </w:r>
    </w:p>
    <w:p w14:paraId="6539DBCF">
      <w:pPr>
        <w:bidi w:val="0"/>
        <w:rPr>
          <w:rFonts w:hint="default"/>
          <w:lang w:val="en-US" w:eastAsia="zh-CN"/>
        </w:rPr>
      </w:pPr>
    </w:p>
    <w:p w14:paraId="19DF71AB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操作步骤：</w:t>
      </w:r>
    </w:p>
    <w:p w14:paraId="37C5B0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1.环境与配置  </w:t>
      </w:r>
    </w:p>
    <w:p w14:paraId="389413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确保.env中CHAT_API_URL、RERANKER_API_URL等配置正确。</w:t>
      </w:r>
    </w:p>
    <w:p w14:paraId="3EA3B8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可调整RETRIEVE_K、TOP_K、RERANK_METHOD等参数优化检索效果。</w:t>
      </w:r>
    </w:p>
    <w:p w14:paraId="56EF2E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2.启动问答系统  </w:t>
      </w:r>
    </w:p>
    <w:p w14:paraId="00926F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执行python code-test.py。</w:t>
      </w:r>
    </w:p>
    <w:p w14:paraId="5C97C0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系统初始化后会显示配置摘要，并自动加载之前构建的 Chroma 集合。</w:t>
      </w:r>
    </w:p>
    <w:p w14:paraId="5D8BFD86">
      <w:p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34765" cy="3401060"/>
            <wp:effectExtent l="0" t="0" r="13335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0D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交互式对话 </w:t>
      </w:r>
    </w:p>
    <w:p w14:paraId="79F51D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输入问题，系统将自动执行以下流程：</w:t>
      </w:r>
    </w:p>
    <w:p w14:paraId="734F5B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- </w:t>
      </w:r>
      <w:r>
        <w:rPr>
          <w:rFonts w:hint="default"/>
          <w:lang w:val="en-US" w:eastAsia="zh-CN"/>
        </w:rPr>
        <w:t>查询改写（若启用历史）：将指代性查询改写为独立查询；</w:t>
      </w:r>
    </w:p>
    <w:p w14:paraId="7A5800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向量检索：从 Chroma 中检索相关文档块；</w:t>
      </w:r>
    </w:p>
    <w:p w14:paraId="4BC097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重排序：根据配置的方法（none / embedding/ true_reranker）对结果重新排序；</w:t>
      </w:r>
    </w:p>
    <w:p w14:paraId="502BB1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提示词构建：组合检索结果与对话历史生成最终 prompt；</w:t>
      </w:r>
    </w:p>
    <w:p w14:paraId="5B97B4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LLM 生成：调用大模型生成回答并显示来源文档。</w:t>
      </w:r>
    </w:p>
    <w:p w14:paraId="2AB7E336">
      <w:pPr>
        <w:bidi w:val="0"/>
        <w:rPr>
          <w:rFonts w:hint="default"/>
          <w:lang w:val="en-US" w:eastAsia="zh-CN"/>
        </w:rPr>
      </w:pPr>
    </w:p>
    <w:p w14:paraId="638496E6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支持的命令：</w:t>
      </w:r>
    </w:p>
    <w:p w14:paraId="158433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clear：清空对话历史</w:t>
      </w:r>
    </w:p>
    <w:p w14:paraId="063A1E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stats：查看系统状态</w:t>
      </w:r>
    </w:p>
    <w:p w14:paraId="373297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mode:none / mode:embedding / mode:true：动态切换重排序模式</w:t>
      </w:r>
    </w:p>
    <w:p w14:paraId="643FBA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cache:clear：清空嵌入缓存</w:t>
      </w:r>
    </w:p>
    <w:p w14:paraId="2F7CB6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exit/ quit / q：退出系统</w:t>
      </w:r>
    </w:p>
    <w:p w14:paraId="25940B7A">
      <w:pPr>
        <w:bidi w:val="0"/>
        <w:rPr>
          <w:rFonts w:hint="default"/>
          <w:lang w:val="en-US" w:eastAsia="zh-CN"/>
        </w:rPr>
      </w:pPr>
    </w:p>
    <w:p w14:paraId="56E1F607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交互示例：</w:t>
      </w:r>
    </w:p>
    <w:p w14:paraId="758B652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862705"/>
            <wp:effectExtent l="0" t="0" r="1143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D226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</w:t>
      </w:r>
      <w:r>
        <w:rPr>
          <w:rFonts w:hint="eastAsia"/>
          <w:lang w:val="en-US" w:eastAsia="zh-CN"/>
        </w:rPr>
        <w:t xml:space="preserve"> 为什么要分成</w:t>
      </w:r>
      <w:r>
        <w:rPr>
          <w:rFonts w:hint="default"/>
          <w:lang w:val="en-US" w:eastAsia="zh-CN"/>
        </w:rPr>
        <w:t>数据处理与向量化存储和问答系统构建与交互</w:t>
      </w:r>
      <w:r>
        <w:rPr>
          <w:rFonts w:hint="eastAsia"/>
          <w:lang w:val="en-US" w:eastAsia="zh-CN"/>
        </w:rPr>
        <w:t>两部分实现</w:t>
      </w:r>
    </w:p>
    <w:p w14:paraId="5EEF8477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模块解耦，职责清晰</w:t>
      </w:r>
      <w:r>
        <w:rPr>
          <w:rFonts w:hint="default"/>
          <w:lang w:val="en-US" w:eastAsia="zh-CN"/>
        </w:rPr>
        <w:t xml:space="preserve">  </w:t>
      </w:r>
    </w:p>
    <w:p w14:paraId="34E20D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第一部分专注“数据准备”，第二部分专注“查询与交互”，符合单一职责原则，便于单独测试与优化。</w:t>
      </w:r>
    </w:p>
    <w:p w14:paraId="787C13A5">
      <w:pPr>
        <w:bidi w:val="0"/>
        <w:rPr>
          <w:rFonts w:hint="default"/>
          <w:lang w:val="en-US" w:eastAsia="zh-CN"/>
        </w:rPr>
      </w:pPr>
    </w:p>
    <w:p w14:paraId="05A93F8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便于迭代与调试 </w:t>
      </w:r>
    </w:p>
    <w:p w14:paraId="7A85F5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向量化过程通常耗时较长，与查询系统分离后，可在知识库更新后直接重启问答系统，无需重新向量化。</w:t>
      </w:r>
    </w:p>
    <w:p w14:paraId="383AE59D">
      <w:pPr>
        <w:bidi w:val="0"/>
        <w:rPr>
          <w:rFonts w:hint="default"/>
          <w:lang w:val="en-US" w:eastAsia="zh-CN"/>
        </w:rPr>
      </w:pPr>
    </w:p>
    <w:p w14:paraId="1A7CF5A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3. 支持灵活的知识库更新</w:t>
      </w:r>
      <w:r>
        <w:rPr>
          <w:rFonts w:hint="default"/>
          <w:lang w:val="en-US" w:eastAsia="zh-CN"/>
        </w:rPr>
        <w:t xml:space="preserve"> </w:t>
      </w:r>
    </w:p>
    <w:p w14:paraId="08C0E0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可独立运行 code-data.py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处理新增文档，逐步扩充知识库，而不影响已上线的问答服务。</w:t>
      </w:r>
    </w:p>
    <w:p w14:paraId="6CEB4DC1">
      <w:pPr>
        <w:bidi w:val="0"/>
        <w:rPr>
          <w:rFonts w:hint="default"/>
          <w:lang w:val="en-US" w:eastAsia="zh-CN"/>
        </w:rPr>
      </w:pPr>
    </w:p>
    <w:p w14:paraId="351102C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4. 资源配置优化 </w:t>
      </w:r>
    </w:p>
    <w:p w14:paraId="5592F6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向量化阶段可批量调用嵌入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API，适合使用高性能模型；问答阶段则可选用响应更快的轻量模型或缓存策略。</w:t>
      </w:r>
    </w:p>
    <w:p w14:paraId="2792F261">
      <w:pPr>
        <w:bidi w:val="0"/>
        <w:rPr>
          <w:rFonts w:hint="default"/>
          <w:lang w:val="en-US" w:eastAsia="zh-CN"/>
        </w:rPr>
      </w:pPr>
    </w:p>
    <w:p w14:paraId="5C360E50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5. 易于扩展为服务化架构</w:t>
      </w:r>
      <w:r>
        <w:rPr>
          <w:rFonts w:hint="default"/>
          <w:lang w:val="en-US" w:eastAsia="zh-CN"/>
        </w:rPr>
        <w:t xml:space="preserve"> </w:t>
      </w:r>
    </w:p>
    <w:p w14:paraId="72517B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两部分天然对应“离线处理服务”和“在线查询服务”，便于后续部署为微服务架构。</w:t>
      </w:r>
    </w:p>
    <w:p w14:paraId="045E4523">
      <w:pPr>
        <w:bidi w:val="0"/>
        <w:rPr>
          <w:rFonts w:hint="default"/>
          <w:lang w:val="en-US" w:eastAsia="zh-CN"/>
        </w:rPr>
      </w:pPr>
    </w:p>
    <w:p w14:paraId="7116C9C9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通过以上两部分实操，本demo完整展示了从文档处理 → 向量存储 → 智能检索 → 重排序优化 → 对话生成的端到端RAG流程。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9C8F8"/>
    <w:multiLevelType w:val="singleLevel"/>
    <w:tmpl w:val="8749C8F8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244F9"/>
    <w:rsid w:val="1C0E4F6B"/>
    <w:rsid w:val="20E63DEC"/>
    <w:rsid w:val="20EC3A0B"/>
    <w:rsid w:val="25A95C7D"/>
    <w:rsid w:val="2DF734F6"/>
    <w:rsid w:val="384268B8"/>
    <w:rsid w:val="4F61498F"/>
    <w:rsid w:val="5FB57E81"/>
    <w:rsid w:val="60177EB5"/>
    <w:rsid w:val="669F702F"/>
    <w:rsid w:val="70B321FD"/>
    <w:rsid w:val="759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unhideWhenUsed/>
    <w:qFormat/>
    <w:uiPriority w:val="0"/>
    <w:pPr>
      <w:keepNext/>
      <w:keepLines/>
      <w:spacing w:before="60" w:beforeLines="0" w:beforeAutospacing="0" w:after="60" w:afterLines="0" w:afterAutospacing="0" w:line="240" w:lineRule="auto"/>
      <w:jc w:val="left"/>
      <w:outlineLvl w:val="1"/>
    </w:pPr>
    <w:rPr>
      <w:rFonts w:ascii="Arial" w:hAnsi="Arial" w:eastAsia="黑体"/>
      <w:b/>
      <w:sz w:val="36"/>
    </w:rPr>
  </w:style>
  <w:style w:type="paragraph" w:styleId="5">
    <w:name w:val="heading 3"/>
    <w:basedOn w:val="6"/>
    <w:next w:val="7"/>
    <w:unhideWhenUsed/>
    <w:qFormat/>
    <w:uiPriority w:val="0"/>
    <w:pPr>
      <w:keepNext/>
      <w:keepLines/>
      <w:spacing w:before="100" w:beforeLines="0" w:beforeAutospacing="0" w:after="100" w:afterLines="0" w:afterAutospacing="0" w:line="240" w:lineRule="auto"/>
      <w:jc w:val="left"/>
      <w:outlineLvl w:val="2"/>
    </w:pPr>
    <w:rPr>
      <w:rFonts w:eastAsia="黑体" w:asciiTheme="minorAscii" w:hAnsiTheme="minorAscii"/>
    </w:rPr>
  </w:style>
  <w:style w:type="paragraph" w:styleId="7">
    <w:name w:val="heading 4"/>
    <w:basedOn w:val="6"/>
    <w:next w:val="8"/>
    <w:unhideWhenUsed/>
    <w:qFormat/>
    <w:uiPriority w:val="0"/>
    <w:pPr>
      <w:keepNext/>
      <w:keepLines/>
      <w:spacing w:before="100" w:beforeLines="0" w:beforeAutospacing="0" w:after="100" w:afterLines="0" w:afterAutospacing="0" w:line="240" w:lineRule="auto"/>
      <w:jc w:val="left"/>
      <w:outlineLvl w:val="3"/>
    </w:pPr>
    <w:rPr>
      <w:rFonts w:ascii="Arial" w:hAnsi="Arial" w:eastAsia="黑体"/>
      <w:sz w:val="24"/>
    </w:rPr>
  </w:style>
  <w:style w:type="paragraph" w:styleId="8">
    <w:name w:val="heading 5"/>
    <w:basedOn w:val="6"/>
    <w:next w:val="1"/>
    <w:unhideWhenUsed/>
    <w:qFormat/>
    <w:uiPriority w:val="0"/>
    <w:pPr>
      <w:keepNext/>
      <w:keepLines/>
      <w:spacing w:before="100" w:beforeLines="0" w:beforeAutospacing="0" w:after="100" w:afterLines="0" w:afterAutospacing="0" w:line="240" w:lineRule="auto"/>
      <w:jc w:val="left"/>
      <w:outlineLvl w:val="4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index 3"/>
    <w:basedOn w:val="1"/>
    <w:next w:val="1"/>
    <w:qFormat/>
    <w:uiPriority w:val="0"/>
    <w:pPr>
      <w:ind w:left="400" w:leftChars="400"/>
    </w:pPr>
  </w:style>
  <w:style w:type="paragraph" w:styleId="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9">
    <w:name w:val="Plain Text"/>
    <w:basedOn w:val="1"/>
    <w:uiPriority w:val="0"/>
    <w:rPr>
      <w:rFonts w:ascii="宋体" w:hAnsi="Courier New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代码"/>
    <w:basedOn w:val="1"/>
    <w:next w:val="9"/>
    <w:uiPriority w:val="0"/>
    <w:pPr>
      <w:shd w:val="clear" w:fill="E7E6E6" w:themeFill="background2"/>
    </w:pPr>
    <w:rPr>
      <w:rFonts w:hint="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1072</Words>
  <Characters>1377</Characters>
  <Lines>0</Lines>
  <Paragraphs>0</Paragraphs>
  <TotalTime>34</TotalTime>
  <ScaleCrop>false</ScaleCrop>
  <LinksUpToDate>false</LinksUpToDate>
  <CharactersWithSpaces>1577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2026-01-05T07:48:00Z</dcterms:created>
  <dc:creator>User</dc:creator>
  <cp:lastModifiedBy>易水难寻</cp:lastModifiedBy>
  <dcterms:modified xsi:type="dcterms:W3CDTF">2026-01-11T08:12:27Z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eyJoZGlkIjoiODViY2JkMjU3NGYzZTEwMzZmMGFkZWViYmNkYWU3NDIiLCJ1c2VySWQiOiIxMTk5NjQwNDQxIn0=</vt:lpwstr>
  </property>
  <property fmtid="{D5CDD505-2E9C-101B-9397-08002B2CF9AE}" pid="4" name="ICV">
    <vt:lpwstr>0BBCB78868494383BE8A0CE506A1E983_12</vt:lpwstr>
  </property>
</Properties>
</file>