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5224" w14:textId="45B7BB16" w:rsidR="00DD4617" w:rsidRDefault="00BF74F7">
      <w:r>
        <w:rPr>
          <w:noProof/>
        </w:rPr>
        <w:drawing>
          <wp:inline distT="0" distB="0" distL="0" distR="0" wp14:anchorId="581EB155" wp14:editId="6582A2F9">
            <wp:extent cx="5486400" cy="4429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2205" w14:textId="66B567AA" w:rsidR="00BF74F7" w:rsidRPr="00297F9A" w:rsidRDefault="00BF74F7" w:rsidP="00BF74F7">
      <w:pPr>
        <w:jc w:val="both"/>
        <w:rPr>
          <w:rFonts w:ascii="Arial" w:hAnsi="Arial" w:cs="Arial"/>
          <w:sz w:val="24"/>
          <w:szCs w:val="24"/>
          <w:lang w:val="en-CA"/>
        </w:rPr>
      </w:pPr>
      <w:r w:rsidRPr="00BF74F7">
        <w:rPr>
          <w:rFonts w:ascii="Arial" w:hAnsi="Arial" w:cs="Arial"/>
          <w:b/>
          <w:bCs/>
          <w:sz w:val="24"/>
          <w:szCs w:val="24"/>
          <w:lang w:val="en-CA"/>
        </w:rPr>
        <w:t xml:space="preserve">Figure X. </w:t>
      </w:r>
      <w:r w:rsidRPr="00BF74F7">
        <w:rPr>
          <w:rFonts w:ascii="Arial" w:hAnsi="Arial" w:cs="Arial"/>
          <w:sz w:val="24"/>
          <w:szCs w:val="24"/>
          <w:lang w:val="en-CA"/>
        </w:rPr>
        <w:t xml:space="preserve">Clustering analysis of </w:t>
      </w:r>
      <w:r>
        <w:rPr>
          <w:rFonts w:ascii="Arial" w:hAnsi="Arial" w:cs="Arial"/>
          <w:sz w:val="24"/>
          <w:szCs w:val="24"/>
          <w:lang w:val="en-CA"/>
        </w:rPr>
        <w:t xml:space="preserve">gut </w:t>
      </w:r>
      <w:r w:rsidRPr="00BF74F7">
        <w:rPr>
          <w:rFonts w:ascii="Arial" w:hAnsi="Arial" w:cs="Arial"/>
          <w:sz w:val="24"/>
          <w:szCs w:val="24"/>
          <w:lang w:val="en-CA"/>
        </w:rPr>
        <w:t>t</w:t>
      </w:r>
      <w:r>
        <w:rPr>
          <w:rFonts w:ascii="Arial" w:hAnsi="Arial" w:cs="Arial"/>
          <w:sz w:val="24"/>
          <w:szCs w:val="24"/>
          <w:lang w:val="en-CA"/>
        </w:rPr>
        <w:t xml:space="preserve">ight junction images from control and stressed animals. </w:t>
      </w:r>
      <w:r>
        <w:rPr>
          <w:rFonts w:ascii="Arial" w:hAnsi="Arial" w:cs="Arial"/>
          <w:b/>
          <w:bCs/>
          <w:sz w:val="24"/>
          <w:szCs w:val="24"/>
          <w:lang w:val="en-CA"/>
        </w:rPr>
        <w:t xml:space="preserve">a) </w:t>
      </w:r>
      <w:r>
        <w:rPr>
          <w:rFonts w:ascii="Arial" w:hAnsi="Arial" w:cs="Arial"/>
          <w:sz w:val="24"/>
          <w:szCs w:val="24"/>
          <w:lang w:val="en-CA"/>
        </w:rPr>
        <w:t xml:space="preserve">t-TSNE visualisation of the clustering. Each color corresponds to a different found cluster. Tight junction crops with similar values are clustered together and are closer together in the t-SNE projection. </w:t>
      </w:r>
      <w:r>
        <w:rPr>
          <w:rFonts w:ascii="Arial" w:hAnsi="Arial" w:cs="Arial"/>
          <w:b/>
          <w:bCs/>
          <w:sz w:val="24"/>
          <w:szCs w:val="24"/>
          <w:lang w:val="en-CA"/>
        </w:rPr>
        <w:t xml:space="preserve">b) </w:t>
      </w:r>
      <w:r>
        <w:rPr>
          <w:rFonts w:ascii="Arial" w:hAnsi="Arial" w:cs="Arial"/>
          <w:sz w:val="24"/>
          <w:szCs w:val="24"/>
          <w:lang w:val="en-CA"/>
        </w:rPr>
        <w:t>Proportion of crops in each cluster for control and stressed animals. Different shades of gray correspond to different images (4 images per condition).</w:t>
      </w:r>
      <w:r w:rsidR="00380155">
        <w:rPr>
          <w:rFonts w:ascii="Arial" w:hAnsi="Arial" w:cs="Arial"/>
          <w:sz w:val="24"/>
          <w:szCs w:val="24"/>
          <w:lang w:val="en-CA"/>
        </w:rPr>
        <w:t xml:space="preserve"> In control images, cluster 1 contains over half of the tight junction crops, while very few crops are in cluster 3. In stressed images, there is an increase in crops in clusters 2 and 3. </w:t>
      </w:r>
      <w:r w:rsidR="00380155">
        <w:rPr>
          <w:rFonts w:ascii="Arial" w:hAnsi="Arial" w:cs="Arial"/>
          <w:b/>
          <w:bCs/>
          <w:sz w:val="24"/>
          <w:szCs w:val="24"/>
          <w:lang w:val="en-CA"/>
        </w:rPr>
        <w:t>c)</w:t>
      </w:r>
      <w:r w:rsidR="00380155">
        <w:rPr>
          <w:rFonts w:ascii="Arial" w:hAnsi="Arial" w:cs="Arial"/>
          <w:sz w:val="24"/>
          <w:szCs w:val="24"/>
          <w:lang w:val="en-CA"/>
        </w:rPr>
        <w:t xml:space="preserve"> </w:t>
      </w:r>
      <w:r w:rsidR="003A5859">
        <w:rPr>
          <w:rFonts w:ascii="Arial" w:hAnsi="Arial" w:cs="Arial"/>
          <w:sz w:val="24"/>
          <w:szCs w:val="24"/>
          <w:lang w:val="en-CA"/>
        </w:rPr>
        <w:t>Example tight junction crops from each cluster.</w:t>
      </w:r>
      <w:r w:rsidR="00297F9A">
        <w:rPr>
          <w:rFonts w:ascii="Arial" w:hAnsi="Arial" w:cs="Arial"/>
          <w:sz w:val="24"/>
          <w:szCs w:val="24"/>
          <w:lang w:val="en-CA"/>
        </w:rPr>
        <w:t xml:space="preserve"> </w:t>
      </w:r>
      <w:r w:rsidR="00297F9A">
        <w:rPr>
          <w:rFonts w:ascii="Arial" w:hAnsi="Arial" w:cs="Arial"/>
          <w:b/>
          <w:bCs/>
          <w:sz w:val="24"/>
          <w:szCs w:val="24"/>
          <w:lang w:val="en-CA"/>
        </w:rPr>
        <w:t>d)</w:t>
      </w:r>
      <w:r w:rsidR="00297F9A">
        <w:rPr>
          <w:rFonts w:ascii="Arial" w:hAnsi="Arial" w:cs="Arial"/>
          <w:sz w:val="24"/>
          <w:szCs w:val="24"/>
          <w:lang w:val="en-CA"/>
        </w:rPr>
        <w:t xml:space="preserve"> </w:t>
      </w:r>
    </w:p>
    <w:sectPr w:rsidR="00BF74F7" w:rsidRPr="00297F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7"/>
    <w:rsid w:val="000929BA"/>
    <w:rsid w:val="00297F9A"/>
    <w:rsid w:val="00354107"/>
    <w:rsid w:val="00380155"/>
    <w:rsid w:val="00396C51"/>
    <w:rsid w:val="003A5859"/>
    <w:rsid w:val="00465DA6"/>
    <w:rsid w:val="004B719C"/>
    <w:rsid w:val="005D4887"/>
    <w:rsid w:val="00BF74F7"/>
    <w:rsid w:val="00CA0E24"/>
    <w:rsid w:val="00DA716C"/>
    <w:rsid w:val="00DD4617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BD85"/>
  <w15:chartTrackingRefBased/>
  <w15:docId w15:val="{F90DC134-42AA-4E9C-91A1-067D143C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716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6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16C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716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716C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716C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Bernatchez</dc:creator>
  <cp:keywords/>
  <dc:description/>
  <cp:lastModifiedBy>Renaud Bernatchez</cp:lastModifiedBy>
  <cp:revision>4</cp:revision>
  <dcterms:created xsi:type="dcterms:W3CDTF">2022-05-19T18:34:00Z</dcterms:created>
  <dcterms:modified xsi:type="dcterms:W3CDTF">2022-05-19T18:42:00Z</dcterms:modified>
</cp:coreProperties>
</file>