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6.04080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Universidad Autónoma de Baja California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3805910</wp:posOffset>
            </wp:positionH>
            <wp:positionV relativeFrom="paragraph">
              <wp:posOffset>54102</wp:posOffset>
            </wp:positionV>
            <wp:extent cx="1152525" cy="45910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9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9326171875" w:line="240" w:lineRule="auto"/>
        <w:ind w:left="1893.35922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Facultad de Contaduría y Administración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703125" w:line="240" w:lineRule="auto"/>
        <w:ind w:left="1278.8606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Maestría en Gestión de Tecnologías de la Información y la Comunicación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99760" cy="1234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36767578125" w:line="240" w:lineRule="auto"/>
        <w:ind w:left="54.1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Materia: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Big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Clave: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___ 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Grupo: 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__ 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22/11/2023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605670928955" w:lineRule="auto"/>
        <w:ind w:left="54.239959716796875" w:right="512.0751953125" w:firstLine="4.1184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 Dr. José Christian Romero Hernández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Unidad(es) a evaluar: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 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Ciclo: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 Calificación: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035400390625" w:line="240" w:lineRule="auto"/>
        <w:ind w:left="219.288177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50634765625" w:line="235.1628828048706" w:lineRule="auto"/>
        <w:ind w:left="216.4801025390625" w:right="13.033447265625" w:firstLine="3.369598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Desarrollar las siguientes instrucciones en Spark con el lenguaje de  programación Scala, utilizando solo la documentación de la librería de  Machine Learning Mllib de Spark y Google.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766357421875" w:line="230.57434558868408" w:lineRule="auto"/>
        <w:ind w:left="579.5201110839844" w:right="275.31982421875" w:hanging="335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Cargar en un dataframe de la fuente de datos Iris.csv que se encuentra 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https://github.com/jcromerohdz/iris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elaborar la limpieza de datos necesaria para  ser procesado por el siguiente algoritmo (Importante, esta limpieza debe ser por  medio de un script de Scala en Spark).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456787109375" w:line="231.90743923187256" w:lineRule="auto"/>
        <w:ind w:left="1297.3600769042969" w:right="1142.0794677734375" w:hanging="352.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Utilice la librería Mllib de Spark el algoritmo de Machine Learning  Multilayer Perceptron Classifier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126708984375" w:line="240" w:lineRule="auto"/>
        <w:ind w:left="222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¿Cuáles son los nombres de las columnas?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97998046875" w:line="240" w:lineRule="auto"/>
        <w:ind w:left="22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¿Cómo es el esquema?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01953125" w:line="240" w:lineRule="auto"/>
        <w:ind w:left="220.0801086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Imprime las primeras 5 columnas.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21875" w:line="258.896541595459" w:lineRule="auto"/>
        <w:ind w:left="223.92013549804688" w:right="891.08093261718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Usa el método describe () para aprender más sobre los datos del DataFrame. 6. Haga la transformación pertinente para los datos categóricos los cuales serán  nuestras etiquetas a clasificar.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229248046875" w:line="240" w:lineRule="auto"/>
        <w:ind w:left="229.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Construya el modelo de clasificación y explique su arquitectura.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6298828125" w:line="240" w:lineRule="auto"/>
        <w:ind w:left="22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Imprima los resultados del modelo y de sus observaciones.</w:t>
      </w:r>
    </w:p>
    <w:sectPr>
      <w:pgSz w:h="15840" w:w="12240" w:orient="portrait"/>
      <w:pgMar w:bottom="5518.599853515625" w:top="544.7998046875" w:left="1490.3999328613281" w:right="14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