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03C13" w14:textId="77777777" w:rsidR="000B4485" w:rsidRPr="00EA35D9" w:rsidRDefault="000B4485" w:rsidP="000B4485">
      <w:pPr>
        <w:pStyle w:val="Heading1"/>
      </w:pPr>
      <w:bookmarkStart w:id="0" w:name="_Toc159006054"/>
      <w:r w:rsidRPr="00EA35D9">
        <w:t>Tailings Dam Tool</w:t>
      </w:r>
      <w:bookmarkEnd w:id="0"/>
    </w:p>
    <w:p w14:paraId="0B2D8484" w14:textId="77777777" w:rsidR="000B4485" w:rsidRPr="00EA35D9" w:rsidRDefault="000B4485" w:rsidP="000B4485">
      <w:pPr>
        <w:rPr>
          <w:rFonts w:cs="Calibri"/>
          <w:b/>
          <w:bCs/>
        </w:rPr>
      </w:pPr>
      <w:r w:rsidRPr="00EA35D9">
        <w:rPr>
          <w:rFonts w:cs="Calibri"/>
          <w:b/>
          <w:bCs/>
        </w:rPr>
        <w:t>Overview</w:t>
      </w:r>
    </w:p>
    <w:p w14:paraId="6C4166BC" w14:textId="77777777" w:rsidR="000B4485" w:rsidRPr="00EA35D9" w:rsidRDefault="000B4485" w:rsidP="000B4485">
      <w:pPr>
        <w:rPr>
          <w:rFonts w:cs="Calibri"/>
        </w:rPr>
      </w:pPr>
      <w:r w:rsidRPr="00EA35D9">
        <w:rPr>
          <w:rFonts w:cs="Calibri"/>
        </w:rPr>
        <w:t xml:space="preserve">In this tutorial, the tailings dam tool is used to create a tailings dam hydrograph and simulate a tailings dam failure. The Tailings Dam Tool estimates the tailings release volume. The tool was developed based on site and historical information. It predicts the potential for tailings dam failure occurrence and allows the user to select a discharge and mudflow concentration hydrograph. </w:t>
      </w:r>
      <w:bookmarkStart w:id="1" w:name="step-1-load-the-project"/>
      <w:r w:rsidRPr="00EA35D9">
        <w:rPr>
          <w:rFonts w:cs="Calibri"/>
        </w:rPr>
        <w:tab/>
        <w:t xml:space="preserve"> </w:t>
      </w:r>
    </w:p>
    <w:p w14:paraId="240F2FA3" w14:textId="77777777" w:rsidR="000B4485" w:rsidRPr="00EA35D9" w:rsidRDefault="000B4485" w:rsidP="000B4485">
      <w:pPr>
        <w:rPr>
          <w:rFonts w:cs="Calibri"/>
          <w:b/>
          <w:bCs/>
        </w:rPr>
      </w:pPr>
      <w:r w:rsidRPr="00EA35D9">
        <w:rPr>
          <w:rFonts w:cs="Calibri"/>
          <w:b/>
          <w:bCs/>
        </w:rPr>
        <w:t>Required data</w:t>
      </w:r>
    </w:p>
    <w:p w14:paraId="75A34512" w14:textId="77777777" w:rsidR="000B4485" w:rsidRPr="00EA35D9" w:rsidRDefault="000B4485" w:rsidP="000B4485">
      <w:pPr>
        <w:rPr>
          <w:rFonts w:cs="Calibri"/>
        </w:rPr>
      </w:pPr>
      <w:r w:rsidRPr="00EA35D9">
        <w:rPr>
          <w:rFonts w:cs="Calibri"/>
        </w:rPr>
        <w:t>This step makes use of the Tailings Dam Tool. The required data is available here:</w:t>
      </w:r>
    </w:p>
    <w:p w14:paraId="139DC0F9" w14:textId="77777777" w:rsidR="000B4485" w:rsidRPr="00EA35D9" w:rsidRDefault="000B4485" w:rsidP="000B4485">
      <w:pPr>
        <w:rPr>
          <w:rFonts w:cs="Calibri"/>
        </w:rPr>
      </w:pPr>
      <w:r w:rsidRPr="00EA35D9">
        <w:rPr>
          <w:rFonts w:cs="Calibri"/>
        </w:rPr>
        <w:t>C:\Users\Public\Documents\FLO-2D PRO Documentation\Example Projects\ Tailings Dam Breach Workshop\</w:t>
      </w:r>
    </w:p>
    <w:tbl>
      <w:tblPr>
        <w:tblStyle w:val="Table"/>
        <w:tblW w:w="9576" w:type="dxa"/>
        <w:tblInd w:w="-10" w:type="dxa"/>
        <w:tblLook w:val="0020" w:firstRow="1" w:lastRow="0" w:firstColumn="0" w:lastColumn="0" w:noHBand="0" w:noVBand="0"/>
      </w:tblPr>
      <w:tblGrid>
        <w:gridCol w:w="3888"/>
        <w:gridCol w:w="2502"/>
        <w:gridCol w:w="3186"/>
      </w:tblGrid>
      <w:tr w:rsidR="000B4485" w:rsidRPr="00EA35D9" w14:paraId="55FC0E91" w14:textId="77777777" w:rsidTr="009B4581">
        <w:trPr>
          <w:cnfStyle w:val="100000000000" w:firstRow="1" w:lastRow="0" w:firstColumn="0" w:lastColumn="0" w:oddVBand="0" w:evenVBand="0" w:oddHBand="0" w:evenHBand="0" w:firstRowFirstColumn="0" w:firstRowLastColumn="0" w:lastRowFirstColumn="0" w:lastRowLastColumn="0"/>
          <w:trHeight w:val="300"/>
        </w:trPr>
        <w:tc>
          <w:tcPr>
            <w:tcW w:w="3888" w:type="dxa"/>
          </w:tcPr>
          <w:p w14:paraId="2600C6A2" w14:textId="77777777" w:rsidR="000B4485" w:rsidRPr="00EA35D9" w:rsidRDefault="000B4485" w:rsidP="009B4581">
            <w:pPr>
              <w:keepNext/>
              <w:rPr>
                <w:rFonts w:cs="Calibri"/>
              </w:rPr>
            </w:pPr>
            <w:r w:rsidRPr="00EA35D9">
              <w:rPr>
                <w:rFonts w:cs="Calibri"/>
              </w:rPr>
              <w:t>File</w:t>
            </w:r>
          </w:p>
        </w:tc>
        <w:tc>
          <w:tcPr>
            <w:tcW w:w="2502" w:type="dxa"/>
          </w:tcPr>
          <w:p w14:paraId="06D0F4D8" w14:textId="77777777" w:rsidR="000B4485" w:rsidRPr="00EA35D9" w:rsidRDefault="000B4485" w:rsidP="009B4581">
            <w:pPr>
              <w:keepNext/>
              <w:rPr>
                <w:rFonts w:cs="Calibri"/>
              </w:rPr>
            </w:pPr>
            <w:r w:rsidRPr="00EA35D9">
              <w:rPr>
                <w:rFonts w:cs="Calibri"/>
              </w:rPr>
              <w:t>Content</w:t>
            </w:r>
          </w:p>
        </w:tc>
        <w:tc>
          <w:tcPr>
            <w:tcW w:w="3186" w:type="dxa"/>
          </w:tcPr>
          <w:p w14:paraId="194DBA98" w14:textId="77777777" w:rsidR="000B4485" w:rsidRPr="00EA35D9" w:rsidRDefault="000B4485" w:rsidP="009B4581">
            <w:pPr>
              <w:keepNext/>
              <w:rPr>
                <w:rFonts w:cs="Calibri"/>
              </w:rPr>
            </w:pPr>
            <w:r w:rsidRPr="00EA35D9">
              <w:rPr>
                <w:rFonts w:cs="Calibri"/>
              </w:rPr>
              <w:t>Location</w:t>
            </w:r>
          </w:p>
        </w:tc>
      </w:tr>
      <w:tr w:rsidR="000B4485" w:rsidRPr="00EA35D9" w14:paraId="012B523F" w14:textId="77777777" w:rsidTr="009B4581">
        <w:trPr>
          <w:cnfStyle w:val="000000100000" w:firstRow="0" w:lastRow="0" w:firstColumn="0" w:lastColumn="0" w:oddVBand="0" w:evenVBand="0" w:oddHBand="1" w:evenHBand="0" w:firstRowFirstColumn="0" w:firstRowLastColumn="0" w:lastRowFirstColumn="0" w:lastRowLastColumn="0"/>
          <w:trHeight w:val="300"/>
        </w:trPr>
        <w:tc>
          <w:tcPr>
            <w:tcW w:w="3888" w:type="dxa"/>
          </w:tcPr>
          <w:p w14:paraId="41C7B71A" w14:textId="77777777" w:rsidR="000B4485" w:rsidRPr="00EA35D9" w:rsidRDefault="000B4485" w:rsidP="009B4581">
            <w:pPr>
              <w:rPr>
                <w:rFonts w:cs="Calibri"/>
              </w:rPr>
            </w:pPr>
            <w:r w:rsidRPr="00EA35D9">
              <w:rPr>
                <w:rFonts w:cs="Calibri"/>
              </w:rPr>
              <w:t>Tailings Dam Breach.exe</w:t>
            </w:r>
          </w:p>
        </w:tc>
        <w:tc>
          <w:tcPr>
            <w:tcW w:w="2502" w:type="dxa"/>
          </w:tcPr>
          <w:p w14:paraId="25C845E6" w14:textId="77777777" w:rsidR="000B4485" w:rsidRPr="00EA35D9" w:rsidRDefault="000B4485" w:rsidP="009B4581">
            <w:pPr>
              <w:rPr>
                <w:rFonts w:cs="Calibri"/>
              </w:rPr>
            </w:pPr>
            <w:r w:rsidRPr="00EA35D9">
              <w:rPr>
                <w:rFonts w:cs="Calibri"/>
              </w:rPr>
              <w:t>Tailings Dam Tool</w:t>
            </w:r>
          </w:p>
        </w:tc>
        <w:tc>
          <w:tcPr>
            <w:tcW w:w="3186" w:type="dxa"/>
          </w:tcPr>
          <w:p w14:paraId="0F2E6026" w14:textId="77777777" w:rsidR="000B4485" w:rsidRPr="00EA35D9" w:rsidRDefault="000B4485" w:rsidP="009B4581">
            <w:pPr>
              <w:rPr>
                <w:rFonts w:cs="Calibri"/>
                <w:color w:val="auto"/>
              </w:rPr>
            </w:pPr>
            <w:r w:rsidRPr="00EA35D9">
              <w:rPr>
                <w:rFonts w:cs="Calibri"/>
                <w:color w:val="auto"/>
              </w:rPr>
              <w:t>Program Files (x86)/FLO-2D Pro</w:t>
            </w:r>
          </w:p>
        </w:tc>
      </w:tr>
    </w:tbl>
    <w:p w14:paraId="75FEF674" w14:textId="77777777" w:rsidR="000B4485" w:rsidRPr="00EA35D9" w:rsidRDefault="000B4485" w:rsidP="000B4485">
      <w:pPr>
        <w:pStyle w:val="Heading2"/>
        <w:rPr>
          <w:rStyle w:val="normaltextrun"/>
          <w:rFonts w:cs="Calibri"/>
          <w:b/>
          <w:bCs/>
          <w:shd w:val="clear" w:color="auto" w:fill="FFFFFF"/>
        </w:rPr>
      </w:pPr>
      <w:bookmarkStart w:id="2" w:name="_Toc159006055"/>
      <w:r w:rsidRPr="00EA35D9">
        <w:rPr>
          <w:rStyle w:val="normaltextrun"/>
          <w:rFonts w:cs="Calibri"/>
          <w:shd w:val="clear" w:color="auto" w:fill="FFFFFF"/>
        </w:rPr>
        <w:t>Step 1: Select the inflow node</w:t>
      </w:r>
      <w:bookmarkEnd w:id="2"/>
    </w:p>
    <w:p w14:paraId="5141A97E" w14:textId="77777777" w:rsidR="000B4485" w:rsidRPr="00EA35D9" w:rsidRDefault="000B4485" w:rsidP="000B4485">
      <w:pPr>
        <w:pStyle w:val="ListParagraph"/>
        <w:numPr>
          <w:ilvl w:val="0"/>
          <w:numId w:val="5"/>
        </w:numPr>
        <w:spacing w:before="60" w:after="60"/>
        <w:contextualSpacing w:val="0"/>
        <w:rPr>
          <w:rFonts w:cs="Calibri"/>
        </w:rPr>
      </w:pPr>
      <w:r w:rsidRPr="00EA35D9">
        <w:rPr>
          <w:rFonts w:cs="Calibri"/>
        </w:rPr>
        <w:t>Zoom into the Tailings Dam area and select the Grid Element where the inflow will be added. The pre-failure aerial shows the dam intact.</w:t>
      </w:r>
    </w:p>
    <w:p w14:paraId="5F10149F" w14:textId="77777777" w:rsidR="000B4485" w:rsidRPr="00EA35D9" w:rsidRDefault="000B4485" w:rsidP="000B4485">
      <w:pPr>
        <w:pStyle w:val="ListParagraph"/>
        <w:numPr>
          <w:ilvl w:val="0"/>
          <w:numId w:val="5"/>
        </w:numPr>
        <w:spacing w:before="60" w:after="60"/>
        <w:contextualSpacing w:val="0"/>
        <w:rPr>
          <w:rFonts w:cs="Calibri"/>
        </w:rPr>
      </w:pPr>
      <w:r w:rsidRPr="00EA35D9">
        <w:rPr>
          <w:rFonts w:cs="Calibri"/>
        </w:rPr>
        <w:t xml:space="preserve">This image was screen captured from Google Earth Historical view and aligned to the map using a plugin called Freehand raster </w:t>
      </w:r>
      <w:proofErr w:type="spellStart"/>
      <w:r w:rsidRPr="00EA35D9">
        <w:rPr>
          <w:rFonts w:cs="Calibri"/>
        </w:rPr>
        <w:t>georeferencer</w:t>
      </w:r>
      <w:proofErr w:type="spellEnd"/>
      <w:r w:rsidRPr="00EA35D9">
        <w:rPr>
          <w:rFonts w:cs="Calibri"/>
        </w:rPr>
        <w:t>.</w:t>
      </w:r>
    </w:p>
    <w:p w14:paraId="06F40D67" w14:textId="77777777" w:rsidR="000B4485" w:rsidRPr="00EA35D9" w:rsidRDefault="000B4485" w:rsidP="000B4485">
      <w:pPr>
        <w:pStyle w:val="Figure"/>
        <w:rPr>
          <w:rFonts w:cs="Calibri"/>
        </w:rPr>
      </w:pPr>
      <w:r w:rsidRPr="00EA35D9">
        <w:rPr>
          <w:rFonts w:cs="Calibri"/>
          <w:noProof/>
        </w:rPr>
        <w:drawing>
          <wp:inline distT="0" distB="0" distL="0" distR="0" wp14:anchorId="7EAC2566" wp14:editId="2D23B3F7">
            <wp:extent cx="3657143" cy="3228571"/>
            <wp:effectExtent l="0" t="0" r="635" b="0"/>
            <wp:docPr id="82247891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8913" name="Picture 1" descr="A map of a forest&#10;&#10;Description automatically generated"/>
                    <pic:cNvPicPr/>
                  </pic:nvPicPr>
                  <pic:blipFill>
                    <a:blip r:embed="rId5"/>
                    <a:stretch>
                      <a:fillRect/>
                    </a:stretch>
                  </pic:blipFill>
                  <pic:spPr>
                    <a:xfrm>
                      <a:off x="0" y="0"/>
                      <a:ext cx="3657143" cy="3228571"/>
                    </a:xfrm>
                    <a:prstGeom prst="rect">
                      <a:avLst/>
                    </a:prstGeom>
                  </pic:spPr>
                </pic:pic>
              </a:graphicData>
            </a:graphic>
          </wp:inline>
        </w:drawing>
      </w:r>
    </w:p>
    <w:p w14:paraId="5BB2E2A3" w14:textId="77777777" w:rsidR="000B4485" w:rsidRPr="00EA35D9" w:rsidRDefault="000B4485" w:rsidP="000B4485">
      <w:pPr>
        <w:widowControl/>
        <w:spacing w:after="0"/>
        <w:rPr>
          <w:rFonts w:cs="Calibri"/>
        </w:rPr>
      </w:pPr>
      <w:r w:rsidRPr="00EA35D9">
        <w:rPr>
          <w:rFonts w:cs="Calibri"/>
        </w:rPr>
        <w:br w:type="page"/>
      </w:r>
    </w:p>
    <w:p w14:paraId="78AD6639" w14:textId="77777777" w:rsidR="000B4485" w:rsidRPr="00EA35D9" w:rsidRDefault="000B4485" w:rsidP="000B4485">
      <w:pPr>
        <w:pStyle w:val="ListParagraph"/>
        <w:numPr>
          <w:ilvl w:val="0"/>
          <w:numId w:val="5"/>
        </w:numPr>
        <w:spacing w:before="60" w:after="60"/>
        <w:contextualSpacing w:val="0"/>
        <w:rPr>
          <w:rFonts w:cs="Calibri"/>
        </w:rPr>
      </w:pPr>
      <w:r w:rsidRPr="00EA35D9">
        <w:rPr>
          <w:rFonts w:cs="Calibri"/>
        </w:rPr>
        <w:lastRenderedPageBreak/>
        <w:t>Use the Grid Info Tool to find the Grid Element ID.</w:t>
      </w:r>
    </w:p>
    <w:p w14:paraId="2F377ED6" w14:textId="77777777" w:rsidR="000B4485" w:rsidRPr="00EA35D9" w:rsidRDefault="000B4485" w:rsidP="000B4485">
      <w:pPr>
        <w:rPr>
          <w:rFonts w:cs="Calibri"/>
        </w:rPr>
      </w:pPr>
      <w:r w:rsidRPr="00EA35D9">
        <w:rPr>
          <w:rFonts w:cs="Calibri"/>
          <w:noProof/>
        </w:rPr>
        <w:drawing>
          <wp:inline distT="0" distB="0" distL="0" distR="0" wp14:anchorId="4DBBD296" wp14:editId="18F2AFD3">
            <wp:extent cx="6184900" cy="3532944"/>
            <wp:effectExtent l="0" t="0" r="6350" b="0"/>
            <wp:docPr id="65781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1966"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84900" cy="3532944"/>
                    </a:xfrm>
                    <a:prstGeom prst="rect">
                      <a:avLst/>
                    </a:prstGeom>
                  </pic:spPr>
                </pic:pic>
              </a:graphicData>
            </a:graphic>
          </wp:inline>
        </w:drawing>
      </w:r>
    </w:p>
    <w:p w14:paraId="7F09A165" w14:textId="77777777" w:rsidR="000B4485" w:rsidRPr="00EA35D9" w:rsidRDefault="000B4485" w:rsidP="000B4485">
      <w:pPr>
        <w:pStyle w:val="LiteralBlock"/>
        <w:rPr>
          <w:rStyle w:val="normaltextrun"/>
          <w:rFonts w:cs="Calibri"/>
        </w:rPr>
      </w:pPr>
      <w:r w:rsidRPr="00EA35D9">
        <w:rPr>
          <w:rStyle w:val="normaltextrun"/>
          <w:rFonts w:cs="Calibri"/>
          <w:color w:val="000000"/>
        </w:rPr>
        <w:t xml:space="preserve">This Grid Element will be used as the inflow point from the output of the Tailings Dam Tool. It is recommended to select a Grid Element located where the Dam Breach is most likely to happen. </w:t>
      </w:r>
    </w:p>
    <w:p w14:paraId="2F818EBD" w14:textId="77777777" w:rsidR="000B4485" w:rsidRPr="00EA35D9" w:rsidRDefault="000B4485" w:rsidP="000B4485">
      <w:pPr>
        <w:pStyle w:val="ListParagraph"/>
        <w:numPr>
          <w:ilvl w:val="0"/>
          <w:numId w:val="5"/>
        </w:numPr>
        <w:spacing w:before="60" w:after="60"/>
        <w:contextualSpacing w:val="0"/>
        <w:rPr>
          <w:rFonts w:cs="Calibri"/>
        </w:rPr>
      </w:pPr>
      <w:r w:rsidRPr="00EA35D9">
        <w:rPr>
          <w:rFonts w:cs="Calibri"/>
        </w:rPr>
        <w:t xml:space="preserve">Write down the Grid Element ID because it will be required in the following steps. </w:t>
      </w:r>
    </w:p>
    <w:p w14:paraId="184DA3A2" w14:textId="77777777" w:rsidR="000B4485" w:rsidRPr="00EA35D9" w:rsidRDefault="000B4485" w:rsidP="000B4485">
      <w:pPr>
        <w:pStyle w:val="Heading2"/>
        <w:rPr>
          <w:rFonts w:cs="Calibri"/>
        </w:rPr>
      </w:pPr>
      <w:bookmarkStart w:id="3" w:name="_Toc159006056"/>
      <w:r w:rsidRPr="00EA35D9">
        <w:rPr>
          <w:rStyle w:val="normaltextrun"/>
          <w:rFonts w:cs="Calibri"/>
          <w:shd w:val="clear" w:color="auto" w:fill="FFFFFF"/>
        </w:rPr>
        <w:t>Step 2: Run the Tailings Dam Tool</w:t>
      </w:r>
      <w:bookmarkEnd w:id="3"/>
    </w:p>
    <w:p w14:paraId="758B2F73" w14:textId="77777777" w:rsidR="000B4485" w:rsidRPr="00EA35D9" w:rsidRDefault="000B4485" w:rsidP="000B4485">
      <w:pPr>
        <w:pStyle w:val="ListParagraph"/>
        <w:numPr>
          <w:ilvl w:val="0"/>
          <w:numId w:val="4"/>
        </w:numPr>
        <w:spacing w:before="60" w:after="60"/>
        <w:contextualSpacing w:val="0"/>
        <w:rPr>
          <w:rFonts w:cs="Calibri"/>
        </w:rPr>
      </w:pPr>
      <w:r w:rsidRPr="00EA35D9">
        <w:rPr>
          <w:rFonts w:cs="Calibri"/>
        </w:rPr>
        <w:t xml:space="preserve">Open the Tailings Dam Tool by clicking on the dropdown menu and clicking on Tailings Dam Tool. </w:t>
      </w:r>
    </w:p>
    <w:p w14:paraId="77A8586B" w14:textId="77777777" w:rsidR="000B4485" w:rsidRPr="00EA35D9" w:rsidRDefault="000B4485" w:rsidP="000B4485">
      <w:pPr>
        <w:pStyle w:val="Figure"/>
        <w:rPr>
          <w:rFonts w:cs="Calibri"/>
        </w:rPr>
      </w:pPr>
      <w:r w:rsidRPr="00EA35D9">
        <w:rPr>
          <w:rFonts w:cs="Calibri"/>
          <w:noProof/>
        </w:rPr>
        <w:drawing>
          <wp:inline distT="0" distB="0" distL="0" distR="0" wp14:anchorId="170587C0" wp14:editId="4A3591CA">
            <wp:extent cx="2953311" cy="1968874"/>
            <wp:effectExtent l="19050" t="19050" r="19050" b="12700"/>
            <wp:docPr id="1587395412" name="Picture 15873954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5412" name="Picture 158739541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4634" cy="1969756"/>
                    </a:xfrm>
                    <a:prstGeom prst="rect">
                      <a:avLst/>
                    </a:prstGeom>
                    <a:noFill/>
                    <a:ln>
                      <a:solidFill>
                        <a:schemeClr val="tx1"/>
                      </a:solidFill>
                    </a:ln>
                  </pic:spPr>
                </pic:pic>
              </a:graphicData>
            </a:graphic>
          </wp:inline>
        </w:drawing>
      </w:r>
      <w:r w:rsidRPr="00EA35D9">
        <w:rPr>
          <w:rFonts w:cs="Calibri"/>
        </w:rPr>
        <w:t xml:space="preserve">  </w:t>
      </w:r>
      <w:r w:rsidRPr="00EA35D9">
        <w:rPr>
          <w:rFonts w:cs="Calibri"/>
          <w:noProof/>
        </w:rPr>
        <w:drawing>
          <wp:inline distT="0" distB="0" distL="0" distR="0" wp14:anchorId="0426BF57" wp14:editId="5D870E9F">
            <wp:extent cx="2617733" cy="1965960"/>
            <wp:effectExtent l="0" t="0" r="0" b="0"/>
            <wp:docPr id="907184229" name="Picture 907184229" descr="A river flowing through a quar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4229" name="Picture 907184229" descr="A river flowing through a quarr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733" cy="1965960"/>
                    </a:xfrm>
                    <a:prstGeom prst="rect">
                      <a:avLst/>
                    </a:prstGeom>
                    <a:noFill/>
                    <a:ln>
                      <a:noFill/>
                    </a:ln>
                  </pic:spPr>
                </pic:pic>
              </a:graphicData>
            </a:graphic>
          </wp:inline>
        </w:drawing>
      </w:r>
    </w:p>
    <w:p w14:paraId="1054F4A3" w14:textId="77777777" w:rsidR="000B4485" w:rsidRPr="00EA35D9" w:rsidRDefault="000B4485" w:rsidP="000B4485">
      <w:pPr>
        <w:widowControl/>
        <w:spacing w:after="0"/>
        <w:rPr>
          <w:rFonts w:cs="Calibri"/>
        </w:rPr>
      </w:pPr>
      <w:r w:rsidRPr="00EA35D9">
        <w:rPr>
          <w:rFonts w:cs="Calibri"/>
        </w:rPr>
        <w:br w:type="page"/>
      </w:r>
    </w:p>
    <w:p w14:paraId="2639DD1E" w14:textId="77777777" w:rsidR="000B4485" w:rsidRPr="00EA35D9" w:rsidRDefault="000B4485" w:rsidP="000B4485">
      <w:pPr>
        <w:pStyle w:val="ListParagraph"/>
        <w:numPr>
          <w:ilvl w:val="0"/>
          <w:numId w:val="4"/>
        </w:numPr>
        <w:spacing w:before="60" w:after="60"/>
        <w:contextualSpacing w:val="0"/>
        <w:rPr>
          <w:rFonts w:cs="Calibri"/>
        </w:rPr>
      </w:pPr>
      <w:r w:rsidRPr="00EA35D9">
        <w:rPr>
          <w:rFonts w:cs="Calibri"/>
        </w:rPr>
        <w:lastRenderedPageBreak/>
        <w:t xml:space="preserve">Start with selecting the Metric system on Options. </w:t>
      </w:r>
    </w:p>
    <w:p w14:paraId="14E4A1D1" w14:textId="77777777" w:rsidR="000B4485" w:rsidRPr="00EA35D9" w:rsidRDefault="000B4485" w:rsidP="000B4485">
      <w:pPr>
        <w:pStyle w:val="Figure"/>
        <w:rPr>
          <w:rFonts w:cs="Calibri"/>
        </w:rPr>
      </w:pPr>
      <w:r w:rsidRPr="00EA35D9">
        <w:rPr>
          <w:rFonts w:cs="Calibri"/>
          <w:noProof/>
        </w:rPr>
        <w:drawing>
          <wp:inline distT="0" distB="0" distL="0" distR="0" wp14:anchorId="2148D570" wp14:editId="0230DDD7">
            <wp:extent cx="3500210" cy="1244973"/>
            <wp:effectExtent l="19050" t="19050" r="24130" b="12700"/>
            <wp:docPr id="1434099676" name="Picture 1434099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9676" name="Picture 1434099676" descr="A screenshot of a computer&#10;&#10;Description automatically generated"/>
                    <pic:cNvPicPr/>
                  </pic:nvPicPr>
                  <pic:blipFill>
                    <a:blip r:embed="rId9"/>
                    <a:stretch>
                      <a:fillRect/>
                    </a:stretch>
                  </pic:blipFill>
                  <pic:spPr>
                    <a:xfrm>
                      <a:off x="0" y="0"/>
                      <a:ext cx="3503962" cy="1246307"/>
                    </a:xfrm>
                    <a:prstGeom prst="rect">
                      <a:avLst/>
                    </a:prstGeom>
                    <a:ln>
                      <a:solidFill>
                        <a:schemeClr val="tx1"/>
                      </a:solidFill>
                    </a:ln>
                  </pic:spPr>
                </pic:pic>
              </a:graphicData>
            </a:graphic>
          </wp:inline>
        </w:drawing>
      </w:r>
    </w:p>
    <w:p w14:paraId="22208134" w14:textId="77777777" w:rsidR="000B4485" w:rsidRPr="00EA35D9" w:rsidRDefault="000B4485" w:rsidP="000B4485">
      <w:pPr>
        <w:pStyle w:val="ListParagraph"/>
        <w:numPr>
          <w:ilvl w:val="0"/>
          <w:numId w:val="4"/>
        </w:numPr>
        <w:spacing w:before="60" w:after="60"/>
        <w:contextualSpacing w:val="0"/>
        <w:rPr>
          <w:rFonts w:cs="Calibri"/>
        </w:rPr>
      </w:pPr>
      <w:r w:rsidRPr="00EA35D9">
        <w:rPr>
          <w:rFonts w:cs="Calibri"/>
        </w:rPr>
        <w:t>Fill out the Tailings Dam parameters as follows:</w:t>
      </w:r>
    </w:p>
    <w:p w14:paraId="54097D28" w14:textId="77777777" w:rsidR="000B4485" w:rsidRPr="00EA35D9" w:rsidRDefault="000B4485" w:rsidP="000B4485">
      <w:pPr>
        <w:pStyle w:val="Figure"/>
        <w:rPr>
          <w:rFonts w:cs="Calibri"/>
        </w:rPr>
      </w:pPr>
      <w:r w:rsidRPr="00EA35D9">
        <w:rPr>
          <w:rFonts w:cs="Calibri"/>
          <w:noProof/>
        </w:rPr>
        <w:drawing>
          <wp:inline distT="0" distB="0" distL="0" distR="0" wp14:anchorId="27BB44C4" wp14:editId="5649EDDE">
            <wp:extent cx="5486400" cy="4969867"/>
            <wp:effectExtent l="0" t="0" r="0" b="2540"/>
            <wp:docPr id="766363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63964" name="Picture 1" descr="A screenshot of a computer&#10;&#10;Description automatically generated"/>
                    <pic:cNvPicPr/>
                  </pic:nvPicPr>
                  <pic:blipFill>
                    <a:blip r:embed="rId10"/>
                    <a:stretch>
                      <a:fillRect/>
                    </a:stretch>
                  </pic:blipFill>
                  <pic:spPr>
                    <a:xfrm>
                      <a:off x="0" y="0"/>
                      <a:ext cx="5486400" cy="4969867"/>
                    </a:xfrm>
                    <a:prstGeom prst="rect">
                      <a:avLst/>
                    </a:prstGeom>
                  </pic:spPr>
                </pic:pic>
              </a:graphicData>
            </a:graphic>
          </wp:inline>
        </w:drawing>
      </w:r>
    </w:p>
    <w:p w14:paraId="0B135C7F" w14:textId="77777777" w:rsidR="000B4485" w:rsidRDefault="000B4485" w:rsidP="000B4485">
      <w:pPr>
        <w:widowControl/>
        <w:spacing w:after="0"/>
        <w:rPr>
          <w:rFonts w:cs="Calibri"/>
        </w:rPr>
      </w:pPr>
      <w:r>
        <w:br w:type="page"/>
      </w:r>
    </w:p>
    <w:p w14:paraId="00D03C5F" w14:textId="77777777" w:rsidR="000B4485" w:rsidRPr="00EA35D9" w:rsidRDefault="000B4485" w:rsidP="000B4485">
      <w:pPr>
        <w:pStyle w:val="BodyText"/>
        <w:numPr>
          <w:ilvl w:val="0"/>
          <w:numId w:val="8"/>
        </w:numPr>
      </w:pPr>
      <w:r w:rsidRPr="00EA35D9">
        <w:lastRenderedPageBreak/>
        <w:t>Move the cursor over the dialog boxes the view a descriptive comment and/or click on the question mark on bottom left to visualize the physical meaning of each parameter.</w:t>
      </w:r>
    </w:p>
    <w:p w14:paraId="4FA8BFE2" w14:textId="77777777" w:rsidR="000B4485" w:rsidRPr="00EA35D9" w:rsidRDefault="000B4485" w:rsidP="000B4485">
      <w:pPr>
        <w:pStyle w:val="Figure"/>
        <w:rPr>
          <w:rFonts w:cs="Calibri"/>
        </w:rPr>
      </w:pPr>
      <w:r w:rsidRPr="00EA35D9">
        <w:rPr>
          <w:rFonts w:cs="Calibri"/>
          <w:noProof/>
        </w:rPr>
        <w:drawing>
          <wp:inline distT="0" distB="0" distL="0" distR="0" wp14:anchorId="6D37463F" wp14:editId="7C8ECE9A">
            <wp:extent cx="3965999" cy="2840182"/>
            <wp:effectExtent l="0" t="0" r="0" b="0"/>
            <wp:docPr id="2042080119" name="Picture 2042080119" descr="A diagram of a soil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80119" name="Picture 2042080119" descr="A diagram of a soil layer&#10;&#10;Description automatically generated"/>
                    <pic:cNvPicPr/>
                  </pic:nvPicPr>
                  <pic:blipFill>
                    <a:blip r:embed="rId11"/>
                    <a:stretch>
                      <a:fillRect/>
                    </a:stretch>
                  </pic:blipFill>
                  <pic:spPr>
                    <a:xfrm>
                      <a:off x="0" y="0"/>
                      <a:ext cx="4009480" cy="2871320"/>
                    </a:xfrm>
                    <a:prstGeom prst="rect">
                      <a:avLst/>
                    </a:prstGeom>
                  </pic:spPr>
                </pic:pic>
              </a:graphicData>
            </a:graphic>
          </wp:inline>
        </w:drawing>
      </w:r>
    </w:p>
    <w:p w14:paraId="17D623DC" w14:textId="77777777" w:rsidR="000B4485" w:rsidRPr="00EA35D9" w:rsidRDefault="000B4485" w:rsidP="000B4485">
      <w:pPr>
        <w:pStyle w:val="BodyText"/>
      </w:pPr>
      <w:r w:rsidRPr="00EA35D9">
        <w:t>On the next page, choose the Static Mode, set the Reservoir Level to Medium, and the Pore Pressure to high. Click on Create INFLOW.DAT.</w:t>
      </w:r>
    </w:p>
    <w:p w14:paraId="0D2A7D4D" w14:textId="77777777" w:rsidR="000B4485" w:rsidRPr="00EA35D9" w:rsidRDefault="000B4485" w:rsidP="000B4485">
      <w:pPr>
        <w:pStyle w:val="Figure"/>
        <w:rPr>
          <w:rFonts w:cs="Calibri"/>
        </w:rPr>
      </w:pPr>
      <w:r w:rsidRPr="00EA35D9">
        <w:rPr>
          <w:rFonts w:cs="Calibri"/>
          <w:noProof/>
        </w:rPr>
        <w:drawing>
          <wp:inline distT="0" distB="0" distL="0" distR="0" wp14:anchorId="0D98E38F" wp14:editId="314FDF0F">
            <wp:extent cx="5480997" cy="4964975"/>
            <wp:effectExtent l="0" t="0" r="5715" b="7620"/>
            <wp:docPr id="991129060" name="Picture 9911290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9060" name="Picture 99112906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0997" cy="4964975"/>
                    </a:xfrm>
                    <a:prstGeom prst="rect">
                      <a:avLst/>
                    </a:prstGeom>
                    <a:noFill/>
                    <a:ln>
                      <a:noFill/>
                    </a:ln>
                  </pic:spPr>
                </pic:pic>
              </a:graphicData>
            </a:graphic>
          </wp:inline>
        </w:drawing>
      </w:r>
    </w:p>
    <w:p w14:paraId="3215A64D" w14:textId="77777777" w:rsidR="000B4485" w:rsidRPr="00EA35D9" w:rsidRDefault="000B4485" w:rsidP="000B4485">
      <w:pPr>
        <w:rPr>
          <w:rFonts w:cs="Calibri"/>
        </w:rPr>
      </w:pPr>
    </w:p>
    <w:p w14:paraId="03999BB6" w14:textId="77777777" w:rsidR="000B4485" w:rsidRPr="00EA35D9" w:rsidRDefault="000B4485" w:rsidP="000B4485">
      <w:pPr>
        <w:rPr>
          <w:rFonts w:cs="Calibri"/>
        </w:rPr>
      </w:pPr>
      <w:r w:rsidRPr="00EA35D9">
        <w:rPr>
          <w:rFonts w:cs="Calibri"/>
        </w:rPr>
        <w:t>These equations result in volumes (</w:t>
      </w:r>
      <w:proofErr w:type="spellStart"/>
      <w:r w:rsidRPr="00EA35D9">
        <w:rPr>
          <w:rFonts w:cs="Calibri"/>
        </w:rPr>
        <w:t>Vr</w:t>
      </w:r>
      <w:proofErr w:type="spellEnd"/>
      <w:r w:rsidRPr="00EA35D9">
        <w:rPr>
          <w:rFonts w:cs="Calibri"/>
        </w:rPr>
        <w:t>) that represent a percentage of the storage volume (Vi).</w:t>
      </w:r>
    </w:p>
    <w:p w14:paraId="36F75063" w14:textId="77777777" w:rsidR="000B4485" w:rsidRPr="00EA35D9" w:rsidRDefault="000B4485" w:rsidP="000B4485">
      <w:pPr>
        <w:pStyle w:val="BodyText"/>
        <w:numPr>
          <w:ilvl w:val="0"/>
          <w:numId w:val="6"/>
        </w:numPr>
      </w:pPr>
      <w:r w:rsidRPr="00EA35D9">
        <w:t>Vi = 7,500,000 m</w:t>
      </w:r>
      <w:r w:rsidRPr="00EA35D9">
        <w:rPr>
          <w:vertAlign w:val="superscript"/>
        </w:rPr>
        <w:t>3</w:t>
      </w:r>
    </w:p>
    <w:p w14:paraId="48D3B371" w14:textId="77777777" w:rsidR="000B4485" w:rsidRPr="00EA35D9" w:rsidRDefault="000B4485" w:rsidP="000B4485">
      <w:pPr>
        <w:pStyle w:val="List1"/>
        <w:numPr>
          <w:ilvl w:val="0"/>
          <w:numId w:val="6"/>
        </w:numPr>
      </w:pPr>
      <w:proofErr w:type="spellStart"/>
      <w:r w:rsidRPr="00EA35D9">
        <w:t>Vrmin</w:t>
      </w:r>
      <w:proofErr w:type="spellEnd"/>
      <w:r w:rsidRPr="00EA35D9">
        <w:t xml:space="preserve"> = 4.2% Vi</w:t>
      </w:r>
    </w:p>
    <w:p w14:paraId="7C97C8D8" w14:textId="77777777" w:rsidR="000B4485" w:rsidRPr="00EA35D9" w:rsidRDefault="000B4485" w:rsidP="000B4485">
      <w:pPr>
        <w:pStyle w:val="List1"/>
        <w:numPr>
          <w:ilvl w:val="0"/>
          <w:numId w:val="6"/>
        </w:numPr>
      </w:pPr>
      <w:proofErr w:type="spellStart"/>
      <w:r w:rsidRPr="00EA35D9">
        <w:t>Vrmax</w:t>
      </w:r>
      <w:proofErr w:type="spellEnd"/>
      <w:r w:rsidRPr="00EA35D9">
        <w:t xml:space="preserve"> = 82% Vi</w:t>
      </w:r>
    </w:p>
    <w:p w14:paraId="6600FBA8" w14:textId="77777777" w:rsidR="000B4485" w:rsidRPr="00EA35D9" w:rsidRDefault="000B4485" w:rsidP="000B4485">
      <w:pPr>
        <w:pStyle w:val="List1"/>
        <w:numPr>
          <w:ilvl w:val="0"/>
          <w:numId w:val="6"/>
        </w:numPr>
      </w:pPr>
      <w:proofErr w:type="spellStart"/>
      <w:r w:rsidRPr="00EA35D9">
        <w:t>Vraverage</w:t>
      </w:r>
      <w:proofErr w:type="spellEnd"/>
      <w:r w:rsidRPr="00EA35D9">
        <w:t xml:space="preserve"> = 14.5% Vi</w:t>
      </w:r>
    </w:p>
    <w:p w14:paraId="4EC3392B" w14:textId="77777777" w:rsidR="000B4485" w:rsidRPr="00EA35D9" w:rsidRDefault="000B4485" w:rsidP="000B4485">
      <w:pPr>
        <w:pStyle w:val="List1"/>
        <w:numPr>
          <w:ilvl w:val="0"/>
          <w:numId w:val="6"/>
        </w:numPr>
      </w:pPr>
      <w:r w:rsidRPr="00EA35D9">
        <w:t>Larrauri and Lall = 34% Vi</w:t>
      </w:r>
    </w:p>
    <w:p w14:paraId="3274F7FF" w14:textId="77777777" w:rsidR="000B4485" w:rsidRPr="00EA35D9" w:rsidRDefault="000B4485" w:rsidP="000B4485">
      <w:pPr>
        <w:pStyle w:val="List1"/>
        <w:numPr>
          <w:ilvl w:val="0"/>
          <w:numId w:val="6"/>
        </w:numPr>
      </w:pPr>
      <w:r w:rsidRPr="00EA35D9">
        <w:t>Rico = 41% Vi</w:t>
      </w:r>
    </w:p>
    <w:p w14:paraId="4C5AAF27" w14:textId="77777777" w:rsidR="000B4485" w:rsidRPr="00EA35D9" w:rsidRDefault="000B4485" w:rsidP="000B4485">
      <w:pPr>
        <w:pStyle w:val="List1"/>
        <w:numPr>
          <w:ilvl w:val="0"/>
          <w:numId w:val="6"/>
        </w:numPr>
      </w:pPr>
      <w:r w:rsidRPr="00EA35D9">
        <w:t>Piciullo updated eq = 41% Vi</w:t>
      </w:r>
    </w:p>
    <w:p w14:paraId="4DFE49E0" w14:textId="77777777" w:rsidR="000B4485" w:rsidRPr="00EA35D9" w:rsidRDefault="000B4485" w:rsidP="000B4485">
      <w:pPr>
        <w:pStyle w:val="List1"/>
        <w:numPr>
          <w:ilvl w:val="0"/>
          <w:numId w:val="6"/>
        </w:numPr>
      </w:pPr>
      <w:r w:rsidRPr="00EA35D9">
        <w:t>Actual failed Feijao release = 71% Vi</w:t>
      </w:r>
    </w:p>
    <w:p w14:paraId="2F6506FE" w14:textId="77777777" w:rsidR="000B4485" w:rsidRPr="00EA35D9" w:rsidRDefault="000B4485" w:rsidP="000B4485">
      <w:pPr>
        <w:pStyle w:val="LiteralBlock"/>
        <w:spacing w:before="240"/>
        <w:rPr>
          <w:rFonts w:cs="Calibri"/>
        </w:rPr>
      </w:pPr>
      <w:r w:rsidRPr="00EA35D9">
        <w:rPr>
          <w:rFonts w:cs="Calibri"/>
        </w:rPr>
        <w:t>Refer to the PowerPoint presentation to see the source of the equations.</w:t>
      </w:r>
    </w:p>
    <w:p w14:paraId="51CA1856" w14:textId="77777777" w:rsidR="000B4485" w:rsidRPr="00EA35D9" w:rsidRDefault="000B4485" w:rsidP="000B4485">
      <w:pPr>
        <w:pStyle w:val="BodyText"/>
      </w:pPr>
      <w:r w:rsidRPr="00EA35D9">
        <w:t xml:space="preserve">On the save INFLOW.DAT window, select the </w:t>
      </w:r>
      <w:proofErr w:type="spellStart"/>
      <w:r w:rsidRPr="00EA35D9">
        <w:t>Vrmax</w:t>
      </w:r>
      <w:proofErr w:type="spellEnd"/>
      <w:r w:rsidRPr="00EA35D9">
        <w:t xml:space="preserve">. Change the event time to 0.20 hours. This variable is highly sensitive to the early hazard zone. The report states that in 10 min 75% of the reservoir was drained. Set the Grid Cell as the Grid Element ID found in the previous steps. Select the graph shown in the picture below. </w:t>
      </w:r>
    </w:p>
    <w:p w14:paraId="511481D1" w14:textId="77777777" w:rsidR="000B4485" w:rsidRPr="00EA35D9" w:rsidRDefault="000B4485" w:rsidP="000B4485">
      <w:pPr>
        <w:pStyle w:val="Figure"/>
        <w:rPr>
          <w:rFonts w:cs="Calibri"/>
        </w:rPr>
      </w:pPr>
      <w:r w:rsidRPr="00EA35D9">
        <w:rPr>
          <w:rFonts w:cs="Calibri"/>
          <w:noProof/>
        </w:rPr>
        <w:drawing>
          <wp:inline distT="0" distB="0" distL="0" distR="0" wp14:anchorId="6FEAEC33" wp14:editId="22745664">
            <wp:extent cx="4656127" cy="4874150"/>
            <wp:effectExtent l="0" t="0" r="0" b="0"/>
            <wp:docPr id="107422252" name="Picture 10742225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252" name="Picture 107422252"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2573" cy="4880898"/>
                    </a:xfrm>
                    <a:prstGeom prst="rect">
                      <a:avLst/>
                    </a:prstGeom>
                    <a:noFill/>
                    <a:ln>
                      <a:noFill/>
                    </a:ln>
                  </pic:spPr>
                </pic:pic>
              </a:graphicData>
            </a:graphic>
          </wp:inline>
        </w:drawing>
      </w:r>
    </w:p>
    <w:p w14:paraId="1AC52251" w14:textId="77777777" w:rsidR="000B4485" w:rsidRPr="00EA35D9" w:rsidRDefault="000B4485" w:rsidP="000B4485">
      <w:pPr>
        <w:widowControl/>
        <w:spacing w:after="0"/>
        <w:rPr>
          <w:rFonts w:cs="Calibri"/>
        </w:rPr>
      </w:pPr>
      <w:r w:rsidRPr="00EA35D9">
        <w:rPr>
          <w:rFonts w:cs="Calibri"/>
        </w:rPr>
        <w:br w:type="page"/>
      </w:r>
    </w:p>
    <w:p w14:paraId="17C24CC7" w14:textId="77777777" w:rsidR="000B4485" w:rsidRPr="00EA35D9" w:rsidRDefault="000B4485" w:rsidP="000B4485">
      <w:pPr>
        <w:pStyle w:val="BodyText"/>
      </w:pPr>
      <w:r w:rsidRPr="00EA35D9">
        <w:lastRenderedPageBreak/>
        <w:t>Click on the Sediment Concentration by Volume tab. Select the graph shown in the picture below.</w:t>
      </w:r>
    </w:p>
    <w:p w14:paraId="14082F7C" w14:textId="77777777" w:rsidR="000B4485" w:rsidRPr="00EA35D9" w:rsidRDefault="000B4485" w:rsidP="000B4485">
      <w:pPr>
        <w:pStyle w:val="Figure"/>
        <w:rPr>
          <w:rFonts w:cs="Calibri"/>
        </w:rPr>
      </w:pPr>
      <w:r w:rsidRPr="00EA35D9">
        <w:rPr>
          <w:rFonts w:cs="Calibri"/>
          <w:noProof/>
        </w:rPr>
        <w:drawing>
          <wp:inline distT="0" distB="0" distL="0" distR="0" wp14:anchorId="64230987" wp14:editId="2F3159A9">
            <wp:extent cx="4883996" cy="5112689"/>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7643" cy="5116507"/>
                    </a:xfrm>
                    <a:prstGeom prst="rect">
                      <a:avLst/>
                    </a:prstGeom>
                    <a:noFill/>
                    <a:ln>
                      <a:noFill/>
                    </a:ln>
                  </pic:spPr>
                </pic:pic>
              </a:graphicData>
            </a:graphic>
          </wp:inline>
        </w:drawing>
      </w:r>
    </w:p>
    <w:p w14:paraId="19125C93" w14:textId="77777777" w:rsidR="000B4485" w:rsidRPr="00EA35D9" w:rsidRDefault="000B4485" w:rsidP="000B4485">
      <w:pPr>
        <w:pStyle w:val="BodyText"/>
      </w:pPr>
      <w:r w:rsidRPr="00EA35D9">
        <w:t xml:space="preserve">Double check if the Peak Discharge and Hydrograph Sediment Volume are within the expected ranges. </w:t>
      </w:r>
    </w:p>
    <w:p w14:paraId="7076338A" w14:textId="77777777" w:rsidR="000B4485" w:rsidRPr="00EA35D9" w:rsidRDefault="000B4485" w:rsidP="000B4485">
      <w:pPr>
        <w:pStyle w:val="BodyText"/>
      </w:pPr>
      <w:r w:rsidRPr="00EA35D9">
        <w:t>Click on Save INFLOW.DAT and set the export folder to Export Tailings Dam Tool.</w:t>
      </w:r>
    </w:p>
    <w:p w14:paraId="01A4218F" w14:textId="77777777" w:rsidR="000B4485" w:rsidRPr="00EA35D9" w:rsidRDefault="000B4485" w:rsidP="000B4485">
      <w:pPr>
        <w:pStyle w:val="BodyText"/>
      </w:pPr>
      <w:r w:rsidRPr="00EA35D9">
        <w:t xml:space="preserve">Click on Back to close the Save INFLOW.DAT window. </w:t>
      </w:r>
    </w:p>
    <w:p w14:paraId="10A81822" w14:textId="77777777" w:rsidR="000B4485" w:rsidRPr="00EA35D9" w:rsidRDefault="000B4485" w:rsidP="000B4485">
      <w:pPr>
        <w:pStyle w:val="BodyText"/>
      </w:pPr>
      <w:r w:rsidRPr="00EA35D9">
        <w:t>Save the Tailings Breach.xml file to the data file in the Tailings Dam Tool folder and Exit the Tailings Dam Tool</w:t>
      </w:r>
    </w:p>
    <w:p w14:paraId="1BB29823" w14:textId="77777777" w:rsidR="000B4485" w:rsidRPr="00EA35D9" w:rsidRDefault="000B4485" w:rsidP="000B4485">
      <w:pPr>
        <w:pStyle w:val="Figure"/>
        <w:rPr>
          <w:rFonts w:cs="Calibri"/>
        </w:rPr>
      </w:pPr>
      <w:r w:rsidRPr="00EA35D9">
        <w:rPr>
          <w:rFonts w:cs="Calibri"/>
          <w:noProof/>
        </w:rPr>
        <w:drawing>
          <wp:inline distT="0" distB="0" distL="0" distR="0" wp14:anchorId="1349652A" wp14:editId="01BABBA7">
            <wp:extent cx="2110374" cy="1676917"/>
            <wp:effectExtent l="19050" t="19050" r="23495" b="190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029" t="1" b="4287"/>
                    <a:stretch/>
                  </pic:blipFill>
                  <pic:spPr bwMode="auto">
                    <a:xfrm>
                      <a:off x="0" y="0"/>
                      <a:ext cx="2114099" cy="1679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833625" w14:textId="77777777" w:rsidR="000B4485" w:rsidRPr="00EA35D9" w:rsidRDefault="000B4485" w:rsidP="000B4485">
      <w:pPr>
        <w:pStyle w:val="Heading2"/>
        <w:rPr>
          <w:rStyle w:val="normaltextrun"/>
          <w:rFonts w:cs="Calibri"/>
          <w:shd w:val="clear" w:color="auto" w:fill="FFFFFF"/>
        </w:rPr>
      </w:pPr>
      <w:bookmarkStart w:id="4" w:name="_Toc159006057"/>
      <w:bookmarkStart w:id="5" w:name="step-2.-find-inflow-node"/>
      <w:bookmarkEnd w:id="1"/>
      <w:r w:rsidRPr="00EA35D9">
        <w:rPr>
          <w:rStyle w:val="normaltextrun"/>
          <w:rFonts w:cs="Calibri"/>
          <w:shd w:val="clear" w:color="auto" w:fill="FFFFFF"/>
        </w:rPr>
        <w:lastRenderedPageBreak/>
        <w:t>Step 3: Mudflow parameters</w:t>
      </w:r>
      <w:bookmarkEnd w:id="4"/>
    </w:p>
    <w:p w14:paraId="1DC0E6D9" w14:textId="77777777" w:rsidR="000B4485" w:rsidRPr="00EA35D9" w:rsidRDefault="000B4485" w:rsidP="000B4485">
      <w:pPr>
        <w:pStyle w:val="BodyText"/>
        <w:numPr>
          <w:ilvl w:val="0"/>
          <w:numId w:val="9"/>
        </w:numPr>
      </w:pPr>
      <w:r w:rsidRPr="00EA35D9">
        <w:t>Open the mudflow tool.</w:t>
      </w:r>
    </w:p>
    <w:p w14:paraId="0C64D3E9" w14:textId="77777777" w:rsidR="000B4485" w:rsidRPr="00EA35D9" w:rsidRDefault="000B4485" w:rsidP="000B4485">
      <w:pPr>
        <w:pStyle w:val="Figure"/>
        <w:rPr>
          <w:rFonts w:cs="Calibri"/>
        </w:rPr>
      </w:pPr>
      <w:r w:rsidRPr="00EA35D9">
        <w:rPr>
          <w:rFonts w:cs="Calibri"/>
          <w:noProof/>
        </w:rPr>
        <w:drawing>
          <wp:inline distT="0" distB="0" distL="0" distR="0" wp14:anchorId="73BD9C67" wp14:editId="4C26181A">
            <wp:extent cx="6184900" cy="318770"/>
            <wp:effectExtent l="0" t="0" r="6350" b="5080"/>
            <wp:docPr id="19397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6186" name=""/>
                    <pic:cNvPicPr/>
                  </pic:nvPicPr>
                  <pic:blipFill>
                    <a:blip r:embed="rId16"/>
                    <a:stretch>
                      <a:fillRect/>
                    </a:stretch>
                  </pic:blipFill>
                  <pic:spPr>
                    <a:xfrm>
                      <a:off x="0" y="0"/>
                      <a:ext cx="6184900" cy="318770"/>
                    </a:xfrm>
                    <a:prstGeom prst="rect">
                      <a:avLst/>
                    </a:prstGeom>
                  </pic:spPr>
                </pic:pic>
              </a:graphicData>
            </a:graphic>
          </wp:inline>
        </w:drawing>
      </w:r>
    </w:p>
    <w:p w14:paraId="13224EE7" w14:textId="77777777" w:rsidR="000B4485" w:rsidRPr="00EA35D9" w:rsidRDefault="000B4485" w:rsidP="000B4485">
      <w:pPr>
        <w:pStyle w:val="BodyText"/>
      </w:pPr>
      <w:r w:rsidRPr="00EA35D9">
        <w:t xml:space="preserve">Select the Mudflow Tab and </w:t>
      </w:r>
      <w:proofErr w:type="gramStart"/>
      <w:r w:rsidRPr="00EA35D9">
        <w:t>fill</w:t>
      </w:r>
      <w:proofErr w:type="gramEnd"/>
      <w:r w:rsidRPr="00EA35D9">
        <w:t xml:space="preserve"> the form and save the parameters.</w:t>
      </w:r>
    </w:p>
    <w:p w14:paraId="2639A70F" w14:textId="77777777" w:rsidR="000B4485" w:rsidRPr="00EA35D9" w:rsidRDefault="000B4485" w:rsidP="000B4485">
      <w:pPr>
        <w:pStyle w:val="Figure"/>
        <w:rPr>
          <w:rFonts w:cs="Calibri"/>
        </w:rPr>
      </w:pPr>
      <w:r w:rsidRPr="00EA35D9">
        <w:rPr>
          <w:rFonts w:cs="Calibri"/>
          <w:noProof/>
        </w:rPr>
        <w:drawing>
          <wp:inline distT="0" distB="0" distL="0" distR="0" wp14:anchorId="6C777196" wp14:editId="602D1F22">
            <wp:extent cx="4023012" cy="3715801"/>
            <wp:effectExtent l="19050" t="19050" r="15875" b="18415"/>
            <wp:docPr id="1432306653" name="Picture 14323066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6653" name="Picture 143230665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3012" cy="3715801"/>
                    </a:xfrm>
                    <a:prstGeom prst="rect">
                      <a:avLst/>
                    </a:prstGeom>
                    <a:ln w="9525">
                      <a:solidFill>
                        <a:schemeClr val="tx1"/>
                      </a:solidFill>
                      <a:prstDash val="solid"/>
                    </a:ln>
                  </pic:spPr>
                </pic:pic>
              </a:graphicData>
            </a:graphic>
          </wp:inline>
        </w:drawing>
      </w:r>
    </w:p>
    <w:p w14:paraId="0CCAAFF3" w14:textId="77777777" w:rsidR="000B4485" w:rsidRPr="00EA35D9" w:rsidRDefault="000B4485" w:rsidP="000B4485">
      <w:pPr>
        <w:pStyle w:val="LiteralBlock"/>
        <w:rPr>
          <w:rFonts w:cs="Calibri"/>
        </w:rPr>
      </w:pPr>
      <w:r w:rsidRPr="00EA35D9">
        <w:rPr>
          <w:rFonts w:cs="Calibri"/>
        </w:rPr>
        <w:t>For more information on mudflow modeling, see the Mudflow Modeling Guidelines: "C:\Users\Public\Documents\FLO-2D PRO Documentation\flo_help\Manuals\Simulating Mudflow Guidelines.pdf"</w:t>
      </w:r>
    </w:p>
    <w:p w14:paraId="56CCAFAA" w14:textId="77777777" w:rsidR="000B4485" w:rsidRPr="00EA35D9" w:rsidRDefault="000B4485" w:rsidP="000B4485">
      <w:pPr>
        <w:widowControl/>
        <w:spacing w:after="0"/>
        <w:rPr>
          <w:rStyle w:val="normaltextrun"/>
          <w:rFonts w:cs="Calibri"/>
          <w:shd w:val="clear" w:color="auto" w:fill="FFFFFF"/>
        </w:rPr>
      </w:pPr>
      <w:r w:rsidRPr="00EA35D9">
        <w:rPr>
          <w:rStyle w:val="normaltextrun"/>
          <w:rFonts w:cs="Calibri"/>
          <w:shd w:val="clear" w:color="auto" w:fill="FFFFFF"/>
        </w:rPr>
        <w:br w:type="page"/>
      </w:r>
    </w:p>
    <w:p w14:paraId="057BFFAA" w14:textId="77777777" w:rsidR="000B4485" w:rsidRPr="00EA35D9" w:rsidRDefault="000B4485" w:rsidP="000B4485">
      <w:pPr>
        <w:pStyle w:val="Heading2"/>
        <w:rPr>
          <w:rStyle w:val="normaltextrun"/>
          <w:rFonts w:cs="Calibri"/>
          <w:shd w:val="clear" w:color="auto" w:fill="FFFFFF"/>
        </w:rPr>
      </w:pPr>
      <w:bookmarkStart w:id="6" w:name="_Toc159006058"/>
      <w:r w:rsidRPr="00EA35D9">
        <w:rPr>
          <w:rStyle w:val="normaltextrun"/>
          <w:rFonts w:cs="Calibri"/>
          <w:shd w:val="clear" w:color="auto" w:fill="FFFFFF"/>
        </w:rPr>
        <w:lastRenderedPageBreak/>
        <w:t>Step 4: Review the control variables</w:t>
      </w:r>
      <w:bookmarkEnd w:id="6"/>
    </w:p>
    <w:p w14:paraId="010BD1F6" w14:textId="77777777" w:rsidR="000B4485" w:rsidRPr="00EA35D9" w:rsidRDefault="000B4485" w:rsidP="000B4485">
      <w:pPr>
        <w:pStyle w:val="BodyText"/>
        <w:numPr>
          <w:ilvl w:val="0"/>
          <w:numId w:val="10"/>
        </w:numPr>
      </w:pPr>
      <w:r w:rsidRPr="00EA35D9">
        <w:t>On QGIS, open the control variables, adjust the time Control and Plot Variables.</w:t>
      </w:r>
    </w:p>
    <w:p w14:paraId="3D827C7F" w14:textId="77777777" w:rsidR="000B4485" w:rsidRPr="00EA35D9" w:rsidRDefault="000B4485" w:rsidP="000B4485">
      <w:pPr>
        <w:pStyle w:val="Figure"/>
        <w:rPr>
          <w:rFonts w:cs="Calibri"/>
        </w:rPr>
      </w:pPr>
      <w:r w:rsidRPr="00EA35D9">
        <w:rPr>
          <w:rFonts w:cs="Calibri"/>
          <w:noProof/>
        </w:rPr>
        <w:drawing>
          <wp:inline distT="0" distB="0" distL="0" distR="0" wp14:anchorId="6241AAA6" wp14:editId="0C3C885C">
            <wp:extent cx="2104090" cy="2011680"/>
            <wp:effectExtent l="0" t="0" r="0" b="7620"/>
            <wp:docPr id="373018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8595" name="Picture 1" descr="A screenshot of a computer&#10;&#10;Description automatically generated"/>
                    <pic:cNvPicPr/>
                  </pic:nvPicPr>
                  <pic:blipFill>
                    <a:blip r:embed="rId18"/>
                    <a:stretch>
                      <a:fillRect/>
                    </a:stretch>
                  </pic:blipFill>
                  <pic:spPr>
                    <a:xfrm>
                      <a:off x="0" y="0"/>
                      <a:ext cx="2104090" cy="2011680"/>
                    </a:xfrm>
                    <a:prstGeom prst="rect">
                      <a:avLst/>
                    </a:prstGeom>
                  </pic:spPr>
                </pic:pic>
              </a:graphicData>
            </a:graphic>
          </wp:inline>
        </w:drawing>
      </w:r>
      <w:r w:rsidRPr="00EA35D9">
        <w:rPr>
          <w:rFonts w:cs="Calibri"/>
        </w:rPr>
        <w:t xml:space="preserve"> </w:t>
      </w:r>
      <w:r w:rsidRPr="00EA35D9">
        <w:rPr>
          <w:rFonts w:cs="Calibri"/>
          <w:noProof/>
        </w:rPr>
        <w:drawing>
          <wp:inline distT="0" distB="0" distL="0" distR="0" wp14:anchorId="0947F409" wp14:editId="2869C31B">
            <wp:extent cx="3409174" cy="2011680"/>
            <wp:effectExtent l="0" t="0" r="1270" b="7620"/>
            <wp:docPr id="204160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08716" name="Picture 1" descr="A screenshot of a computer&#10;&#10;Description automatically generated"/>
                    <pic:cNvPicPr/>
                  </pic:nvPicPr>
                  <pic:blipFill>
                    <a:blip r:embed="rId19"/>
                    <a:stretch>
                      <a:fillRect/>
                    </a:stretch>
                  </pic:blipFill>
                  <pic:spPr>
                    <a:xfrm>
                      <a:off x="0" y="0"/>
                      <a:ext cx="3409174" cy="2011680"/>
                    </a:xfrm>
                    <a:prstGeom prst="rect">
                      <a:avLst/>
                    </a:prstGeom>
                  </pic:spPr>
                </pic:pic>
              </a:graphicData>
            </a:graphic>
          </wp:inline>
        </w:drawing>
      </w:r>
    </w:p>
    <w:p w14:paraId="51EEDB78" w14:textId="77777777" w:rsidR="000B4485" w:rsidRPr="00EA35D9" w:rsidRDefault="000B4485" w:rsidP="000B4485">
      <w:pPr>
        <w:pStyle w:val="BodyText"/>
      </w:pPr>
      <w:r w:rsidRPr="00EA35D9">
        <w:t>Uncheck the Rainfall and Infiltration Physical Processes Switches.</w:t>
      </w:r>
    </w:p>
    <w:p w14:paraId="53666CE6" w14:textId="77777777" w:rsidR="000B4485" w:rsidRPr="00EA35D9" w:rsidRDefault="000B4485" w:rsidP="000B4485">
      <w:pPr>
        <w:pStyle w:val="Figure"/>
        <w:rPr>
          <w:rFonts w:cs="Calibri"/>
        </w:rPr>
      </w:pPr>
      <w:r w:rsidRPr="00EA35D9">
        <w:rPr>
          <w:rFonts w:cs="Calibri"/>
          <w:noProof/>
        </w:rPr>
        <w:drawing>
          <wp:inline distT="0" distB="0" distL="0" distR="0" wp14:anchorId="7C6EA15F" wp14:editId="3B31AD0D">
            <wp:extent cx="3418840" cy="2632075"/>
            <wp:effectExtent l="19050" t="1905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840" cy="2632075"/>
                    </a:xfrm>
                    <a:prstGeom prst="rect">
                      <a:avLst/>
                    </a:prstGeom>
                    <a:noFill/>
                    <a:ln>
                      <a:solidFill>
                        <a:schemeClr val="tx1"/>
                      </a:solidFill>
                    </a:ln>
                  </pic:spPr>
                </pic:pic>
              </a:graphicData>
            </a:graphic>
          </wp:inline>
        </w:drawing>
      </w:r>
    </w:p>
    <w:p w14:paraId="1B6C9963" w14:textId="77777777" w:rsidR="000B4485" w:rsidRPr="00EA35D9" w:rsidRDefault="000B4485" w:rsidP="000B4485">
      <w:pPr>
        <w:pStyle w:val="LiteralBlock"/>
        <w:rPr>
          <w:rStyle w:val="normaltextrun"/>
          <w:rFonts w:cs="Calibri"/>
          <w:color w:val="000000"/>
        </w:rPr>
      </w:pPr>
      <w:r w:rsidRPr="00EA35D9">
        <w:rPr>
          <w:rStyle w:val="normaltextrun"/>
          <w:rFonts w:cs="Calibri"/>
          <w:color w:val="000000"/>
        </w:rPr>
        <w:t>In this and on the forthcoming lessons, the Rainfall and Infiltration processes will not be activated as this is a sunny day failure.</w:t>
      </w:r>
    </w:p>
    <w:p w14:paraId="304518AC" w14:textId="77777777" w:rsidR="000B4485" w:rsidRPr="00EA35D9" w:rsidRDefault="000B4485" w:rsidP="000B4485">
      <w:pPr>
        <w:rPr>
          <w:rStyle w:val="normaltextrun"/>
          <w:rFonts w:cs="Calibri"/>
          <w:color w:val="000000"/>
        </w:rPr>
      </w:pPr>
      <w:r w:rsidRPr="00EA35D9">
        <w:rPr>
          <w:rStyle w:val="normaltextrun"/>
          <w:rFonts w:cs="Calibri"/>
          <w:color w:val="000000"/>
        </w:rPr>
        <w:br w:type="page"/>
      </w:r>
    </w:p>
    <w:p w14:paraId="65D050AE" w14:textId="77777777" w:rsidR="000B4485" w:rsidRPr="00EA35D9" w:rsidRDefault="000B4485" w:rsidP="000B4485">
      <w:pPr>
        <w:pStyle w:val="BodyText"/>
      </w:pPr>
      <w:r w:rsidRPr="00EA35D9">
        <w:lastRenderedPageBreak/>
        <w:t xml:space="preserve">Save the Control Variables and the Project. </w:t>
      </w:r>
    </w:p>
    <w:p w14:paraId="03B40705" w14:textId="77777777" w:rsidR="000B4485" w:rsidRPr="00EA35D9" w:rsidRDefault="000B4485" w:rsidP="000B4485">
      <w:pPr>
        <w:pStyle w:val="Figure"/>
        <w:rPr>
          <w:rFonts w:cs="Calibri"/>
        </w:rPr>
      </w:pPr>
      <w:r w:rsidRPr="00EA35D9">
        <w:rPr>
          <w:rFonts w:cs="Calibri"/>
          <w:noProof/>
        </w:rPr>
        <w:drawing>
          <wp:inline distT="0" distB="0" distL="0" distR="0" wp14:anchorId="7BC8A928" wp14:editId="3E104FA4">
            <wp:extent cx="1986260" cy="120078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986260" cy="1200785"/>
                    </a:xfrm>
                    <a:prstGeom prst="rect">
                      <a:avLst/>
                    </a:prstGeom>
                    <a:noFill/>
                    <a:ln>
                      <a:noFill/>
                    </a:ln>
                  </pic:spPr>
                </pic:pic>
              </a:graphicData>
            </a:graphic>
          </wp:inline>
        </w:drawing>
      </w:r>
    </w:p>
    <w:p w14:paraId="2C7DFC32" w14:textId="77777777" w:rsidR="000B4485" w:rsidRPr="00EA35D9" w:rsidRDefault="000B4485" w:rsidP="000B4485">
      <w:pPr>
        <w:pStyle w:val="BodyText"/>
      </w:pPr>
      <w:r w:rsidRPr="00EA35D9">
        <w:t>Click the FLO-2D Data Export icon, select the Export Tailings Dam Tool folder. </w:t>
      </w:r>
    </w:p>
    <w:p w14:paraId="7840D889" w14:textId="77777777" w:rsidR="000B4485" w:rsidRPr="00EA35D9" w:rsidRDefault="000B4485" w:rsidP="000B4485">
      <w:pPr>
        <w:pStyle w:val="Figure"/>
        <w:rPr>
          <w:rFonts w:cs="Calibri"/>
        </w:rPr>
      </w:pPr>
      <w:r w:rsidRPr="00EA35D9">
        <w:rPr>
          <w:rFonts w:cs="Calibri"/>
          <w:noProof/>
        </w:rPr>
        <w:drawing>
          <wp:inline distT="0" distB="0" distL="0" distR="0" wp14:anchorId="2C3DB5D7" wp14:editId="5675C0E3">
            <wp:extent cx="5303520" cy="266309"/>
            <wp:effectExtent l="19050" t="19050" r="11430" b="19685"/>
            <wp:docPr id="1229622954" name="Picture 122962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266309"/>
                    </a:xfrm>
                    <a:prstGeom prst="rect">
                      <a:avLst/>
                    </a:prstGeom>
                    <a:noFill/>
                    <a:ln>
                      <a:solidFill>
                        <a:schemeClr val="tx1"/>
                      </a:solidFill>
                    </a:ln>
                  </pic:spPr>
                </pic:pic>
              </a:graphicData>
            </a:graphic>
          </wp:inline>
        </w:drawing>
      </w:r>
    </w:p>
    <w:p w14:paraId="6ABFFFD2" w14:textId="77777777" w:rsidR="000B4485" w:rsidRPr="00EA35D9" w:rsidRDefault="000B4485" w:rsidP="000B4485">
      <w:pPr>
        <w:pStyle w:val="BodyText"/>
      </w:pPr>
      <w:r w:rsidRPr="00EA35D9">
        <w:t>Uncheck the Rain and Infiltration and click OK.</w:t>
      </w:r>
    </w:p>
    <w:p w14:paraId="62C60576" w14:textId="77777777" w:rsidR="000B4485" w:rsidRPr="00EA35D9" w:rsidRDefault="000B4485" w:rsidP="000B4485">
      <w:pPr>
        <w:pStyle w:val="Figure"/>
        <w:rPr>
          <w:rStyle w:val="normaltextrun"/>
          <w:rFonts w:cs="Calibri"/>
          <w:b/>
          <w:bCs/>
          <w:color w:val="404040"/>
          <w:sz w:val="36"/>
          <w:szCs w:val="36"/>
          <w:shd w:val="clear" w:color="auto" w:fill="FFFFFF"/>
        </w:rPr>
      </w:pPr>
      <w:r w:rsidRPr="00EA35D9">
        <w:rPr>
          <w:rStyle w:val="normaltextrun"/>
          <w:rFonts w:cs="Calibri"/>
          <w:b/>
          <w:bCs/>
          <w:noProof/>
          <w:color w:val="404040"/>
          <w:sz w:val="36"/>
          <w:szCs w:val="36"/>
          <w:shd w:val="clear" w:color="auto" w:fill="FFFFFF"/>
        </w:rPr>
        <w:drawing>
          <wp:inline distT="0" distB="0" distL="0" distR="0" wp14:anchorId="7E759EC0" wp14:editId="12CC1CD3">
            <wp:extent cx="5444151" cy="3031023"/>
            <wp:effectExtent l="0" t="0" r="4445" b="0"/>
            <wp:docPr id="444466375" name="Picture 4444663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66375" name="Picture 44446637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44151" cy="3031023"/>
                    </a:xfrm>
                    <a:prstGeom prst="rect">
                      <a:avLst/>
                    </a:prstGeom>
                  </pic:spPr>
                </pic:pic>
              </a:graphicData>
            </a:graphic>
          </wp:inline>
        </w:drawing>
      </w:r>
    </w:p>
    <w:p w14:paraId="61CC6877" w14:textId="77777777" w:rsidR="000B4485" w:rsidRPr="00EA35D9" w:rsidRDefault="000B4485" w:rsidP="000B4485">
      <w:pPr>
        <w:pStyle w:val="LiteralBlock"/>
        <w:rPr>
          <w:rFonts w:cs="Calibri"/>
        </w:rPr>
      </w:pPr>
      <w:r w:rsidRPr="00EA35D9">
        <w:rPr>
          <w:rStyle w:val="normaltextrun"/>
          <w:rFonts w:cs="Calibri"/>
          <w:color w:val="000000"/>
        </w:rPr>
        <w:t xml:space="preserve">The INFLOW.DAT file is already on the export folder because it was created using the Tailings Dam Tool. That’s why there is no Inflow Elements switch on the FLO-2D Data Export. </w:t>
      </w:r>
    </w:p>
    <w:p w14:paraId="79D08CF2" w14:textId="77777777" w:rsidR="000B4485" w:rsidRPr="00EA35D9" w:rsidRDefault="000B4485" w:rsidP="000B4485">
      <w:pPr>
        <w:widowControl/>
        <w:spacing w:after="0"/>
        <w:rPr>
          <w:rStyle w:val="normaltextrun"/>
          <w:rFonts w:cs="Calibri"/>
          <w:shd w:val="clear" w:color="auto" w:fill="FFFFFF"/>
        </w:rPr>
      </w:pPr>
      <w:r w:rsidRPr="00EA35D9">
        <w:rPr>
          <w:rStyle w:val="normaltextrun"/>
          <w:rFonts w:cs="Calibri"/>
          <w:shd w:val="clear" w:color="auto" w:fill="FFFFFF"/>
        </w:rPr>
        <w:br w:type="page"/>
      </w:r>
    </w:p>
    <w:p w14:paraId="50BC1972" w14:textId="77777777" w:rsidR="000B4485" w:rsidRPr="00EA35D9" w:rsidRDefault="000B4485" w:rsidP="000B4485">
      <w:pPr>
        <w:pStyle w:val="Heading2"/>
        <w:rPr>
          <w:rStyle w:val="normaltextrun"/>
          <w:rFonts w:cs="Calibri"/>
          <w:shd w:val="clear" w:color="auto" w:fill="FFFFFF"/>
        </w:rPr>
      </w:pPr>
      <w:bookmarkStart w:id="7" w:name="_Toc159006059"/>
      <w:r w:rsidRPr="00EA35D9">
        <w:rPr>
          <w:rStyle w:val="normaltextrun"/>
          <w:rFonts w:cs="Calibri"/>
          <w:shd w:val="clear" w:color="auto" w:fill="FFFFFF"/>
        </w:rPr>
        <w:lastRenderedPageBreak/>
        <w:t>Step 5: Run the simulation</w:t>
      </w:r>
      <w:bookmarkEnd w:id="7"/>
    </w:p>
    <w:p w14:paraId="5B291C3B" w14:textId="77777777" w:rsidR="000B4485" w:rsidRPr="00EA35D9" w:rsidRDefault="000B4485" w:rsidP="000B4485">
      <w:pPr>
        <w:pStyle w:val="List1"/>
        <w:numPr>
          <w:ilvl w:val="0"/>
          <w:numId w:val="2"/>
        </w:numPr>
      </w:pPr>
      <w:r w:rsidRPr="00EA35D9">
        <w:rPr>
          <w:rStyle w:val="normaltextrun"/>
          <w:color w:val="000000"/>
          <w:shd w:val="clear" w:color="auto" w:fill="FFFFFF"/>
        </w:rPr>
        <w:t>Click on the Run FLO-2D icon to run the simulation.</w:t>
      </w:r>
      <w:r w:rsidRPr="00EA35D9">
        <w:rPr>
          <w:rStyle w:val="eop"/>
          <w:color w:val="000000"/>
          <w:shd w:val="clear" w:color="auto" w:fill="FFFFFF"/>
        </w:rPr>
        <w:t> </w:t>
      </w:r>
    </w:p>
    <w:p w14:paraId="532CD9E6" w14:textId="77777777" w:rsidR="000B4485" w:rsidRPr="00EA35D9" w:rsidRDefault="000B4485" w:rsidP="000B4485">
      <w:pPr>
        <w:pStyle w:val="Figure"/>
        <w:rPr>
          <w:rStyle w:val="normaltextrun"/>
          <w:rFonts w:cs="Calibri"/>
        </w:rPr>
      </w:pPr>
      <w:r w:rsidRPr="00EA35D9">
        <w:rPr>
          <w:rFonts w:cs="Calibri"/>
          <w:noProof/>
        </w:rPr>
        <w:drawing>
          <wp:inline distT="0" distB="0" distL="0" distR="0" wp14:anchorId="2DE5E976" wp14:editId="683A2457">
            <wp:extent cx="2380952" cy="1847619"/>
            <wp:effectExtent l="0" t="0" r="635" b="635"/>
            <wp:docPr id="255376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6825" name="Picture 1" descr="A screenshot of a computer&#10;&#10;Description automatically generated"/>
                    <pic:cNvPicPr/>
                  </pic:nvPicPr>
                  <pic:blipFill>
                    <a:blip r:embed="rId24"/>
                    <a:stretch>
                      <a:fillRect/>
                    </a:stretch>
                  </pic:blipFill>
                  <pic:spPr>
                    <a:xfrm>
                      <a:off x="0" y="0"/>
                      <a:ext cx="2380952" cy="1847619"/>
                    </a:xfrm>
                    <a:prstGeom prst="rect">
                      <a:avLst/>
                    </a:prstGeom>
                  </pic:spPr>
                </pic:pic>
              </a:graphicData>
            </a:graphic>
          </wp:inline>
        </w:drawing>
      </w:r>
    </w:p>
    <w:p w14:paraId="7AB03DEB" w14:textId="77777777" w:rsidR="000B4485" w:rsidRPr="00EA35D9" w:rsidRDefault="000B4485" w:rsidP="000B4485">
      <w:pPr>
        <w:pStyle w:val="List1"/>
        <w:numPr>
          <w:ilvl w:val="0"/>
          <w:numId w:val="2"/>
        </w:numPr>
        <w:rPr>
          <w:rStyle w:val="normaltextrun"/>
        </w:rPr>
      </w:pPr>
      <w:r w:rsidRPr="00EA35D9">
        <w:rPr>
          <w:rStyle w:val="normaltextrun"/>
          <w:color w:val="000000"/>
          <w:shd w:val="clear" w:color="auto" w:fill="FFFFFF"/>
        </w:rPr>
        <w:t xml:space="preserve">Close the warning. </w:t>
      </w:r>
    </w:p>
    <w:p w14:paraId="564459C1" w14:textId="77777777" w:rsidR="000B4485" w:rsidRPr="00EA35D9" w:rsidRDefault="000B4485" w:rsidP="000B4485">
      <w:pPr>
        <w:pStyle w:val="Figure"/>
        <w:rPr>
          <w:rFonts w:cs="Calibri"/>
        </w:rPr>
      </w:pPr>
      <w:r w:rsidRPr="00EA35D9">
        <w:rPr>
          <w:rFonts w:cs="Calibri"/>
          <w:noProof/>
        </w:rPr>
        <w:drawing>
          <wp:inline distT="0" distB="0" distL="0" distR="0" wp14:anchorId="19910618" wp14:editId="6BA398D6">
            <wp:extent cx="2911092" cy="1646063"/>
            <wp:effectExtent l="19050" t="19050" r="3810" b="0"/>
            <wp:docPr id="1014313175" name="Picture 1014313175" descr="A screen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3175" name="Picture 1014313175" descr="A screenshot of a error message&#10;&#10;Description automatically generated"/>
                    <pic:cNvPicPr/>
                  </pic:nvPicPr>
                  <pic:blipFill>
                    <a:blip r:embed="rId25"/>
                    <a:stretch>
                      <a:fillRect/>
                    </a:stretch>
                  </pic:blipFill>
                  <pic:spPr>
                    <a:xfrm>
                      <a:off x="0" y="0"/>
                      <a:ext cx="2911092" cy="1646063"/>
                    </a:xfrm>
                    <a:prstGeom prst="rect">
                      <a:avLst/>
                    </a:prstGeom>
                    <a:ln>
                      <a:solidFill>
                        <a:schemeClr val="tx1"/>
                      </a:solidFill>
                    </a:ln>
                  </pic:spPr>
                </pic:pic>
              </a:graphicData>
            </a:graphic>
          </wp:inline>
        </w:drawing>
      </w:r>
    </w:p>
    <w:p w14:paraId="173424D8" w14:textId="77777777" w:rsidR="000B4485" w:rsidRPr="00EA35D9" w:rsidRDefault="000B4485" w:rsidP="000B4485">
      <w:pPr>
        <w:pStyle w:val="LiteralBlock"/>
        <w:rPr>
          <w:rFonts w:cs="Calibri"/>
          <w:lang w:val="pt-BR"/>
        </w:rPr>
      </w:pPr>
      <w:r w:rsidRPr="00EA35D9">
        <w:rPr>
          <w:rStyle w:val="normaltextrun"/>
          <w:rFonts w:cs="Calibri"/>
          <w:color w:val="000000"/>
        </w:rPr>
        <w:t>This warning shows that the peak discharge is high, leading to a probable slow simulation. This happens because there is a high inflow into a single Grid Element. It is a good practice to split the inflow hydrograph into several grid element.</w:t>
      </w:r>
    </w:p>
    <w:p w14:paraId="4676433E" w14:textId="77777777" w:rsidR="000B4485" w:rsidRPr="00EA35D9" w:rsidRDefault="000B4485" w:rsidP="000B4485">
      <w:pPr>
        <w:pStyle w:val="List1"/>
        <w:numPr>
          <w:ilvl w:val="0"/>
          <w:numId w:val="2"/>
        </w:numPr>
        <w:rPr>
          <w:rStyle w:val="normaltextrun"/>
        </w:rPr>
      </w:pPr>
      <w:r w:rsidRPr="00EA35D9">
        <w:rPr>
          <w:rStyle w:val="normaltextrun"/>
          <w:color w:val="000000"/>
          <w:shd w:val="clear" w:color="auto" w:fill="FFFFFF"/>
        </w:rPr>
        <w:t>Check the simulation output information.</w:t>
      </w:r>
    </w:p>
    <w:p w14:paraId="41FE7405" w14:textId="77777777" w:rsidR="000B4485" w:rsidRPr="00EA35D9" w:rsidRDefault="000B4485" w:rsidP="000B4485">
      <w:pPr>
        <w:pStyle w:val="Figure"/>
        <w:rPr>
          <w:rStyle w:val="normaltextrun"/>
          <w:rFonts w:cs="Calibri"/>
        </w:rPr>
      </w:pPr>
      <w:r w:rsidRPr="00EA35D9">
        <w:rPr>
          <w:rStyle w:val="normaltextrun"/>
          <w:rFonts w:cs="Calibri"/>
          <w:noProof/>
        </w:rPr>
        <w:drawing>
          <wp:inline distT="0" distB="0" distL="0" distR="0" wp14:anchorId="7E2B4CF0" wp14:editId="5E33957C">
            <wp:extent cx="5943600" cy="164338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6"/>
                    <a:stretch>
                      <a:fillRect/>
                    </a:stretch>
                  </pic:blipFill>
                  <pic:spPr>
                    <a:xfrm>
                      <a:off x="0" y="0"/>
                      <a:ext cx="5943600" cy="1643380"/>
                    </a:xfrm>
                    <a:prstGeom prst="rect">
                      <a:avLst/>
                    </a:prstGeom>
                  </pic:spPr>
                </pic:pic>
              </a:graphicData>
            </a:graphic>
          </wp:inline>
        </w:drawing>
      </w:r>
    </w:p>
    <w:p w14:paraId="59B5BD21" w14:textId="77777777" w:rsidR="000B4485" w:rsidRPr="00EA35D9" w:rsidRDefault="000B4485" w:rsidP="000B4485">
      <w:pPr>
        <w:widowControl/>
        <w:spacing w:after="0"/>
        <w:rPr>
          <w:rFonts w:cs="Calibri"/>
        </w:rPr>
      </w:pPr>
      <w:r w:rsidRPr="00EA35D9">
        <w:rPr>
          <w:rFonts w:cs="Calibri"/>
        </w:rPr>
        <w:br w:type="page"/>
      </w:r>
    </w:p>
    <w:p w14:paraId="2C25889C" w14:textId="77777777" w:rsidR="000B4485" w:rsidRPr="00EA35D9" w:rsidRDefault="000B4485" w:rsidP="000B4485">
      <w:pPr>
        <w:pStyle w:val="Heading2"/>
        <w:rPr>
          <w:rStyle w:val="normaltextrun"/>
          <w:rFonts w:cs="Calibri"/>
          <w:shd w:val="clear" w:color="auto" w:fill="FFFFFF"/>
        </w:rPr>
      </w:pPr>
      <w:bookmarkStart w:id="8" w:name="_Toc159006060"/>
      <w:r w:rsidRPr="00EA35D9">
        <w:rPr>
          <w:rStyle w:val="normaltextrun"/>
          <w:rFonts w:cs="Calibri"/>
          <w:shd w:val="clear" w:color="auto" w:fill="FFFFFF"/>
        </w:rPr>
        <w:lastRenderedPageBreak/>
        <w:t>Step 6: Load new results</w:t>
      </w:r>
      <w:bookmarkEnd w:id="8"/>
    </w:p>
    <w:p w14:paraId="36F6988C" w14:textId="77777777" w:rsidR="000B4485" w:rsidRPr="00EA35D9" w:rsidRDefault="000B4485" w:rsidP="000B4485">
      <w:pPr>
        <w:pStyle w:val="List1"/>
        <w:numPr>
          <w:ilvl w:val="0"/>
          <w:numId w:val="3"/>
        </w:numPr>
        <w:rPr>
          <w:rStyle w:val="normaltextrun"/>
        </w:rPr>
      </w:pPr>
      <w:r w:rsidRPr="00EA35D9">
        <w:rPr>
          <w:rStyle w:val="normaltextrun"/>
          <w:color w:val="000000"/>
          <w:shd w:val="clear" w:color="auto" w:fill="FFFFFF"/>
        </w:rPr>
        <w:t xml:space="preserve">Open the FLO-2D Rasterizor plugin. </w:t>
      </w:r>
    </w:p>
    <w:p w14:paraId="2D46FE77" w14:textId="77777777" w:rsidR="000B4485" w:rsidRPr="00EA35D9" w:rsidRDefault="000B4485" w:rsidP="000B4485">
      <w:pPr>
        <w:pStyle w:val="Figure"/>
        <w:rPr>
          <w:rStyle w:val="normaltextrun"/>
          <w:rFonts w:cs="Calibri"/>
        </w:rPr>
      </w:pPr>
      <w:r w:rsidRPr="00EA35D9">
        <w:rPr>
          <w:rFonts w:cs="Calibri"/>
          <w:noProof/>
        </w:rPr>
        <w:drawing>
          <wp:inline distT="0" distB="0" distL="0" distR="0" wp14:anchorId="7BFAB173" wp14:editId="5B768F33">
            <wp:extent cx="4572000" cy="1524000"/>
            <wp:effectExtent l="19050" t="19050" r="19050" b="19050"/>
            <wp:docPr id="1030033273" name="Picture 10300332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3273" name="Picture 1030033273"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b="44251"/>
                    <a:stretch/>
                  </pic:blipFill>
                  <pic:spPr bwMode="auto">
                    <a:xfrm>
                      <a:off x="0" y="0"/>
                      <a:ext cx="4572000" cy="1524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9CD946" w14:textId="77777777" w:rsidR="000B4485" w:rsidRPr="00EA35D9" w:rsidRDefault="000B4485" w:rsidP="000B4485">
      <w:pPr>
        <w:pStyle w:val="List1"/>
        <w:numPr>
          <w:ilvl w:val="0"/>
          <w:numId w:val="3"/>
        </w:numPr>
      </w:pPr>
      <w:r w:rsidRPr="00EA35D9">
        <w:rPr>
          <w:shd w:val="clear" w:color="auto" w:fill="FFFFFF"/>
        </w:rPr>
        <w:t>Select the FINALDEP.OUT file in the Export Tailings Dam folder. Set the Name the layer Final Depth TDT, select the Output Directory as the Export Tailings Dam folder and select Depth as style.</w:t>
      </w:r>
    </w:p>
    <w:p w14:paraId="77481530" w14:textId="77777777" w:rsidR="000B4485" w:rsidRPr="00EA35D9" w:rsidRDefault="000B4485" w:rsidP="000B4485">
      <w:pPr>
        <w:pStyle w:val="List1"/>
        <w:numPr>
          <w:ilvl w:val="0"/>
          <w:numId w:val="3"/>
        </w:numPr>
      </w:pPr>
      <w:r w:rsidRPr="00EA35D9">
        <w:rPr>
          <w:shd w:val="clear" w:color="auto" w:fill="FFFFFF"/>
        </w:rPr>
        <w:t xml:space="preserve">Run </w:t>
      </w:r>
      <w:r w:rsidRPr="00EA35D9">
        <w:rPr>
          <w:rStyle w:val="normaltextrun"/>
          <w:color w:val="000000"/>
          <w:shd w:val="clear" w:color="auto" w:fill="FFFFFF"/>
        </w:rPr>
        <w:t xml:space="preserve">FLO-2D Rasterizor </w:t>
      </w:r>
      <w:r w:rsidRPr="00EA35D9">
        <w:rPr>
          <w:shd w:val="clear" w:color="auto" w:fill="FFFFFF"/>
        </w:rPr>
        <w:t>and close. Check the results.</w:t>
      </w:r>
    </w:p>
    <w:p w14:paraId="2361CC93" w14:textId="77777777" w:rsidR="000B4485" w:rsidRPr="00EA35D9" w:rsidRDefault="000B4485" w:rsidP="000B4485">
      <w:pPr>
        <w:pStyle w:val="Figure"/>
        <w:rPr>
          <w:rStyle w:val="normaltextrun"/>
          <w:rFonts w:cs="Calibri"/>
        </w:rPr>
      </w:pPr>
      <w:r w:rsidRPr="00EA35D9">
        <w:rPr>
          <w:rFonts w:cs="Calibri"/>
          <w:noProof/>
        </w:rPr>
        <w:drawing>
          <wp:inline distT="0" distB="0" distL="0" distR="0" wp14:anchorId="6E606C45" wp14:editId="3B7A80C0">
            <wp:extent cx="2343278" cy="3087614"/>
            <wp:effectExtent l="0" t="0" r="0" b="0"/>
            <wp:docPr id="562873014" name="Picture 5628730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73014" name="Picture 562873014"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43278" cy="3087614"/>
                    </a:xfrm>
                    <a:prstGeom prst="rect">
                      <a:avLst/>
                    </a:prstGeom>
                  </pic:spPr>
                </pic:pic>
              </a:graphicData>
            </a:graphic>
          </wp:inline>
        </w:drawing>
      </w:r>
      <w:r w:rsidRPr="00EA35D9">
        <w:rPr>
          <w:rStyle w:val="normaltextrun"/>
          <w:rFonts w:cs="Calibri"/>
        </w:rPr>
        <w:t xml:space="preserve">  </w:t>
      </w:r>
      <w:r w:rsidRPr="00EA35D9">
        <w:rPr>
          <w:rFonts w:cs="Calibri"/>
          <w:noProof/>
        </w:rPr>
        <w:drawing>
          <wp:inline distT="0" distB="0" distL="0" distR="0" wp14:anchorId="53ADD543" wp14:editId="4EDB5464">
            <wp:extent cx="3306871" cy="2740128"/>
            <wp:effectExtent l="0" t="0" r="8255" b="3175"/>
            <wp:docPr id="270043294" name="Picture 270043294" descr="A map of land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43294" name="Picture 270043294" descr="A map of land with a person in the middle&#10;&#10;Description automatically generated"/>
                    <pic:cNvPicPr/>
                  </pic:nvPicPr>
                  <pic:blipFill>
                    <a:blip r:embed="rId29"/>
                    <a:stretch>
                      <a:fillRect/>
                    </a:stretch>
                  </pic:blipFill>
                  <pic:spPr>
                    <a:xfrm>
                      <a:off x="0" y="0"/>
                      <a:ext cx="3317186" cy="2748675"/>
                    </a:xfrm>
                    <a:prstGeom prst="rect">
                      <a:avLst/>
                    </a:prstGeom>
                  </pic:spPr>
                </pic:pic>
              </a:graphicData>
            </a:graphic>
          </wp:inline>
        </w:drawing>
      </w:r>
    </w:p>
    <w:p w14:paraId="79F1D9DF" w14:textId="77777777" w:rsidR="000B4485" w:rsidRPr="00EA35D9" w:rsidRDefault="000B4485" w:rsidP="000B4485">
      <w:pPr>
        <w:pStyle w:val="ListParagraph"/>
        <w:numPr>
          <w:ilvl w:val="0"/>
          <w:numId w:val="3"/>
        </w:numPr>
        <w:spacing w:before="60" w:after="60"/>
        <w:contextualSpacing w:val="0"/>
        <w:rPr>
          <w:rFonts w:cs="Calibri"/>
        </w:rPr>
      </w:pPr>
      <w:r w:rsidRPr="00EA35D9">
        <w:rPr>
          <w:rFonts w:cs="Calibri"/>
        </w:rPr>
        <w:t>Check the volume in Summary.out</w:t>
      </w:r>
    </w:p>
    <w:p w14:paraId="4E40423D" w14:textId="77777777" w:rsidR="000B4485" w:rsidRPr="00EA35D9" w:rsidRDefault="000B4485" w:rsidP="000B4485">
      <w:pPr>
        <w:pStyle w:val="Figure"/>
        <w:rPr>
          <w:rFonts w:cs="Calibri"/>
        </w:rPr>
      </w:pPr>
      <w:r w:rsidRPr="00EA35D9">
        <w:rPr>
          <w:rFonts w:cs="Calibri"/>
          <w:noProof/>
        </w:rPr>
        <w:drawing>
          <wp:inline distT="0" distB="0" distL="0" distR="0" wp14:anchorId="4F414D21" wp14:editId="1738CBCC">
            <wp:extent cx="6184900" cy="1659890"/>
            <wp:effectExtent l="0" t="0" r="6350" b="0"/>
            <wp:docPr id="350827725"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7725" name="Picture 1" descr="A white rectangular object with black text&#10;&#10;Description automatically generated"/>
                    <pic:cNvPicPr/>
                  </pic:nvPicPr>
                  <pic:blipFill>
                    <a:blip r:embed="rId30"/>
                    <a:stretch>
                      <a:fillRect/>
                    </a:stretch>
                  </pic:blipFill>
                  <pic:spPr>
                    <a:xfrm>
                      <a:off x="0" y="0"/>
                      <a:ext cx="6184900" cy="1659890"/>
                    </a:xfrm>
                    <a:prstGeom prst="rect">
                      <a:avLst/>
                    </a:prstGeom>
                  </pic:spPr>
                </pic:pic>
              </a:graphicData>
            </a:graphic>
          </wp:inline>
        </w:drawing>
      </w:r>
    </w:p>
    <w:p w14:paraId="1239EC50" w14:textId="77777777" w:rsidR="000B4485" w:rsidRPr="00EA35D9" w:rsidRDefault="000B4485" w:rsidP="000B4485">
      <w:pPr>
        <w:rPr>
          <w:rFonts w:cs="Calibri"/>
        </w:rPr>
      </w:pPr>
    </w:p>
    <w:p w14:paraId="532B7DD9" w14:textId="77777777" w:rsidR="000B4485" w:rsidRPr="00EA35D9" w:rsidRDefault="000B4485" w:rsidP="000B4485">
      <w:pPr>
        <w:rPr>
          <w:rFonts w:cs="Calibri"/>
        </w:rPr>
      </w:pPr>
    </w:p>
    <w:p w14:paraId="4687BDEE" w14:textId="77777777" w:rsidR="000B4485" w:rsidRPr="00EA35D9" w:rsidRDefault="000B4485" w:rsidP="000B4485">
      <w:pPr>
        <w:pStyle w:val="Heading2"/>
        <w:rPr>
          <w:rStyle w:val="normaltextrun"/>
          <w:rFonts w:cs="Calibri"/>
          <w:shd w:val="clear" w:color="auto" w:fill="FFFFFF"/>
        </w:rPr>
      </w:pPr>
      <w:bookmarkStart w:id="9" w:name="_Toc159006061"/>
      <w:r w:rsidRPr="00EA35D9">
        <w:rPr>
          <w:rStyle w:val="normaltextrun"/>
          <w:rFonts w:cs="Calibri"/>
          <w:shd w:val="clear" w:color="auto" w:fill="FFFFFF"/>
        </w:rPr>
        <w:lastRenderedPageBreak/>
        <w:t>Step 7: Organize the map layers</w:t>
      </w:r>
      <w:bookmarkEnd w:id="9"/>
    </w:p>
    <w:p w14:paraId="608E33F8" w14:textId="77777777" w:rsidR="000B4485" w:rsidRPr="00EA35D9" w:rsidRDefault="000B4485" w:rsidP="000B4485">
      <w:pPr>
        <w:pStyle w:val="ListParagraph"/>
        <w:numPr>
          <w:ilvl w:val="0"/>
          <w:numId w:val="7"/>
        </w:numPr>
        <w:spacing w:before="60" w:after="60"/>
        <w:contextualSpacing w:val="0"/>
        <w:rPr>
          <w:rFonts w:cs="Calibri"/>
        </w:rPr>
      </w:pPr>
      <w:r w:rsidRPr="00EA35D9">
        <w:rPr>
          <w:rFonts w:cs="Calibri"/>
        </w:rPr>
        <w:t>Group the external data, results, elevation, and aerials so that data is not lost when performing imports.</w:t>
      </w:r>
    </w:p>
    <w:p w14:paraId="4A6C8922" w14:textId="77777777" w:rsidR="000B4485" w:rsidRPr="00EA35D9" w:rsidRDefault="000B4485" w:rsidP="000B4485">
      <w:pPr>
        <w:rPr>
          <w:rFonts w:cs="Calibri"/>
        </w:rPr>
      </w:pPr>
      <w:r w:rsidRPr="00EA35D9">
        <w:rPr>
          <w:rFonts w:cs="Calibri"/>
          <w:noProof/>
        </w:rPr>
        <w:drawing>
          <wp:inline distT="0" distB="0" distL="0" distR="0" wp14:anchorId="78EF1EA8" wp14:editId="0878132A">
            <wp:extent cx="2638095" cy="3352381"/>
            <wp:effectExtent l="0" t="0" r="0" b="635"/>
            <wp:docPr id="1138056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56751" name="Picture 1" descr="A screenshot of a computer&#10;&#10;Description automatically generated"/>
                    <pic:cNvPicPr/>
                  </pic:nvPicPr>
                  <pic:blipFill>
                    <a:blip r:embed="rId31"/>
                    <a:stretch>
                      <a:fillRect/>
                    </a:stretch>
                  </pic:blipFill>
                  <pic:spPr>
                    <a:xfrm>
                      <a:off x="0" y="0"/>
                      <a:ext cx="2638095" cy="3352381"/>
                    </a:xfrm>
                    <a:prstGeom prst="rect">
                      <a:avLst/>
                    </a:prstGeom>
                  </pic:spPr>
                </pic:pic>
              </a:graphicData>
            </a:graphic>
          </wp:inline>
        </w:drawing>
      </w:r>
    </w:p>
    <w:p w14:paraId="40D5C79A" w14:textId="77777777" w:rsidR="000B4485" w:rsidRPr="00EA35D9" w:rsidRDefault="000B4485" w:rsidP="000B4485">
      <w:pPr>
        <w:rPr>
          <w:rFonts w:cs="Calibri"/>
        </w:rPr>
      </w:pPr>
    </w:p>
    <w:p w14:paraId="64572826" w14:textId="77777777" w:rsidR="000B4485" w:rsidRPr="00EA35D9" w:rsidRDefault="000B4485" w:rsidP="000B4485">
      <w:pPr>
        <w:pStyle w:val="ListParagraph"/>
        <w:numPr>
          <w:ilvl w:val="0"/>
          <w:numId w:val="7"/>
        </w:numPr>
        <w:spacing w:before="60" w:after="60"/>
        <w:contextualSpacing w:val="0"/>
        <w:rPr>
          <w:rFonts w:cs="Calibri"/>
        </w:rPr>
        <w:sectPr w:rsidR="000B4485" w:rsidRPr="00EA35D9" w:rsidSect="000B4485">
          <w:pgSz w:w="11900" w:h="16840"/>
          <w:pgMar w:top="1440" w:right="1080" w:bottom="1440" w:left="1080" w:header="851" w:footer="214" w:gutter="0"/>
          <w:cols w:space="425"/>
          <w:titlePg/>
          <w:docGrid w:linePitch="400"/>
        </w:sectPr>
      </w:pPr>
    </w:p>
    <w:bookmarkEnd w:id="5"/>
    <w:p w14:paraId="1ED793FD" w14:textId="77777777" w:rsidR="00360713" w:rsidRDefault="00360713"/>
    <w:sectPr w:rsidR="00360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B1405"/>
    <w:multiLevelType w:val="hybridMultilevel"/>
    <w:tmpl w:val="9B1E793C"/>
    <w:lvl w:ilvl="0" w:tplc="658C0F0E">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3A8122DB"/>
    <w:multiLevelType w:val="multilevel"/>
    <w:tmpl w:val="90EAD87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42392968"/>
    <w:multiLevelType w:val="hybridMultilevel"/>
    <w:tmpl w:val="4906CB20"/>
    <w:lvl w:ilvl="0" w:tplc="009833CA">
      <w:start w:val="1"/>
      <w:numFmt w:val="decimal"/>
      <w:pStyle w:val="BodyText"/>
      <w:lvlText w:val="%1."/>
      <w:lvlJc w:val="left"/>
      <w:pPr>
        <w:ind w:left="720" w:hanging="360"/>
      </w:pPr>
      <w:rPr>
        <w:rFonts w:hint="default"/>
      </w:rPr>
    </w:lvl>
    <w:lvl w:ilvl="1" w:tplc="993C35EE">
      <w:start w:val="1"/>
      <w:numFmt w:val="lowerLetter"/>
      <w:lvlText w:val="%2."/>
      <w:lvlJc w:val="left"/>
      <w:pPr>
        <w:ind w:left="1440" w:hanging="360"/>
      </w:pPr>
    </w:lvl>
    <w:lvl w:ilvl="2" w:tplc="39FE4DA8">
      <w:start w:val="1"/>
      <w:numFmt w:val="lowerRoman"/>
      <w:lvlText w:val="%3."/>
      <w:lvlJc w:val="right"/>
      <w:pPr>
        <w:ind w:left="2160" w:hanging="180"/>
      </w:pPr>
    </w:lvl>
    <w:lvl w:ilvl="3" w:tplc="B8261514">
      <w:start w:val="1"/>
      <w:numFmt w:val="decimal"/>
      <w:lvlText w:val="%4."/>
      <w:lvlJc w:val="left"/>
      <w:pPr>
        <w:ind w:left="2880" w:hanging="360"/>
      </w:pPr>
    </w:lvl>
    <w:lvl w:ilvl="4" w:tplc="ED4C3C7E">
      <w:start w:val="1"/>
      <w:numFmt w:val="lowerLetter"/>
      <w:lvlText w:val="%5."/>
      <w:lvlJc w:val="left"/>
      <w:pPr>
        <w:ind w:left="3600" w:hanging="360"/>
      </w:pPr>
    </w:lvl>
    <w:lvl w:ilvl="5" w:tplc="247ACC74">
      <w:start w:val="1"/>
      <w:numFmt w:val="lowerRoman"/>
      <w:lvlText w:val="%6."/>
      <w:lvlJc w:val="right"/>
      <w:pPr>
        <w:ind w:left="4320" w:hanging="180"/>
      </w:pPr>
    </w:lvl>
    <w:lvl w:ilvl="6" w:tplc="F1C4B4DE">
      <w:start w:val="1"/>
      <w:numFmt w:val="decimal"/>
      <w:lvlText w:val="%7."/>
      <w:lvlJc w:val="left"/>
      <w:pPr>
        <w:ind w:left="5040" w:hanging="360"/>
      </w:pPr>
    </w:lvl>
    <w:lvl w:ilvl="7" w:tplc="59B29B88">
      <w:start w:val="1"/>
      <w:numFmt w:val="lowerLetter"/>
      <w:lvlText w:val="%8."/>
      <w:lvlJc w:val="left"/>
      <w:pPr>
        <w:ind w:left="5760" w:hanging="360"/>
      </w:pPr>
    </w:lvl>
    <w:lvl w:ilvl="8" w:tplc="50648724">
      <w:start w:val="1"/>
      <w:numFmt w:val="lowerRoman"/>
      <w:lvlText w:val="%9."/>
      <w:lvlJc w:val="right"/>
      <w:pPr>
        <w:ind w:left="6480" w:hanging="180"/>
      </w:pPr>
    </w:lvl>
  </w:abstractNum>
  <w:abstractNum w:abstractNumId="3" w15:restartNumberingAfterBreak="0">
    <w:nsid w:val="52416070"/>
    <w:multiLevelType w:val="hybridMultilevel"/>
    <w:tmpl w:val="7764B78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D7F6C44"/>
    <w:multiLevelType w:val="multilevel"/>
    <w:tmpl w:val="90EAD87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6F914ECF"/>
    <w:multiLevelType w:val="hybridMultilevel"/>
    <w:tmpl w:val="0E7AADDA"/>
    <w:lvl w:ilvl="0" w:tplc="FF8E8F28">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78466966"/>
    <w:multiLevelType w:val="multilevel"/>
    <w:tmpl w:val="90EAD87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43556679">
    <w:abstractNumId w:val="2"/>
  </w:num>
  <w:num w:numId="2" w16cid:durableId="1120563980">
    <w:abstractNumId w:val="1"/>
  </w:num>
  <w:num w:numId="3" w16cid:durableId="1695960573">
    <w:abstractNumId w:val="6"/>
  </w:num>
  <w:num w:numId="4" w16cid:durableId="499084781">
    <w:abstractNumId w:val="5"/>
  </w:num>
  <w:num w:numId="5" w16cid:durableId="1159887762">
    <w:abstractNumId w:val="0"/>
  </w:num>
  <w:num w:numId="6" w16cid:durableId="1810587165">
    <w:abstractNumId w:val="3"/>
  </w:num>
  <w:num w:numId="7" w16cid:durableId="1196772413">
    <w:abstractNumId w:val="4"/>
  </w:num>
  <w:num w:numId="8" w16cid:durableId="377558179">
    <w:abstractNumId w:val="2"/>
    <w:lvlOverride w:ilvl="0">
      <w:startOverride w:val="4"/>
    </w:lvlOverride>
  </w:num>
  <w:num w:numId="9" w16cid:durableId="1952009962">
    <w:abstractNumId w:val="2"/>
    <w:lvlOverride w:ilvl="0">
      <w:startOverride w:val="1"/>
    </w:lvlOverride>
  </w:num>
  <w:num w:numId="10" w16cid:durableId="170532861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485"/>
    <w:rsid w:val="000B4485"/>
    <w:rsid w:val="00360713"/>
    <w:rsid w:val="005E0FE7"/>
    <w:rsid w:val="00BF1E07"/>
    <w:rsid w:val="00C31A24"/>
    <w:rsid w:val="00D6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0C092"/>
  <w15:chartTrackingRefBased/>
  <w15:docId w15:val="{4C894542-B5E7-491F-A3A4-63713C453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485"/>
    <w:pPr>
      <w:widowControl w:val="0"/>
      <w:spacing w:after="100" w:line="240" w:lineRule="auto"/>
    </w:pPr>
    <w:rPr>
      <w:rFonts w:ascii="Calibri" w:eastAsiaTheme="minorEastAsia" w:hAnsi="Calibri"/>
      <w:sz w:val="24"/>
      <w:szCs w:val="21"/>
      <w:lang w:eastAsia="ja-JP"/>
      <w14:ligatures w14:val="none"/>
    </w:rPr>
  </w:style>
  <w:style w:type="paragraph" w:styleId="Heading1">
    <w:name w:val="heading 1"/>
    <w:basedOn w:val="Normal"/>
    <w:next w:val="Normal"/>
    <w:link w:val="Heading1Char"/>
    <w:uiPriority w:val="9"/>
    <w:qFormat/>
    <w:rsid w:val="000B44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44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44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44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44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44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44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44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44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4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44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44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44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44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44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4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4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485"/>
    <w:rPr>
      <w:rFonts w:eastAsiaTheme="majorEastAsia" w:cstheme="majorBidi"/>
      <w:color w:val="272727" w:themeColor="text1" w:themeTint="D8"/>
    </w:rPr>
  </w:style>
  <w:style w:type="paragraph" w:styleId="Title">
    <w:name w:val="Title"/>
    <w:basedOn w:val="Normal"/>
    <w:next w:val="Normal"/>
    <w:link w:val="TitleChar"/>
    <w:uiPriority w:val="10"/>
    <w:qFormat/>
    <w:rsid w:val="000B448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4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4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44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4485"/>
    <w:pPr>
      <w:spacing w:before="160"/>
      <w:jc w:val="center"/>
    </w:pPr>
    <w:rPr>
      <w:i/>
      <w:iCs/>
      <w:color w:val="404040" w:themeColor="text1" w:themeTint="BF"/>
    </w:rPr>
  </w:style>
  <w:style w:type="character" w:customStyle="1" w:styleId="QuoteChar">
    <w:name w:val="Quote Char"/>
    <w:basedOn w:val="DefaultParagraphFont"/>
    <w:link w:val="Quote"/>
    <w:uiPriority w:val="29"/>
    <w:rsid w:val="000B4485"/>
    <w:rPr>
      <w:i/>
      <w:iCs/>
      <w:color w:val="404040" w:themeColor="text1" w:themeTint="BF"/>
    </w:rPr>
  </w:style>
  <w:style w:type="paragraph" w:styleId="ListParagraph">
    <w:name w:val="List Paragraph"/>
    <w:basedOn w:val="Normal"/>
    <w:link w:val="ListParagraphChar"/>
    <w:uiPriority w:val="34"/>
    <w:qFormat/>
    <w:rsid w:val="000B4485"/>
    <w:pPr>
      <w:ind w:left="720"/>
      <w:contextualSpacing/>
    </w:pPr>
  </w:style>
  <w:style w:type="character" w:styleId="IntenseEmphasis">
    <w:name w:val="Intense Emphasis"/>
    <w:basedOn w:val="DefaultParagraphFont"/>
    <w:uiPriority w:val="21"/>
    <w:qFormat/>
    <w:rsid w:val="000B4485"/>
    <w:rPr>
      <w:i/>
      <w:iCs/>
      <w:color w:val="0F4761" w:themeColor="accent1" w:themeShade="BF"/>
    </w:rPr>
  </w:style>
  <w:style w:type="paragraph" w:styleId="IntenseQuote">
    <w:name w:val="Intense Quote"/>
    <w:basedOn w:val="Normal"/>
    <w:next w:val="Normal"/>
    <w:link w:val="IntenseQuoteChar"/>
    <w:uiPriority w:val="30"/>
    <w:qFormat/>
    <w:rsid w:val="000B44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4485"/>
    <w:rPr>
      <w:i/>
      <w:iCs/>
      <w:color w:val="0F4761" w:themeColor="accent1" w:themeShade="BF"/>
    </w:rPr>
  </w:style>
  <w:style w:type="character" w:styleId="IntenseReference">
    <w:name w:val="Intense Reference"/>
    <w:basedOn w:val="DefaultParagraphFont"/>
    <w:uiPriority w:val="32"/>
    <w:qFormat/>
    <w:rsid w:val="000B4485"/>
    <w:rPr>
      <w:b/>
      <w:bCs/>
      <w:smallCaps/>
      <w:color w:val="0F4761" w:themeColor="accent1" w:themeShade="BF"/>
      <w:spacing w:val="5"/>
    </w:rPr>
  </w:style>
  <w:style w:type="paragraph" w:customStyle="1" w:styleId="LiteralBlock">
    <w:name w:val="Literal Block"/>
    <w:basedOn w:val="Normal"/>
    <w:qFormat/>
    <w:rsid w:val="000B4485"/>
    <w:pPr>
      <w:pBdr>
        <w:top w:val="single" w:sz="4" w:space="4" w:color="124F1A" w:themeColor="accent3" w:themeShade="BF"/>
        <w:left w:val="single" w:sz="4" w:space="2" w:color="124F1A" w:themeColor="accent3" w:themeShade="BF"/>
        <w:bottom w:val="single" w:sz="4" w:space="4" w:color="124F1A" w:themeColor="accent3" w:themeShade="BF"/>
        <w:right w:val="single" w:sz="4" w:space="2" w:color="124F1A" w:themeColor="accent3" w:themeShade="BF"/>
        <w:between w:val="double" w:sz="4" w:space="2" w:color="124F1A" w:themeColor="accent3" w:themeShade="BF"/>
      </w:pBdr>
      <w:shd w:val="clear" w:color="auto" w:fill="EEFFCC"/>
      <w:autoSpaceDE w:val="0"/>
      <w:autoSpaceDN w:val="0"/>
    </w:pPr>
    <w:rPr>
      <w:rFonts w:eastAsia="MS Gothic"/>
      <w:noProof/>
      <w:szCs w:val="20"/>
    </w:rPr>
  </w:style>
  <w:style w:type="table" w:customStyle="1" w:styleId="Table">
    <w:name w:val="Table"/>
    <w:qFormat/>
    <w:rsid w:val="000B4485"/>
    <w:pPr>
      <w:spacing w:after="0" w:line="240" w:lineRule="auto"/>
    </w:pPr>
    <w:rPr>
      <w:rFonts w:eastAsiaTheme="minorEastAsia"/>
      <w:color w:val="000000" w:themeColor="text1"/>
      <w:kern w:val="0"/>
      <w:sz w:val="20"/>
      <w:szCs w:val="20"/>
      <w14:ligatures w14:val="none"/>
    </w:rPr>
    <w:tblPr>
      <w:tblStyleRowBandSize w:val="1"/>
      <w:tblStyleColBandSize w:val="1"/>
      <w:tblBorders>
        <w:top w:val="single" w:sz="8" w:space="0" w:color="E1E4E5"/>
        <w:left w:val="single" w:sz="8" w:space="0" w:color="E1E4E5"/>
        <w:bottom w:val="single" w:sz="8" w:space="0" w:color="E1E4E5"/>
        <w:right w:val="single" w:sz="8" w:space="0" w:color="E1E4E5"/>
        <w:insideH w:val="single" w:sz="8" w:space="0" w:color="E1E4E5"/>
        <w:insideV w:val="single" w:sz="8" w:space="0" w:color="E1E4E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1E4E5"/>
          <w:left w:val="single" w:sz="8" w:space="0" w:color="E1E4E5"/>
          <w:bottom w:val="single" w:sz="16" w:space="0" w:color="E1E4E5"/>
          <w:right w:val="single" w:sz="8" w:space="0" w:color="E1E4E5"/>
          <w:insideH w:val="single" w:sz="8" w:space="0" w:color="E1E4E5"/>
          <w:insideV w:val="single" w:sz="8" w:space="0" w:color="E1E4E5"/>
          <w:tl2br w:val="nil"/>
          <w:tr2bl w:val="nil"/>
        </w:tcBorders>
        <w:shd w:val="clear" w:color="auto" w:fill="FFFFFF"/>
        <w:vAlign w:val="center"/>
      </w:tcPr>
    </w:tblStylePr>
    <w:tblStylePr w:type="lastRow">
      <w:pPr>
        <w:spacing w:before="0" w:after="0" w:line="240" w:lineRule="auto"/>
      </w:pPr>
      <w:rPr>
        <w:b/>
        <w:bCs/>
      </w:rPr>
      <w:tblPr/>
      <w:tcPr>
        <w:tcBorders>
          <w:top w:val="single" w:sz="16" w:space="0" w:color="E1E4E5"/>
          <w:left w:val="nil"/>
          <w:bottom w:val="single" w:sz="8" w:space="0" w:color="E1E4E5"/>
          <w:right w:val="nil"/>
          <w:insideH w:val="nil"/>
          <w:insideV w:val="nil"/>
        </w:tcBorders>
      </w:tcPr>
    </w:tblStylePr>
    <w:tblStylePr w:type="firstCol">
      <w:rPr>
        <w:b/>
        <w:bCs/>
      </w:rPr>
    </w:tblStylePr>
    <w:tblStylePr w:type="lastCol">
      <w:rPr>
        <w:b/>
        <w:bCs/>
      </w:rPr>
    </w:tblStylePr>
    <w:tblStylePr w:type="band1Horz">
      <w:tblPr/>
      <w:tcPr>
        <w:shd w:val="clear" w:color="auto" w:fill="F3F6F6"/>
      </w:tcPr>
    </w:tblStylePr>
  </w:style>
  <w:style w:type="paragraph" w:styleId="BodyText">
    <w:name w:val="Body Text"/>
    <w:basedOn w:val="Normal"/>
    <w:link w:val="BodyTextChar"/>
    <w:autoRedefine/>
    <w:unhideWhenUsed/>
    <w:rsid w:val="000B4485"/>
    <w:pPr>
      <w:numPr>
        <w:numId w:val="1"/>
      </w:numPr>
    </w:pPr>
    <w:rPr>
      <w:rFonts w:cs="Calibri"/>
    </w:rPr>
  </w:style>
  <w:style w:type="character" w:customStyle="1" w:styleId="BodyTextChar">
    <w:name w:val="Body Text Char"/>
    <w:basedOn w:val="DefaultParagraphFont"/>
    <w:link w:val="BodyText"/>
    <w:rsid w:val="000B4485"/>
    <w:rPr>
      <w:rFonts w:ascii="Calibri" w:eastAsiaTheme="minorEastAsia" w:hAnsi="Calibri" w:cs="Calibri"/>
      <w:sz w:val="24"/>
      <w:szCs w:val="21"/>
      <w:lang w:eastAsia="ja-JP"/>
      <w14:ligatures w14:val="none"/>
    </w:rPr>
  </w:style>
  <w:style w:type="paragraph" w:customStyle="1" w:styleId="Figure">
    <w:name w:val="Figure"/>
    <w:basedOn w:val="Normal"/>
    <w:next w:val="Normal"/>
    <w:unhideWhenUsed/>
    <w:qFormat/>
    <w:rsid w:val="000B4485"/>
    <w:pPr>
      <w:spacing w:before="120" w:after="120"/>
    </w:pPr>
  </w:style>
  <w:style w:type="paragraph" w:customStyle="1" w:styleId="List1">
    <w:name w:val="List 1"/>
    <w:basedOn w:val="BodyText"/>
    <w:qFormat/>
    <w:rsid w:val="000B4485"/>
    <w:pPr>
      <w:widowControl/>
      <w:spacing w:before="36" w:after="36"/>
    </w:pPr>
    <w:rPr>
      <w:rFonts w:eastAsiaTheme="minorHAnsi"/>
      <w:kern w:val="0"/>
      <w:szCs w:val="24"/>
      <w:lang w:eastAsia="en-US"/>
    </w:rPr>
  </w:style>
  <w:style w:type="character" w:customStyle="1" w:styleId="normaltextrun">
    <w:name w:val="normaltextrun"/>
    <w:basedOn w:val="DefaultParagraphFont"/>
    <w:rsid w:val="000B4485"/>
  </w:style>
  <w:style w:type="character" w:customStyle="1" w:styleId="eop">
    <w:name w:val="eop"/>
    <w:basedOn w:val="DefaultParagraphFont"/>
    <w:rsid w:val="000B4485"/>
  </w:style>
  <w:style w:type="character" w:customStyle="1" w:styleId="ListParagraphChar">
    <w:name w:val="List Paragraph Char"/>
    <w:basedOn w:val="DefaultParagraphFont"/>
    <w:link w:val="ListParagraph"/>
    <w:uiPriority w:val="34"/>
    <w:rsid w:val="000B4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732</Words>
  <Characters>4179</Characters>
  <Application>Microsoft Office Word</Application>
  <DocSecurity>0</DocSecurity>
  <Lines>34</Lines>
  <Paragraphs>9</Paragraphs>
  <ScaleCrop>false</ScaleCrop>
  <Company/>
  <LinksUpToDate>false</LinksUpToDate>
  <CharactersWithSpaces>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 OBrien</dc:creator>
  <cp:keywords/>
  <dc:description/>
  <cp:lastModifiedBy>KJ OBrien</cp:lastModifiedBy>
  <cp:revision>1</cp:revision>
  <dcterms:created xsi:type="dcterms:W3CDTF">2024-08-14T17:48:00Z</dcterms:created>
  <dcterms:modified xsi:type="dcterms:W3CDTF">2024-08-14T17:48:00Z</dcterms:modified>
</cp:coreProperties>
</file>