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什么时候使用并发：关注点分离(SOC)和性能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分类关注点的好处：通过将相关的代码与无关的代码分离，可以使程序更容易理解和测试，从而减少出错的可能性。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什么时候需要一个任务切换框架：不显式地使用并发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利用并发提高性能的两种方式：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将一个单个任务分成几部分，且各自并行运行，从而降低总运行时间。这就是任务并行（task parallelism）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每个线程在不同的数据部分上执行相同的操作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被称为数据并行（data parallelism）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数据并行的应用：与其同时处理一个文件，不如酌情处理2个、10个或20个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什么时候不适用并发：收益比不上成本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原子操作库</w:t>
      </w:r>
      <w:r>
        <w:rPr>
          <w:rFonts w:hint="eastAsia"/>
          <w:lang w:val="en-US" w:eastAsia="zh-CN"/>
        </w:rPr>
        <w:t>：可用于直接控制单个位、字节、内部线程间同步，以及所有变化的可见性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并发设计应避免的问题：过多的线程竞争一个互斥单元，这将很明显影响性能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如何访问平台提供的工具的同时，又使用标准c++线程库：在C++线程库中提供一个 native_handle() 成员函数，允许通过使用平台相关API直接操作底层实现。就其本质而言，任何使用 native_handle() 执行的操作是完全依赖于平台的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并发程序与普通程序的区别：区别在于某些函数可以并发运行，所以需要确保共享数据在并发访问时是安全的。当然，为了并发地运行函数，必须使用特定的函数以及对象来管理各个线程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线程退出的时机：线程执行完入口函数后，线程就会退出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线程的创建和启动：构造std::thread对象，构造对象完成，意味着开始启动该线程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守护线程【daemon threads】：通常称分离线程为守护线程，UNIX中守护线程是指，</w:t>
      </w:r>
      <w:bookmarkStart w:id="0" w:name="_GoBack"/>
      <w:bookmarkEnd w:id="0"/>
      <w:r>
        <w:rPr>
          <w:rFonts w:hint="eastAsia"/>
          <w:lang w:val="en-US" w:eastAsia="zh-CN"/>
        </w:rPr>
        <w:t>没有任何用户接口，并在后台运行的线程。这种线程的特点就是长时间运行；线程的生命周期可能会从某一个应用起始到结束，可能会在后台监视文件系统，还有可能对缓存进行清理，亦或对数据结构进行优化。另一方面，分离线程的另一方面只能确定线程什么时候结束，"发后即忘"(fire and forget)的任务就使用到线程的这种方式。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16969"/>
    <w:multiLevelType w:val="multilevel"/>
    <w:tmpl w:val="D6B169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F5CC2"/>
    <w:rsid w:val="01AF74B0"/>
    <w:rsid w:val="087D4EC2"/>
    <w:rsid w:val="09F065AA"/>
    <w:rsid w:val="09F112FD"/>
    <w:rsid w:val="0B035355"/>
    <w:rsid w:val="0DF66CB2"/>
    <w:rsid w:val="18BC106F"/>
    <w:rsid w:val="1C23176C"/>
    <w:rsid w:val="1C3152D6"/>
    <w:rsid w:val="1E7B2188"/>
    <w:rsid w:val="1FD617BE"/>
    <w:rsid w:val="1FF70573"/>
    <w:rsid w:val="2035661D"/>
    <w:rsid w:val="224B5EB0"/>
    <w:rsid w:val="24636024"/>
    <w:rsid w:val="28A140D8"/>
    <w:rsid w:val="29A32FC3"/>
    <w:rsid w:val="2E97238B"/>
    <w:rsid w:val="3090165D"/>
    <w:rsid w:val="321D6183"/>
    <w:rsid w:val="40A16B6D"/>
    <w:rsid w:val="41E63AFD"/>
    <w:rsid w:val="42882C3F"/>
    <w:rsid w:val="44C445FE"/>
    <w:rsid w:val="4697552D"/>
    <w:rsid w:val="46D26D1A"/>
    <w:rsid w:val="48A2559D"/>
    <w:rsid w:val="4B3109B2"/>
    <w:rsid w:val="4BE137C1"/>
    <w:rsid w:val="5287231A"/>
    <w:rsid w:val="536109FD"/>
    <w:rsid w:val="553A082C"/>
    <w:rsid w:val="558C4427"/>
    <w:rsid w:val="55F5768A"/>
    <w:rsid w:val="56FD03C3"/>
    <w:rsid w:val="59BB1CE6"/>
    <w:rsid w:val="5A1710DD"/>
    <w:rsid w:val="5BA06FD4"/>
    <w:rsid w:val="5CD309A4"/>
    <w:rsid w:val="629E5BE9"/>
    <w:rsid w:val="69E81C25"/>
    <w:rsid w:val="6B8A011A"/>
    <w:rsid w:val="6E501C76"/>
    <w:rsid w:val="6F0D0474"/>
    <w:rsid w:val="7712443D"/>
    <w:rsid w:val="78CD1774"/>
    <w:rsid w:val="79FC31D8"/>
    <w:rsid w:val="7B083258"/>
    <w:rsid w:val="7BD944E1"/>
    <w:rsid w:val="7D1A0C07"/>
    <w:rsid w:val="7D4F5CC2"/>
    <w:rsid w:val="7DEA6273"/>
    <w:rsid w:val="7E1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2020-09-27T07:27:00Z</dcterms:created>
  <dc:creator>净莲妖火</dc:creator>
  <cp:lastModifiedBy>净莲妖火</cp:lastModifiedBy>
  <dcterms:modified xsi:type="dcterms:W3CDTF">2020-09-27T13:09:04Z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