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1.</w:t>
      </w:r>
    </w:p>
    <w:p>
      <w:pPr>
        <w:pStyle w:val="BodyText"/>
      </w:pPr>
      <w:r>
        <w:t xml:space="preserve">阅读下列材料，回答第3至5题： </w:t>
      </w:r>
    </w:p>
    <w:p>
      <w:pPr>
        <w:pStyle w:val="BodyText"/>
      </w:pPr>
      <w:r>
        <w:t xml:space="preserve">在某市博物馆预约系统中，人们通过下载相应的App或打开微信小程序登录该系统。通过网络登</w:t>
      </w:r>
      <w:r>
        <w:t xml:space="preserve">录该系统后可查看不同场馆可预约的日期、时间段及剩余预约人数，在输入个人信息后点击“立即</w:t>
      </w:r>
      <w:r>
        <w:t xml:space="preserve">预约”即可完成预约。预约成功后自动发送信息到预约信息对应的手机号上。用户参观时，可通过</w:t>
      </w:r>
      <w:r>
        <w:t xml:space="preserve">刷身份证进入场馆。 </w:t>
      </w:r>
    </w:p>
    <w:p>
      <w:pPr>
        <w:pStyle w:val="BodyText"/>
      </w:pPr>
      <w:r>
        <w:t xml:space="preserve">3.下列关于该系统组成的说法，正确的是 </w:t>
      </w:r>
    </w:p>
    <w:p>
      <w:pPr>
        <w:pStyle w:val="BodyText"/>
      </w:pPr>
      <w:r>
        <w:t xml:space="preserve">A.预约人是该信息系统系统的唯一用户 </w:t>
      </w:r>
    </w:p>
    <w:p>
      <w:pPr>
        <w:pStyle w:val="BodyText"/>
      </w:pPr>
      <w:r>
        <w:t xml:space="preserve">B.预约人个人信息及预约数据均保存在手机中 </w:t>
      </w:r>
    </w:p>
    <w:p>
      <w:pPr>
        <w:pStyle w:val="BodyText"/>
      </w:pPr>
      <w:r>
        <w:t xml:space="preserve">C.实现该系统各项功能的软件都属于系统软件 </w:t>
      </w:r>
    </w:p>
    <w:p>
      <w:pPr>
        <w:pStyle w:val="BodyText"/>
      </w:pPr>
      <w:r>
        <w:t xml:space="preserve">D.手机、网络设备都属于该信息系统的硬件 </w:t>
      </w:r>
    </w:p>
    <w:p>
      <w:pPr>
        <w:pStyle w:val="BodyText"/>
      </w:pPr>
      <w:r>
        <w:t xml:space="preserve">4.下列关于该系统功能与应用的说法，不正确的是 </w:t>
      </w:r>
    </w:p>
    <w:p>
      <w:pPr>
        <w:pStyle w:val="BodyText"/>
      </w:pPr>
      <w:r>
        <w:t xml:space="preserve">A.只要不断电，该系统就可以正常使用 </w:t>
      </w:r>
    </w:p>
    <w:p>
      <w:pPr>
        <w:pStyle w:val="BodyText"/>
      </w:pPr>
      <w:r>
        <w:t xml:space="preserve">B.用户提交预约数据说明该系统具有数据的收集与输入功能 </w:t>
      </w:r>
    </w:p>
    <w:p>
      <w:pPr>
        <w:pStyle w:val="BodyText"/>
      </w:pPr>
      <w:r>
        <w:t xml:space="preserve">C.可通过预约数据分析不同场馆的人流情况 </w:t>
      </w:r>
    </w:p>
    <w:p>
      <w:pPr>
        <w:pStyle w:val="BodyText"/>
      </w:pPr>
      <w:r>
        <w:t xml:space="preserve">D.利用该系统的数据分析功能，可支持科学决策 </w:t>
      </w:r>
    </w:p>
    <w:p>
      <w:pPr>
        <w:pStyle w:val="BodyText"/>
      </w:pPr>
      <w:r>
        <w:t xml:space="preserve">5.下列关于该系统中网络技术的说法，正确的是 </w:t>
      </w:r>
    </w:p>
    <w:p>
      <w:pPr>
        <w:pStyle w:val="BodyText"/>
      </w:pPr>
      <w:r>
        <w:t xml:space="preserve">A.用户通过手机在线购票时只能使用移动通信网络 </w:t>
      </w:r>
    </w:p>
    <w:p>
      <w:pPr>
        <w:pStyle w:val="BodyText"/>
      </w:pPr>
      <w:r>
        <w:t xml:space="preserve">B.有线接入网络的设备需要IP地址，无线接入的不需要 </w:t>
      </w:r>
    </w:p>
    <w:p>
      <w:pPr>
        <w:pStyle w:val="BodyText"/>
      </w:pPr>
      <w:r>
        <w:t xml:space="preserve">C.身份证验票使用的RFID技术，是一种通信技术，也是一种传感器技术 </w:t>
      </w:r>
    </w:p>
    <w:p>
      <w:pPr>
        <w:pStyle w:val="BodyText"/>
      </w:pPr>
      <w:r>
        <w:t xml:space="preserve">D.网络中的资源就是指网络中的所有软件、硬件资源 </w:t>
      </w:r>
    </w:p>
    <w:p>
      <w:pPr>
        <w:pStyle w:val="BodyText"/>
      </w:pPr>
      <w:r>
        <w:br/>
      </w:r>
      <w:r>
        <w:br/>
      </w:r>
      <w:r>
        <w:t xml:space="preserve">【答案与解析】</w:t>
      </w:r>
      <w:r>
        <w:br/>
      </w:r>
      <w:r>
        <w:t xml:space="preserve">1.D A C</w:t>
      </w:r>
      <w:r>
        <w:br/>
      </w:r>
    </w:p>
    <w:sectPr w:rsidR="004110AC" w:rsidRPr="003C2556" w:rsidSect="0092074B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556"/>
    <w:pPr>
      <w:widowControl w:val="0"/>
      <w:adjustRightInd w:val="0"/>
      <w:snapToGrid w:val="0"/>
      <w:spacing w:after="0" w:line="240" w:lineRule="auto"/>
    </w:pPr>
    <w:rPr>
      <w:rFonts w:ascii="宋体" w:eastAsia="宋体" w:hAnsi="宋体"/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ordered">
    <w:name w:val="Bordered"/>
    <w:basedOn w:val="a"/>
    <w:link w:val="Bordered0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Bordered0">
    <w:name w:val="Bordered 字符"/>
    <w:basedOn w:val="a0"/>
    <w:link w:val="Bordered"/>
    <w:qFormat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pPr>
      <w:widowControl w:val="0"/>
      <w:adjustRightInd w:val="0"/>
      <w:snapToGrid w:val="0"/>
    </w:pPr>
    <w:rPr>
      <w:rFonts w:ascii="Times New Roman" w:eastAsia="宋体" w:hAnsi="Times New Roman"/>
      <w:kern w:val="2"/>
      <w:sz w:val="21"/>
      <w:szCs w:val="24"/>
      <w14:ligatures w14:val="standardContextual"/>
    </w:rPr>
  </w:style>
  <w:style w:type="paragraph" w:customStyle="1" w:styleId="13">
    <w:name w:val="样式1"/>
    <w:basedOn w:val="Bordered"/>
    <w:link w:val="14"/>
    <w:qFormat/>
  </w:style>
  <w:style w:type="character" w:customStyle="1" w:styleId="14">
    <w:name w:val="样式1 字符"/>
    <w:basedOn w:val="Bordered0"/>
    <w:link w:val="13"/>
    <w:rPr>
      <w:rFonts w:ascii="宋体" w:eastAsia="楷体" w:hAnsi="宋体"/>
      <w:sz w:val="21"/>
    </w:rPr>
  </w:style>
  <w:style w:type="paragraph" w:customStyle="1" w:styleId="21">
    <w:name w:val="样式2"/>
    <w:basedOn w:val="13"/>
    <w:rPr>
      <w:rFonts w:eastAsia="黑体"/>
    </w:rPr>
  </w:style>
  <w:style w:type="paragraph" w:customStyle="1" w:styleId="31">
    <w:name w:val="样式3"/>
    <w:basedOn w:val="21"/>
    <w:rPr>
      <w:rFonts w:eastAsia="Times New Roman"/>
    </w:rPr>
  </w:style>
  <w:style w:type="paragraph" w:customStyle="1" w:styleId="41">
    <w:name w:val="样式4"/>
    <w:basedOn w:val="31"/>
    <w:rPr>
      <w:rFonts w:eastAsia="微软雅黑"/>
    </w:rPr>
  </w:style>
  <w:style w:type="paragraph" w:customStyle="1" w:styleId="51">
    <w:name w:val="样式5"/>
    <w:basedOn w:val="41"/>
    <w:rPr>
      <w:rFonts w:eastAsia="等线"/>
    </w:rPr>
  </w:style>
  <w:style w:type="paragraph" w:customStyle="1" w:styleId="61">
    <w:name w:val="样式6"/>
    <w:basedOn w:val="a"/>
    <w:link w:val="62"/>
    <w:qFormat/>
    <w:rsid w:val="000C0462"/>
  </w:style>
  <w:style w:type="character" w:customStyle="1" w:styleId="62">
    <w:name w:val="样式6 字符"/>
    <w:basedOn w:val="a0"/>
    <w:link w:val="61"/>
    <w:rsid w:val="000C0462"/>
    <w:rPr>
      <w:rFonts w:ascii="楷体" w:eastAsia="楷体" w:hAnsi="楷体"/>
      <w:kern w:val="2"/>
      <w:sz w:val="21"/>
      <w:szCs w:val="24"/>
      <w14:ligatures w14:val="standardContextual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LY\Desktop\sampl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sample.dotx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2024-11-03T06:03:13Z</dcterms:created>
  <dcterms:modified xsi:type="dcterms:W3CDTF">2024-11-03T06:03:13Z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