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日常APP</w:t>
      </w:r>
    </w:p>
    <w:p>
      <w:pPr>
        <w:bidi w:val="0"/>
        <w:jc w:val="center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2024-2-22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项目演示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项目结构(C/S)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技术及框架</w:t>
      </w:r>
    </w:p>
    <w:p>
      <w:pPr>
        <w:ind w:firstLine="210" w:firstLineChars="1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VS2022 net6</w:t>
      </w:r>
    </w:p>
    <w:p>
      <w:pPr>
        <w:ind w:firstLine="210" w:firstLineChars="1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WPF(Prism框架)、webapi(EF+SqlServer)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Prism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Prism框架提供了一套丰富的工具、类和模块，帮助开发人员实现以下功能：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1. 模块化：Prism框架支持将应用程序拆分为多个模块，每个模块具有自己的功能和视图。这种模块化的设计使得应用程序更加灵活和可扩展。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2. 导航：Prism框架提供了导航功能，可以方便地在不同的视图之间进行导航和交互。开发人员可以定义导航路径和参数，以及处理导航事件。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3. 依赖注入：Prism框架内置了一个轻量级的依赖注入容器，可以帮助开发人员管理和解决组件之间的依赖关系。这样可以提高代码的可测试性和可维护性。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4. 事件聚合器：Prism框架提供了一个事件聚合器，可以帮助不同模块之间进行解耦和通信。开发人员可以通过发布和订阅事件来实现模块之间的交互。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5. 命令绑定：Prism框架支持命令绑定，可以将用户操作和后台逻辑进行绑定。这样可以更好地分离用户界面和业务逻辑。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6. 可测试性：Prism框架的设计考虑了应用程序的可测试性，提供了一些工具和模式，帮助开发人员编写可测试的代码。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区域、模块化、导航、对话服务、发布订阅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素材库(插件)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WebApi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default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1、</w:t>
      </w:r>
      <w:r>
        <w:rPr>
          <w:rFonts w:hint="default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什么是REST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REST(Representational State Transfer) 表述性传递状态，Roy Fielding博士在2000年他的博士论文中提出来的一种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"https://baike.baidu.com/item/%E8%BD%AF%E4%BB%B6%E6%9E%B6%E6%9E%84" \t "https://www.cnblogs.com/louiszh/p/_blank"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软件架构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风格，作为一种web服务的设计与开发方式，Rest可以降低开发的复杂性，提高系统的可伸缩性。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REST是一种基于资源的架构风格，在REST中，资源(Resource)是最基本的概念任何能够命名的对象都是资源，如：user,team,order,docment。他表示web服务要操作的一个实体，一个资源具有一个统一资源标识符。(Uniform Resource Identifier URI),如 users/123。通过资源能够标识并访问资源。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2、</w:t>
      </w:r>
      <w:r>
        <w:rPr>
          <w:rFonts w:hint="default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什么是API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API全称Aplication Programming Itererface即应用程序编程接口， 我们在开发应用程序时经常用到。API作为接口，用来“连接”两个不同的系统，并使其中一方为另一方提供服务，比如在操作系统上运行的应用程序能够访问操作系统所提供的API,并通过这些API来调用操,作系统的各种功能。因此，API 是一个系统向外暴露或公开的一套接口， 通过这些接口，外部应用程序能够访问该系统。在Web应用程序中，Web API具有同样的特性，它作为一个Web应用程序，向外提供了,在Web应用程序中，Web API具有同样的特性，它作为一个Web应用程序，向外提供了一些接口， 这些接口的功能通常是对数据进行操作,一些接口， 这些接口的功能通常是对数据进行操作(如获取或修改数据等)，它们能够被外部应用程序，比如桌面应用程序、手机应用甚至其他Web应用程序(如ASP.NET Core MVC视图应用、单页Web应用)等访问并调用。WebAPI能够实现不同应用程序之间的访问，它与平台或编程语言无关，可以使用不同的技术来构建Web API,如Java、.NET等;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3、</w:t>
      </w:r>
      <w:r>
        <w:rPr>
          <w:rFonts w:hint="default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什么是HTTP协议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超文本传输协议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1、URL 统一资源定义符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2、媒体类型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也就是说的内容类型，Content Type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3、http消息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也就是http之间交互的语言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3.1 起至行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3.2 HTTP消息头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对于消息体的描述，和一些相关的配置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3.3 空行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3.4 HTTP消息体（资源，html表单）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4、http方法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​ </w:t>
      </w:r>
      <w:r>
        <w:rPr>
          <w:rFonts w:hint="eastAsia"/>
          <w:color w:val="FF0000"/>
          <w:lang w:val="en-US" w:eastAsia="zh-CN"/>
        </w:rPr>
        <w:t>GET、POST、PUT、DELETE</w:t>
      </w:r>
      <w:r>
        <w:rPr>
          <w:rFonts w:hint="eastAsia"/>
          <w:lang w:val="en-US" w:eastAsia="zh-CN"/>
        </w:rPr>
        <w:t>、PATCH、HEAD、OPTIONS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​</w:t>
      </w:r>
      <w:r>
        <w:rPr>
          <w:rFonts w:hint="eastAsia"/>
          <w:color w:val="FF0000"/>
          <w:lang w:val="en-US" w:eastAsia="zh-CN"/>
        </w:rPr>
        <w:t xml:space="preserve"> GET 获取资源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​ POST 创建资源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​ PUT 修改资源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​ DELETE 删除资源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PATCH 资源部分更新 与 PUT 类似，但是是部分更新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HEAD 不会放回消息正文，和 GET类似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OPTIONS 方法用户获取资源支持的操作，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5、http消息头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http请求头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http响应头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6、状态码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1XX : 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2XX : 成功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3XX ：重定向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4XX：客户端错误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5XX：服务端错误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EF框架</w:t>
      </w:r>
    </w:p>
    <w:p>
      <w:pPr>
        <w:pStyle w:val="3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1、什么是EF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EF(Entity FrameWork):微软提供的一种ORM(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Object Relational Mapping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对象关系映射</w:t>
      </w:r>
      <w:r>
        <w:rPr>
          <w:rFonts w:hint="eastAsia"/>
          <w:lang w:val="en-US" w:eastAsia="zh-CN"/>
        </w:rPr>
        <w:t>)工具，支持面向数据的软件应用程序的技术。ORM让开发人员节省数据库访问的代码时间，将更多的时间放到业务逻辑层代码上。EF提供变更跟踪、唯一性约束、惰性/懒汉加载、查询事物等。开发人员使用Linq语言，对数据库操作很省事。</w:t>
      </w:r>
    </w:p>
    <w:p>
      <w:pPr>
        <w:pStyle w:val="3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2、EF三种模式</w:t>
      </w:r>
    </w:p>
    <w:p>
      <w:pPr>
        <w:numPr>
          <w:ilvl w:val="0"/>
          <w:numId w:val="0"/>
        </w:numPr>
        <w:bidi w:val="0"/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(1)DBFirst:数据库优先。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从数据库生成Class</w:t>
      </w:r>
    </w:p>
    <w:p>
      <w:pPr>
        <w:numPr>
          <w:ilvl w:val="0"/>
          <w:numId w:val="0"/>
        </w:numPr>
        <w:bidi w:val="0"/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(2)CodeFirst:代码优先。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由实体类生成数据库表结构</w:t>
      </w:r>
    </w:p>
    <w:p>
      <w:pPr>
        <w:numPr>
          <w:ilvl w:val="0"/>
          <w:numId w:val="0"/>
        </w:numPr>
        <w:bidi w:val="0"/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(3)ModelFirst: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模型优先。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通过数据库可视化设计器设计数据库，同时生成实体类。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数据库连接字符串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数据上下文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数据迁移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迁移命令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WebApi部署出错解决方案</w:t>
      </w:r>
    </w:p>
    <w:p>
      <w:pPr>
        <w:numPr>
          <w:ilvl w:val="0"/>
          <w:numId w:val="0"/>
        </w:num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下载地址:</w:t>
      </w:r>
      <w:r>
        <w:rPr>
          <w:rFonts w:hint="eastAsia" w:ascii="宋体" w:hAnsi="宋体" w:eastAsia="宋体" w:cs="宋体"/>
          <w:sz w:val="24"/>
          <w:szCs w:val="24"/>
        </w:rPr>
        <w:t>https://dotnet.microsoft.com/en-us/download/dotnet</w:t>
      </w:r>
    </w:p>
    <w:p>
      <w:pPr>
        <w:numPr>
          <w:ilvl w:val="0"/>
          <w:numId w:val="0"/>
        </w:num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20285" cy="2461260"/>
            <wp:effectExtent l="0" t="0" r="18415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advancedinstaller</w:t>
      </w:r>
      <w:r>
        <w:rPr>
          <w:rFonts w:hint="eastAsia" w:ascii="宋体" w:hAnsi="宋体" w:eastAsia="宋体" w:cs="宋体"/>
          <w:lang w:val="en-US" w:eastAsia="zh-CN"/>
        </w:rPr>
        <w:t>下载地址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"https://www.advancedinstaller.com"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="宋体" w:hAnsi="宋体" w:eastAsia="宋体" w:cs="宋体"/>
          <w:sz w:val="24"/>
          <w:szCs w:val="24"/>
          <w:lang w:val="en-US" w:eastAsia="zh-CN"/>
        </w:rPr>
        <w:t>https://www.advancedinstaller.com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项目总结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WPF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:Prism、MaterialDesignThemes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、安装包制作</w:t>
      </w:r>
    </w:p>
    <w:p>
      <w:pPr>
        <w:ind w:left="420" w:leftChars="0" w:firstLine="420" w:firstLineChars="0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WebApi: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EF、AutoMapper、发布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部署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我的微信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VX:bzxx6888</w:t>
      </w:r>
    </w:p>
    <w:p>
      <w:p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890905" cy="889000"/>
            <wp:effectExtent l="0" t="0" r="444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5E4236"/>
    <w:multiLevelType w:val="singleLevel"/>
    <w:tmpl w:val="CF5E423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2NDgyZmQ2OTYwMDU0ZjUxMTdiMDBiMGViNDAyYzkifQ=="/>
  </w:docVars>
  <w:rsids>
    <w:rsidRoot w:val="00172A27"/>
    <w:rsid w:val="01ED7577"/>
    <w:rsid w:val="01F66ABD"/>
    <w:rsid w:val="04EA66E0"/>
    <w:rsid w:val="051C683A"/>
    <w:rsid w:val="052C0D86"/>
    <w:rsid w:val="068F332E"/>
    <w:rsid w:val="09E96D66"/>
    <w:rsid w:val="0A171CC6"/>
    <w:rsid w:val="0A6975F8"/>
    <w:rsid w:val="0A9E4AAA"/>
    <w:rsid w:val="0AB77EF9"/>
    <w:rsid w:val="0B37452E"/>
    <w:rsid w:val="0C3D1EB8"/>
    <w:rsid w:val="0C9372E3"/>
    <w:rsid w:val="0D523741"/>
    <w:rsid w:val="0DBF064A"/>
    <w:rsid w:val="0FD03043"/>
    <w:rsid w:val="114F1D45"/>
    <w:rsid w:val="12641821"/>
    <w:rsid w:val="13295EA9"/>
    <w:rsid w:val="13A9398F"/>
    <w:rsid w:val="16C50B80"/>
    <w:rsid w:val="18126B49"/>
    <w:rsid w:val="18E01EE0"/>
    <w:rsid w:val="19105774"/>
    <w:rsid w:val="19196D28"/>
    <w:rsid w:val="1A4F1BAA"/>
    <w:rsid w:val="1A571259"/>
    <w:rsid w:val="1B5E1503"/>
    <w:rsid w:val="1C897C00"/>
    <w:rsid w:val="1CC47332"/>
    <w:rsid w:val="1CD32386"/>
    <w:rsid w:val="1CDD25EC"/>
    <w:rsid w:val="1D37200B"/>
    <w:rsid w:val="1E5578C2"/>
    <w:rsid w:val="1FF63638"/>
    <w:rsid w:val="20B6543E"/>
    <w:rsid w:val="226F1DBC"/>
    <w:rsid w:val="22853819"/>
    <w:rsid w:val="22BC1FFA"/>
    <w:rsid w:val="241C1930"/>
    <w:rsid w:val="2610789E"/>
    <w:rsid w:val="26AD1590"/>
    <w:rsid w:val="26B648E9"/>
    <w:rsid w:val="271629D9"/>
    <w:rsid w:val="28D941B8"/>
    <w:rsid w:val="29A2781F"/>
    <w:rsid w:val="2A737F27"/>
    <w:rsid w:val="2AB4113F"/>
    <w:rsid w:val="2B5E5693"/>
    <w:rsid w:val="2C741CAC"/>
    <w:rsid w:val="2CEB6008"/>
    <w:rsid w:val="2D147698"/>
    <w:rsid w:val="2D314CC9"/>
    <w:rsid w:val="2D7B5F44"/>
    <w:rsid w:val="2EF75A9F"/>
    <w:rsid w:val="2F8D1A4B"/>
    <w:rsid w:val="30872E52"/>
    <w:rsid w:val="314D7BF8"/>
    <w:rsid w:val="34262BBD"/>
    <w:rsid w:val="346534AA"/>
    <w:rsid w:val="34727975"/>
    <w:rsid w:val="34E95E89"/>
    <w:rsid w:val="35B508D2"/>
    <w:rsid w:val="360B1B2B"/>
    <w:rsid w:val="361433DA"/>
    <w:rsid w:val="36B14785"/>
    <w:rsid w:val="37386C54"/>
    <w:rsid w:val="39F057E5"/>
    <w:rsid w:val="3A6D2A97"/>
    <w:rsid w:val="3CBE1141"/>
    <w:rsid w:val="3CC254F7"/>
    <w:rsid w:val="3CE729FB"/>
    <w:rsid w:val="3D962926"/>
    <w:rsid w:val="3DEE27B3"/>
    <w:rsid w:val="3EA50D2D"/>
    <w:rsid w:val="3EE15E23"/>
    <w:rsid w:val="3F275B60"/>
    <w:rsid w:val="40384169"/>
    <w:rsid w:val="4090365D"/>
    <w:rsid w:val="40C477AB"/>
    <w:rsid w:val="41322A5E"/>
    <w:rsid w:val="42056DA0"/>
    <w:rsid w:val="42D27F5D"/>
    <w:rsid w:val="42F333A8"/>
    <w:rsid w:val="446628C3"/>
    <w:rsid w:val="476339D5"/>
    <w:rsid w:val="479334FB"/>
    <w:rsid w:val="48303D17"/>
    <w:rsid w:val="48E13D7F"/>
    <w:rsid w:val="4905004E"/>
    <w:rsid w:val="491A08B0"/>
    <w:rsid w:val="49B77EAC"/>
    <w:rsid w:val="49D96075"/>
    <w:rsid w:val="4A601AED"/>
    <w:rsid w:val="4BFA5E86"/>
    <w:rsid w:val="4CD356E0"/>
    <w:rsid w:val="4CD46FC7"/>
    <w:rsid w:val="4D9F1450"/>
    <w:rsid w:val="4E3708CE"/>
    <w:rsid w:val="4E49189F"/>
    <w:rsid w:val="4E6136F4"/>
    <w:rsid w:val="51B03B5F"/>
    <w:rsid w:val="53294185"/>
    <w:rsid w:val="536C32AD"/>
    <w:rsid w:val="53707DF7"/>
    <w:rsid w:val="56F83A1B"/>
    <w:rsid w:val="5705120B"/>
    <w:rsid w:val="5822218A"/>
    <w:rsid w:val="587A5F7A"/>
    <w:rsid w:val="58F76D46"/>
    <w:rsid w:val="591C1ADA"/>
    <w:rsid w:val="595E0345"/>
    <w:rsid w:val="59C11E47"/>
    <w:rsid w:val="5A037476"/>
    <w:rsid w:val="5B0C5B5F"/>
    <w:rsid w:val="5BCB6A2E"/>
    <w:rsid w:val="5BF9540B"/>
    <w:rsid w:val="5E211941"/>
    <w:rsid w:val="5E5F36D4"/>
    <w:rsid w:val="5F5248AC"/>
    <w:rsid w:val="5F730A12"/>
    <w:rsid w:val="60B46A9C"/>
    <w:rsid w:val="60C279B1"/>
    <w:rsid w:val="60ED6811"/>
    <w:rsid w:val="614C4F26"/>
    <w:rsid w:val="61FF34EE"/>
    <w:rsid w:val="62265778"/>
    <w:rsid w:val="62733B62"/>
    <w:rsid w:val="62B9483E"/>
    <w:rsid w:val="632A2022"/>
    <w:rsid w:val="648F60AC"/>
    <w:rsid w:val="64E41B57"/>
    <w:rsid w:val="65755F29"/>
    <w:rsid w:val="65A028A8"/>
    <w:rsid w:val="66E8749F"/>
    <w:rsid w:val="68160FE6"/>
    <w:rsid w:val="68766D54"/>
    <w:rsid w:val="68BB0EDC"/>
    <w:rsid w:val="68F640F6"/>
    <w:rsid w:val="69FB64DE"/>
    <w:rsid w:val="6A3F00B4"/>
    <w:rsid w:val="6A9E25DE"/>
    <w:rsid w:val="6ADC4B56"/>
    <w:rsid w:val="6B421874"/>
    <w:rsid w:val="6B595AF4"/>
    <w:rsid w:val="6BF3491C"/>
    <w:rsid w:val="6BF568E6"/>
    <w:rsid w:val="6C4B4758"/>
    <w:rsid w:val="6CB564FE"/>
    <w:rsid w:val="6CC34B2C"/>
    <w:rsid w:val="6CF0043E"/>
    <w:rsid w:val="6D9B2527"/>
    <w:rsid w:val="6DFB3F5C"/>
    <w:rsid w:val="6ECE5D3B"/>
    <w:rsid w:val="6EDF562C"/>
    <w:rsid w:val="6F305E87"/>
    <w:rsid w:val="6FB62831"/>
    <w:rsid w:val="6FE6088E"/>
    <w:rsid w:val="6FF60E7F"/>
    <w:rsid w:val="700A66D9"/>
    <w:rsid w:val="704A749C"/>
    <w:rsid w:val="70926C90"/>
    <w:rsid w:val="709C687B"/>
    <w:rsid w:val="72454D3E"/>
    <w:rsid w:val="7257309B"/>
    <w:rsid w:val="726A16B0"/>
    <w:rsid w:val="735A34D3"/>
    <w:rsid w:val="73E12E5D"/>
    <w:rsid w:val="742F454E"/>
    <w:rsid w:val="76E77245"/>
    <w:rsid w:val="770F2826"/>
    <w:rsid w:val="771830C2"/>
    <w:rsid w:val="77195532"/>
    <w:rsid w:val="778D031B"/>
    <w:rsid w:val="77BC650A"/>
    <w:rsid w:val="7947274B"/>
    <w:rsid w:val="79A80037"/>
    <w:rsid w:val="79DE6BDC"/>
    <w:rsid w:val="7A8B6668"/>
    <w:rsid w:val="7AD976E9"/>
    <w:rsid w:val="7B0B6E5C"/>
    <w:rsid w:val="7C5230C7"/>
    <w:rsid w:val="7CC172DB"/>
    <w:rsid w:val="7CE778C9"/>
    <w:rsid w:val="7D7A385A"/>
    <w:rsid w:val="7DD65E4C"/>
    <w:rsid w:val="7E4C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2024-02-07T00:51:00Z</dcterms:created>
  <dc:creator>LiQiang</dc:creator>
  <cp:lastModifiedBy>liqia</cp:lastModifiedBy>
  <dcterms:modified xsi:type="dcterms:W3CDTF">2024-03-09T15:47:46Z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CF498AA751AD4E9FAA1E3467F4883EE5_12</vt:lpwstr>
  </property>
</Properties>
</file>