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2472" w14:textId="5BEDD2EE" w:rsidR="00B75119" w:rsidRDefault="00994B0C" w:rsidP="00994B0C">
      <w:pPr>
        <w:jc w:val="center"/>
        <w:rPr>
          <w:sz w:val="36"/>
          <w:szCs w:val="36"/>
        </w:rPr>
      </w:pPr>
      <w:r>
        <w:rPr>
          <w:sz w:val="36"/>
          <w:szCs w:val="36"/>
        </w:rPr>
        <w:t>Guide de construction</w:t>
      </w:r>
    </w:p>
    <w:p w14:paraId="4DC1EB12" w14:textId="2363FFFC" w:rsidR="0065486C" w:rsidRDefault="0065486C" w:rsidP="00994B0C">
      <w:pPr>
        <w:jc w:val="center"/>
        <w:rPr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486C" w14:paraId="6B4A9074" w14:textId="77777777" w:rsidTr="0065486C">
        <w:tc>
          <w:tcPr>
            <w:tcW w:w="3020" w:type="dxa"/>
          </w:tcPr>
          <w:p w14:paraId="25FF2E2C" w14:textId="16C670A4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  <w:r w:rsidRPr="0065486C">
              <w:rPr>
                <w:sz w:val="24"/>
                <w:szCs w:val="24"/>
              </w:rPr>
              <w:t>Nom de la pièce</w:t>
            </w:r>
          </w:p>
        </w:tc>
        <w:tc>
          <w:tcPr>
            <w:tcW w:w="3021" w:type="dxa"/>
          </w:tcPr>
          <w:p w14:paraId="499B1611" w14:textId="0F280C60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  <w:r w:rsidRPr="0065486C">
              <w:rPr>
                <w:sz w:val="24"/>
                <w:szCs w:val="24"/>
              </w:rPr>
              <w:t>Référence de la pièce</w:t>
            </w:r>
          </w:p>
        </w:tc>
        <w:tc>
          <w:tcPr>
            <w:tcW w:w="3021" w:type="dxa"/>
          </w:tcPr>
          <w:p w14:paraId="5DAA59F9" w14:textId="42AA3F46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Lien vers fournisseur</w:t>
            </w:r>
          </w:p>
        </w:tc>
      </w:tr>
      <w:tr w:rsidR="0065486C" w14:paraId="3D04E123" w14:textId="77777777" w:rsidTr="0065486C">
        <w:tc>
          <w:tcPr>
            <w:tcW w:w="3020" w:type="dxa"/>
          </w:tcPr>
          <w:p w14:paraId="26949AAB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DFE5495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0FFB664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</w:tr>
      <w:tr w:rsidR="0065486C" w14:paraId="7EEA22F2" w14:textId="77777777" w:rsidTr="0065486C">
        <w:tc>
          <w:tcPr>
            <w:tcW w:w="3020" w:type="dxa"/>
          </w:tcPr>
          <w:p w14:paraId="7F3DC823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033F169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63C10503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</w:tr>
      <w:tr w:rsidR="0065486C" w14:paraId="17DF4E6C" w14:textId="77777777" w:rsidTr="0065486C">
        <w:tc>
          <w:tcPr>
            <w:tcW w:w="3020" w:type="dxa"/>
          </w:tcPr>
          <w:p w14:paraId="774BAADA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CE660A9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D1709CA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</w:tr>
      <w:tr w:rsidR="0065486C" w14:paraId="71D8FF98" w14:textId="77777777" w:rsidTr="0065486C">
        <w:tc>
          <w:tcPr>
            <w:tcW w:w="3020" w:type="dxa"/>
          </w:tcPr>
          <w:p w14:paraId="6CD03603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AB4F473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5B128DDB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</w:tr>
      <w:tr w:rsidR="0065486C" w14:paraId="7A639CCE" w14:textId="77777777" w:rsidTr="0065486C">
        <w:tc>
          <w:tcPr>
            <w:tcW w:w="3020" w:type="dxa"/>
          </w:tcPr>
          <w:p w14:paraId="2CD25FC8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DB15559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723FB11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</w:tr>
      <w:tr w:rsidR="0065486C" w14:paraId="2CF9E51F" w14:textId="77777777" w:rsidTr="0065486C">
        <w:tc>
          <w:tcPr>
            <w:tcW w:w="3020" w:type="dxa"/>
          </w:tcPr>
          <w:p w14:paraId="5A837EAC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19F85CC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5FDC9981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</w:tr>
      <w:tr w:rsidR="0065486C" w14:paraId="0B4DA640" w14:textId="77777777" w:rsidTr="0065486C">
        <w:tc>
          <w:tcPr>
            <w:tcW w:w="3020" w:type="dxa"/>
          </w:tcPr>
          <w:p w14:paraId="09D7B3DA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31B60A7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C57B1D2" w14:textId="77777777" w:rsidR="0065486C" w:rsidRPr="0065486C" w:rsidRDefault="0065486C" w:rsidP="0065486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40F0511" w14:textId="10B5F0DA" w:rsidR="00994B0C" w:rsidRDefault="00994B0C" w:rsidP="00994B0C">
      <w:pPr>
        <w:jc w:val="both"/>
        <w:rPr>
          <w:sz w:val="36"/>
          <w:szCs w:val="36"/>
        </w:rPr>
      </w:pPr>
    </w:p>
    <w:p w14:paraId="2EE59976" w14:textId="002CC023" w:rsidR="00994B0C" w:rsidRDefault="00994B0C" w:rsidP="00994B0C">
      <w:pPr>
        <w:jc w:val="both"/>
      </w:pPr>
      <w:r>
        <w:t>Boitier</w:t>
      </w:r>
    </w:p>
    <w:p w14:paraId="39FA9C1F" w14:textId="6B8D6422" w:rsidR="00EF231C" w:rsidRDefault="00EF231C" w:rsidP="00994B0C">
      <w:pPr>
        <w:jc w:val="both"/>
      </w:pPr>
      <w:r>
        <w:t>Le boitier est percé en face pour accueillir les éléments du panneau avant : boutons, LED, prises et porte-fusible. Voici le schéma avec les cotations :</w:t>
      </w:r>
    </w:p>
    <w:p w14:paraId="6AED37A4" w14:textId="2786EC47" w:rsidR="00EF231C" w:rsidRDefault="00EF231C" w:rsidP="00EF231C">
      <w:pPr>
        <w:jc w:val="center"/>
        <w:rPr>
          <w:i/>
          <w:iCs/>
        </w:rPr>
      </w:pPr>
      <w:r>
        <w:rPr>
          <w:i/>
          <w:iCs/>
        </w:rPr>
        <w:t>Schéma perçage face avant</w:t>
      </w:r>
    </w:p>
    <w:p w14:paraId="29816BC9" w14:textId="7A94EEDF" w:rsidR="00EF231C" w:rsidRDefault="00EF231C" w:rsidP="00EF231C">
      <w:pPr>
        <w:jc w:val="both"/>
      </w:pPr>
      <w:r>
        <w:t>Le boitier est aussi percé sur les cotés pour accueillir les connexions rapides pour les tuyaux. Voici les cotations :</w:t>
      </w:r>
    </w:p>
    <w:p w14:paraId="3E9CEB1B" w14:textId="16CFEE1C" w:rsidR="00EF231C" w:rsidRDefault="00EF231C" w:rsidP="00EF231C">
      <w:pPr>
        <w:jc w:val="center"/>
        <w:rPr>
          <w:i/>
          <w:iCs/>
        </w:rPr>
      </w:pPr>
      <w:r>
        <w:rPr>
          <w:i/>
          <w:iCs/>
        </w:rPr>
        <w:t>Cotations perçage conduit d’air</w:t>
      </w:r>
    </w:p>
    <w:p w14:paraId="41EE744D" w14:textId="145519F5" w:rsidR="00EF231C" w:rsidRPr="00EF231C" w:rsidRDefault="00EF231C" w:rsidP="00EF231C">
      <w:pPr>
        <w:jc w:val="both"/>
      </w:pPr>
      <w:r>
        <w:t>Enfin le boîtier est percé au fond pour fixé les supports</w:t>
      </w:r>
    </w:p>
    <w:p w14:paraId="3CEC8054" w14:textId="5803F3E0" w:rsidR="00994B0C" w:rsidRDefault="00994B0C" w:rsidP="00994B0C">
      <w:pPr>
        <w:jc w:val="both"/>
      </w:pPr>
    </w:p>
    <w:p w14:paraId="2AAFBEA7" w14:textId="3331E42F" w:rsidR="00994B0C" w:rsidRDefault="00994B0C" w:rsidP="00994B0C">
      <w:pPr>
        <w:jc w:val="both"/>
      </w:pPr>
    </w:p>
    <w:p w14:paraId="1C0BBEE9" w14:textId="49173D8B" w:rsidR="00994B0C" w:rsidRDefault="00994B0C" w:rsidP="00994B0C">
      <w:pPr>
        <w:jc w:val="both"/>
      </w:pPr>
      <w:r>
        <w:t>Cloison horizontale</w:t>
      </w:r>
    </w:p>
    <w:p w14:paraId="1BA0C80D" w14:textId="02276A4D" w:rsidR="00994B0C" w:rsidRDefault="00994B0C" w:rsidP="00994B0C">
      <w:pPr>
        <w:jc w:val="both"/>
      </w:pPr>
    </w:p>
    <w:p w14:paraId="3D25BBB4" w14:textId="6B9EB6EA" w:rsidR="00994B0C" w:rsidRDefault="00994B0C" w:rsidP="00994B0C">
      <w:pPr>
        <w:jc w:val="both"/>
      </w:pPr>
    </w:p>
    <w:p w14:paraId="1F198C50" w14:textId="2D2965FE" w:rsidR="00994B0C" w:rsidRDefault="00994B0C" w:rsidP="00994B0C">
      <w:pPr>
        <w:jc w:val="both"/>
      </w:pPr>
      <w:r>
        <w:t>Support cloison</w:t>
      </w:r>
    </w:p>
    <w:p w14:paraId="283A8B87" w14:textId="6907941B" w:rsidR="00994B0C" w:rsidRDefault="00994B0C" w:rsidP="00994B0C">
      <w:pPr>
        <w:jc w:val="both"/>
      </w:pPr>
    </w:p>
    <w:p w14:paraId="62C9B662" w14:textId="6F66C0FD" w:rsidR="00994B0C" w:rsidRDefault="00994B0C" w:rsidP="00994B0C">
      <w:pPr>
        <w:jc w:val="both"/>
      </w:pPr>
    </w:p>
    <w:p w14:paraId="54069F9F" w14:textId="5131AF62" w:rsidR="00994B0C" w:rsidRDefault="005A17B1" w:rsidP="00994B0C">
      <w:pPr>
        <w:jc w:val="both"/>
      </w:pPr>
      <w:r>
        <w:t>Panneau avant</w:t>
      </w:r>
    </w:p>
    <w:p w14:paraId="4C56A5FC" w14:textId="332A920F" w:rsidR="00994B0C" w:rsidRDefault="00994B0C" w:rsidP="00994B0C">
      <w:pPr>
        <w:jc w:val="both"/>
      </w:pPr>
    </w:p>
    <w:p w14:paraId="033225B1" w14:textId="35DC9B6B" w:rsidR="00994B0C" w:rsidRDefault="00994B0C" w:rsidP="00994B0C">
      <w:pPr>
        <w:jc w:val="both"/>
      </w:pPr>
    </w:p>
    <w:p w14:paraId="6B43207A" w14:textId="3629DC06" w:rsidR="00994B0C" w:rsidRDefault="00994B0C" w:rsidP="00994B0C">
      <w:pPr>
        <w:jc w:val="both"/>
      </w:pPr>
      <w:r>
        <w:t>Circuit électrique</w:t>
      </w:r>
    </w:p>
    <w:p w14:paraId="7EEAAD70" w14:textId="1BA2AB02" w:rsidR="00994B0C" w:rsidRDefault="00994B0C" w:rsidP="00994B0C">
      <w:pPr>
        <w:jc w:val="both"/>
      </w:pPr>
      <w:r>
        <w:tab/>
        <w:t>Shield SD</w:t>
      </w:r>
    </w:p>
    <w:p w14:paraId="4A8719E2" w14:textId="09728F19" w:rsidR="00994B0C" w:rsidRDefault="00994B0C" w:rsidP="00994B0C">
      <w:pPr>
        <w:jc w:val="both"/>
      </w:pPr>
      <w:r>
        <w:tab/>
        <w:t>PCB adc</w:t>
      </w:r>
    </w:p>
    <w:p w14:paraId="0AE86423" w14:textId="6773937C" w:rsidR="00994B0C" w:rsidRDefault="00994B0C" w:rsidP="00994B0C">
      <w:pPr>
        <w:jc w:val="both"/>
      </w:pPr>
      <w:r>
        <w:lastRenderedPageBreak/>
        <w:tab/>
      </w:r>
      <w:r w:rsidR="005A17B1">
        <w:t>Connexion des capteurs</w:t>
      </w:r>
    </w:p>
    <w:p w14:paraId="16AD7A50" w14:textId="183A168C" w:rsidR="0065486C" w:rsidRDefault="005A17B1" w:rsidP="00994B0C">
      <w:pPr>
        <w:jc w:val="both"/>
      </w:pPr>
      <w:r>
        <w:tab/>
        <w:t>Connexion du panneau avant</w:t>
      </w:r>
    </w:p>
    <w:p w14:paraId="37B78F5E" w14:textId="1803E11E" w:rsidR="00994B0C" w:rsidRDefault="00994B0C" w:rsidP="00994B0C">
      <w:pPr>
        <w:jc w:val="both"/>
      </w:pPr>
    </w:p>
    <w:p w14:paraId="77A97D78" w14:textId="077FB747" w:rsidR="00994B0C" w:rsidRDefault="00994B0C" w:rsidP="00994B0C">
      <w:pPr>
        <w:jc w:val="both"/>
      </w:pPr>
      <w:r>
        <w:t>Assemblage</w:t>
      </w:r>
    </w:p>
    <w:p w14:paraId="49A6DE08" w14:textId="21A0BE70" w:rsidR="0065486C" w:rsidRDefault="0065486C" w:rsidP="00994B0C">
      <w:pPr>
        <w:jc w:val="both"/>
      </w:pPr>
    </w:p>
    <w:p w14:paraId="2EB686E3" w14:textId="2B616EC9" w:rsidR="0065486C" w:rsidRDefault="0065486C" w:rsidP="00994B0C">
      <w:pPr>
        <w:jc w:val="both"/>
      </w:pPr>
    </w:p>
    <w:p w14:paraId="53E3D0F6" w14:textId="733C1B6E" w:rsidR="0065486C" w:rsidRDefault="0065486C" w:rsidP="00994B0C">
      <w:pPr>
        <w:jc w:val="both"/>
      </w:pPr>
      <w:r>
        <w:t>Plomberie</w:t>
      </w:r>
    </w:p>
    <w:p w14:paraId="63F54791" w14:textId="53C76DC0" w:rsidR="0065486C" w:rsidRDefault="0065486C" w:rsidP="00994B0C">
      <w:pPr>
        <w:jc w:val="both"/>
      </w:pPr>
    </w:p>
    <w:p w14:paraId="7EA196BD" w14:textId="77777777" w:rsidR="0065486C" w:rsidRDefault="0065486C" w:rsidP="0065486C">
      <w:pPr>
        <w:pStyle w:val="Standard"/>
        <w:jc w:val="both"/>
        <w:rPr>
          <w:b/>
          <w:bCs/>
        </w:rPr>
      </w:pPr>
      <w:r>
        <w:rPr>
          <w:b/>
          <w:bCs/>
        </w:rPr>
        <w:t>Plomberie</w:t>
      </w:r>
    </w:p>
    <w:p w14:paraId="1820BFB5" w14:textId="77777777" w:rsidR="0065486C" w:rsidRDefault="0065486C" w:rsidP="0065486C">
      <w:pPr>
        <w:pStyle w:val="Standard"/>
        <w:jc w:val="both"/>
      </w:pPr>
    </w:p>
    <w:p w14:paraId="3B673DB9" w14:textId="77777777" w:rsidR="0065486C" w:rsidRDefault="0065486C" w:rsidP="0065486C">
      <w:pPr>
        <w:pStyle w:val="Standard"/>
        <w:jc w:val="both"/>
      </w:pPr>
      <w:r>
        <w:t>Tous les éléments du système sont reliés entre eux par des tubes de PVC de diamètre intérieur 3/8 de pouces. Les jonctions sont assurées par 3 types de connexions, cannelées, PLC et taraudés.</w:t>
      </w:r>
    </w:p>
    <w:p w14:paraId="02B7BA2D" w14:textId="77777777" w:rsidR="0065486C" w:rsidRDefault="0065486C" w:rsidP="0065486C">
      <w:pPr>
        <w:pStyle w:val="Standard"/>
        <w:jc w:val="both"/>
      </w:pPr>
      <w:r>
        <w:tab/>
      </w:r>
    </w:p>
    <w:p w14:paraId="5D6E0D43" w14:textId="77777777" w:rsidR="0065486C" w:rsidRDefault="0065486C" w:rsidP="0065486C">
      <w:pPr>
        <w:pStyle w:val="Standard"/>
        <w:jc w:val="both"/>
      </w:pPr>
      <w:r>
        <w:t>La jonction entre le porte-filtre et le début du tube PVC et assurée par l’association d’une jonction taraudée et d’une jonction PLC :</w:t>
      </w:r>
    </w:p>
    <w:p w14:paraId="61FFB708" w14:textId="77777777" w:rsidR="0065486C" w:rsidRDefault="0065486C" w:rsidP="0065486C">
      <w:pPr>
        <w:pStyle w:val="Standard"/>
        <w:jc w:val="both"/>
      </w:pPr>
    </w:p>
    <w:p w14:paraId="2A1D89C5" w14:textId="77777777" w:rsidR="0065486C" w:rsidRDefault="0065486C" w:rsidP="0065486C">
      <w:pPr>
        <w:pStyle w:val="Standard"/>
        <w:jc w:val="center"/>
      </w:pPr>
      <w:r>
        <w:rPr>
          <w:noProof/>
        </w:rPr>
        <w:drawing>
          <wp:inline distT="0" distB="0" distL="0" distR="0" wp14:anchorId="2A651115" wp14:editId="024D122C">
            <wp:extent cx="4514036" cy="1179356"/>
            <wp:effectExtent l="0" t="0" r="814" b="1744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r="2609" b="5925"/>
                    <a:stretch>
                      <a:fillRect/>
                    </a:stretch>
                  </pic:blipFill>
                  <pic:spPr>
                    <a:xfrm>
                      <a:off x="0" y="0"/>
                      <a:ext cx="4514036" cy="1179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3B1891" w14:textId="77777777" w:rsidR="0065486C" w:rsidRDefault="0065486C" w:rsidP="0065486C">
      <w:pPr>
        <w:pStyle w:val="Standard"/>
        <w:jc w:val="both"/>
      </w:pPr>
    </w:p>
    <w:p w14:paraId="582A4FE3" w14:textId="77777777" w:rsidR="0065486C" w:rsidRDefault="0065486C" w:rsidP="0065486C">
      <w:pPr>
        <w:pStyle w:val="Standard"/>
        <w:jc w:val="both"/>
      </w:pPr>
    </w:p>
    <w:p w14:paraId="6A478FCE" w14:textId="77777777" w:rsidR="0065486C" w:rsidRDefault="0065486C" w:rsidP="0065486C">
      <w:pPr>
        <w:pStyle w:val="Standard"/>
        <w:jc w:val="both"/>
      </w:pPr>
    </w:p>
    <w:p w14:paraId="5664B198" w14:textId="77777777" w:rsidR="0065486C" w:rsidRDefault="0065486C" w:rsidP="0065486C">
      <w:pPr>
        <w:pStyle w:val="Standard"/>
        <w:jc w:val="both"/>
      </w:pPr>
    </w:p>
    <w:p w14:paraId="6FFDF34D" w14:textId="77777777" w:rsidR="0065486C" w:rsidRDefault="0065486C" w:rsidP="0065486C">
      <w:pPr>
        <w:pStyle w:val="Standard"/>
        <w:jc w:val="both"/>
      </w:pPr>
    </w:p>
    <w:p w14:paraId="7C6BBE11" w14:textId="77777777" w:rsidR="0065486C" w:rsidRDefault="0065486C" w:rsidP="0065486C">
      <w:pPr>
        <w:pStyle w:val="Standard"/>
        <w:jc w:val="both"/>
      </w:pPr>
    </w:p>
    <w:p w14:paraId="4C677DFF" w14:textId="77777777" w:rsidR="0065486C" w:rsidRDefault="0065486C" w:rsidP="0065486C">
      <w:pPr>
        <w:pStyle w:val="Standard"/>
        <w:jc w:val="both"/>
      </w:pPr>
    </w:p>
    <w:p w14:paraId="3959882A" w14:textId="77777777" w:rsidR="0065486C" w:rsidRDefault="0065486C" w:rsidP="0065486C">
      <w:pPr>
        <w:pStyle w:val="Standard"/>
        <w:jc w:val="both"/>
      </w:pPr>
      <w:r>
        <w:t>Le porte-filtre est associé à un raccord taraudé BSPT ¼’’. Un embout PLC 6,4mm avec un filetage BSPT ¼’’ est vissé sur le raccord. Un coupleur PLC 6,4mm se clip sur l’embout et sa sortie cannelée 3/8’’ est insérée dans le tube de PVC.</w:t>
      </w:r>
    </w:p>
    <w:p w14:paraId="3AC975A5" w14:textId="77777777" w:rsidR="0065486C" w:rsidRDefault="0065486C" w:rsidP="0065486C">
      <w:pPr>
        <w:pStyle w:val="Standard"/>
        <w:jc w:val="both"/>
      </w:pPr>
    </w:p>
    <w:p w14:paraId="5DB3123B" w14:textId="77777777" w:rsidR="0065486C" w:rsidRDefault="0065486C" w:rsidP="0065486C">
      <w:pPr>
        <w:pStyle w:val="Standard"/>
        <w:jc w:val="both"/>
      </w:pPr>
      <w:r>
        <w:t>La pompe est connectée au circuit d’air par deux raccords cannelés 3/8’’. Le boîtier de mesure est connecté à la suite de la pompe par des jonctions PLC 6,4mm traverse cloison :</w:t>
      </w:r>
    </w:p>
    <w:p w14:paraId="39CF52BA" w14:textId="77777777" w:rsidR="0065486C" w:rsidRDefault="0065486C" w:rsidP="0065486C">
      <w:pPr>
        <w:pStyle w:val="Standard"/>
        <w:jc w:val="both"/>
      </w:pPr>
    </w:p>
    <w:p w14:paraId="61A5759F" w14:textId="77777777" w:rsidR="0065486C" w:rsidRDefault="0065486C" w:rsidP="0065486C">
      <w:pPr>
        <w:pStyle w:val="Standard"/>
        <w:jc w:val="both"/>
      </w:pPr>
    </w:p>
    <w:p w14:paraId="239E3C9D" w14:textId="77777777" w:rsidR="0065486C" w:rsidRDefault="0065486C" w:rsidP="0065486C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61BED6A8" wp14:editId="713DDF78">
            <wp:extent cx="6075721" cy="2251801"/>
            <wp:effectExtent l="0" t="0" r="1229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r="724" b="3407"/>
                    <a:stretch>
                      <a:fillRect/>
                    </a:stretch>
                  </pic:blipFill>
                  <pic:spPr>
                    <a:xfrm>
                      <a:off x="0" y="0"/>
                      <a:ext cx="6075721" cy="2251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882370" w14:textId="77777777" w:rsidR="0065486C" w:rsidRDefault="0065486C" w:rsidP="0065486C">
      <w:pPr>
        <w:pStyle w:val="Standard"/>
        <w:jc w:val="both"/>
      </w:pPr>
    </w:p>
    <w:p w14:paraId="69C42F57" w14:textId="77777777" w:rsidR="0065486C" w:rsidRDefault="0065486C" w:rsidP="0065486C">
      <w:pPr>
        <w:pStyle w:val="Standard"/>
        <w:jc w:val="both"/>
      </w:pPr>
      <w:r>
        <w:t>En bout de chaîne le compteur à gaz est connecté au circuit d’air par deux jonctions cannelées 3/8’’.</w:t>
      </w:r>
    </w:p>
    <w:p w14:paraId="26590A87" w14:textId="77777777" w:rsidR="0065486C" w:rsidRDefault="0065486C" w:rsidP="0065486C">
      <w:pPr>
        <w:pStyle w:val="Standard"/>
        <w:jc w:val="both"/>
      </w:pPr>
      <w:r>
        <w:t>L’évacuation des fumées, se fait directement à la sortie de l’embout cannelé du compteur à gaz.</w:t>
      </w:r>
    </w:p>
    <w:p w14:paraId="40F5A26D" w14:textId="77777777" w:rsidR="0065486C" w:rsidRDefault="0065486C" w:rsidP="0065486C">
      <w:pPr>
        <w:pStyle w:val="Standard"/>
        <w:jc w:val="both"/>
      </w:pPr>
    </w:p>
    <w:p w14:paraId="24CA440E" w14:textId="77777777" w:rsidR="0065486C" w:rsidRDefault="0065486C" w:rsidP="00994B0C">
      <w:pPr>
        <w:jc w:val="both"/>
      </w:pPr>
    </w:p>
    <w:p w14:paraId="4ADB6FB5" w14:textId="5F594F83" w:rsidR="0065486C" w:rsidRDefault="0065486C" w:rsidP="00994B0C">
      <w:pPr>
        <w:jc w:val="both"/>
      </w:pPr>
    </w:p>
    <w:p w14:paraId="004C4FDA" w14:textId="0AA009F5" w:rsidR="0065486C" w:rsidRDefault="0065486C" w:rsidP="00994B0C">
      <w:pPr>
        <w:jc w:val="both"/>
      </w:pPr>
    </w:p>
    <w:p w14:paraId="38AAB27B" w14:textId="078DDC90" w:rsidR="0065486C" w:rsidRDefault="0065486C" w:rsidP="00994B0C">
      <w:pPr>
        <w:jc w:val="both"/>
      </w:pPr>
    </w:p>
    <w:p w14:paraId="68533A3B" w14:textId="77777777" w:rsidR="0065486C" w:rsidRPr="00994B0C" w:rsidRDefault="0065486C" w:rsidP="00994B0C">
      <w:pPr>
        <w:jc w:val="both"/>
      </w:pPr>
    </w:p>
    <w:sectPr w:rsidR="0065486C" w:rsidRPr="00994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DB"/>
    <w:rsid w:val="003913AC"/>
    <w:rsid w:val="004D64DB"/>
    <w:rsid w:val="005A17B1"/>
    <w:rsid w:val="0065486C"/>
    <w:rsid w:val="00994B0C"/>
    <w:rsid w:val="00B75119"/>
    <w:rsid w:val="00E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11F1"/>
  <w15:chartTrackingRefBased/>
  <w15:docId w15:val="{EE475761-A722-4B26-8218-BBB37FE5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5486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Lepetit-Aimon</dc:creator>
  <cp:keywords/>
  <dc:description/>
  <cp:lastModifiedBy>François Lepetit-Aimon</cp:lastModifiedBy>
  <cp:revision>5</cp:revision>
  <dcterms:created xsi:type="dcterms:W3CDTF">2021-08-16T07:41:00Z</dcterms:created>
  <dcterms:modified xsi:type="dcterms:W3CDTF">2021-08-16T12:19:00Z</dcterms:modified>
</cp:coreProperties>
</file>