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5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</w:pPr>
      <w:r>
        <w:t xml:space="preserve">Copy and 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</w:pPr>
      <w:r>
        <w:t xml:space="preserve">Compile and execute it. This should display to the screen the</w:t>
      </w:r>
      <w:r>
        <w:t xml:space="preserve"> </w:t>
      </w:r>
      <w:hyperlink r:id="rId21">
        <w:r>
          <w:rPr>
            <w:rStyle w:val="Hyperlink"/>
          </w:rPr>
          <w:t xml:space="preserve">truth tables</w:t>
        </w:r>
      </w:hyperlink>
      <w:r>
        <w:t xml:space="preserve"> </w:t>
      </w:r>
      <w:r>
        <w:t xml:space="preserve">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Make sure you understand both the code and its output.</w:t>
      </w:r>
    </w:p>
    <w:p>
      <w:pPr>
        <w:numPr>
          <w:ilvl w:val="0"/>
          <w:numId w:val="1002"/>
        </w:numPr>
      </w:pPr>
      <w:r>
        <w:t xml:space="preserve">After the truth table for the negation, write code to display the truth tables for three binary operators:</w:t>
      </w:r>
    </w:p>
    <w:p>
      <w:pPr>
        <w:numPr>
          <w:ilvl w:val="1"/>
          <w:numId w:val="1003"/>
        </w:numPr>
        <w:pStyle w:val="Compact"/>
      </w:pPr>
      <w:r>
        <w:t xml:space="preserve">the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the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), and</w:t>
      </w:r>
    </w:p>
    <w:p>
      <w:pPr>
        <w:numPr>
          <w:ilvl w:val="1"/>
          <w:numId w:val="1003"/>
        </w:numPr>
        <w:pStyle w:val="Compact"/>
      </w:pPr>
      <w:r>
        <w:t xml:space="preserve">the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Normally, copying the truth table for the conjunction and using the find-and-replace feature of your IDE should make this a quick and easy task.</w:t>
      </w:r>
    </w:p>
    <w:p>
      <w:pPr>
        <w:numPr>
          <w:ilvl w:val="0"/>
          <w:numId w:val="1002"/>
        </w:numPr>
      </w:pPr>
      <w:r>
        <w:t xml:space="preserve">You can make sure you completed this exercise correctly by checking that your output matches the truth tables on Wikipedia for</w:t>
      </w:r>
      <w:r>
        <w:t xml:space="preserve"> </w:t>
      </w:r>
      <w:hyperlink r:id="rId22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equality</w:t>
        </w:r>
      </w:hyperlink>
      <w:r>
        <w:t xml:space="preserve">. To check the inequality truth table, compare your output against the table for</w:t>
      </w:r>
      <w:r>
        <w:t xml:space="preserve"> </w:t>
      </w:r>
      <w:hyperlink r:id="rId24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 but has the same truth table.</w:t>
      </w:r>
    </w:p>
    <w:bookmarkEnd w:id="25"/>
    <w:bookmarkStart w:id="31" w:name="precedence-and-order-of-evaluation"/>
    <w:p>
      <w:pPr>
        <w:pStyle w:val="Heading1"/>
      </w:pPr>
      <w:r>
        <w:t xml:space="preserve">Precedence and Order of Evaluation</w:t>
      </w:r>
    </w:p>
    <w:bookmarkStart w:id="28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6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This order is also given</w:t>
      </w:r>
      <w:r>
        <w:t xml:space="preserve"> </w:t>
      </w:r>
      <w:hyperlink r:id="rId27">
        <w:r>
          <w:rPr>
            <w:rStyle w:val="Hyperlink"/>
          </w:rPr>
          <w:t xml:space="preserve">in our notes</w:t>
        </w:r>
      </w:hyperlink>
      <w:r>
        <w:t xml:space="preserve">.</w:t>
      </w:r>
    </w:p>
    <w:p>
      <w:pPr>
        <w:pStyle w:val="BodyText"/>
      </w:pPr>
      <w:r>
        <w:t xml:space="preserve">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232"/>
        <w:gridCol w:w="3494"/>
        <w:gridCol w:w="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==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&amp;&amp;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⇒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||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 not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(since</w:t>
      </w:r>
      <w:r>
        <w:t xml:space="preserve"> </w:t>
      </w:r>
      <w:r>
        <w:rPr>
          <w:rStyle w:val="OperatorTok"/>
        </w:rPr>
        <w:t xml:space="preserve">!</w:t>
      </w:r>
      <w:r>
        <w:t xml:space="preserve"> </w:t>
      </w:r>
      <w:r>
        <w:t xml:space="preserve">has higher precedence than</w:t>
      </w:r>
      <w:r>
        <w:t xml:space="preserve"> </w:t>
      </w:r>
      <w:r>
        <w:rPr>
          <w:rStyle w:val="OperatorTok"/>
        </w:rPr>
        <w:t xml:space="preserve">&gt;</w:t>
      </w:r>
      <w:r>
        <w:t xml:space="preserve">), but you cannot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 not make sense;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error;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8"/>
    <w:bookmarkStart w:id="29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9"/>
    <w:bookmarkStart w:id="30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#operator-precedence" TargetMode="External" /><Relationship Type="http://schemas.openxmlformats.org/officeDocument/2006/relationships/hyperlink" Id="rId21" Target="https://en.wikipedia.org/wiki/Truth_table" TargetMode="External" /><Relationship Type="http://schemas.openxmlformats.org/officeDocument/2006/relationships/hyperlink" Id="rId24" Target="https://en.wikipedia.org/wiki/Truth_table#Exclusive_disjunction" TargetMode="External" /><Relationship Type="http://schemas.openxmlformats.org/officeDocument/2006/relationships/hyperlink" Id="rId22" Target="https://en.wikipedia.org/wiki/Truth_table#Logical_disjunction_(OR)" TargetMode="External" /><Relationship Type="http://schemas.openxmlformats.org/officeDocument/2006/relationships/hyperlink" Id="rId23" Target="https://en.wikipedia.org/wiki/Truth_table#Logical_equality" TargetMode="External" /><Relationship Type="http://schemas.openxmlformats.org/officeDocument/2006/relationships/hyperlink" Id="rId27" Target="labs/Booleans/../../book.html#precedence-of-operators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#operator-precedence" TargetMode="External" /><Relationship Type="http://schemas.openxmlformats.org/officeDocument/2006/relationships/hyperlink" Id="rId21" Target="https://en.wikipedia.org/wiki/Truth_table" TargetMode="External" /><Relationship Type="http://schemas.openxmlformats.org/officeDocument/2006/relationships/hyperlink" Id="rId24" Target="https://en.wikipedia.org/wiki/Truth_table#Exclusive_disjunction" TargetMode="External" /><Relationship Type="http://schemas.openxmlformats.org/officeDocument/2006/relationships/hyperlink" Id="rId22" Target="https://en.wikipedia.org/wiki/Truth_table#Logical_disjunction_(OR)" TargetMode="External" /><Relationship Type="http://schemas.openxmlformats.org/officeDocument/2006/relationships/hyperlink" Id="rId23" Target="https://en.wikipedia.org/wiki/Truth_table#Logical_equality" TargetMode="External" /><Relationship Type="http://schemas.openxmlformats.org/officeDocument/2006/relationships/hyperlink" Id="rId27" Target="labs/Booleans/../../book.html#precedence-of-operators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2023-02-20T22:13:59Z</dcterms:created>
  <dcterms:modified xsi:type="dcterms:W3CDTF">2023-02-20T22:13:59Z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