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illustrate how programs can generate random numbers,</w:t>
      </w:r>
    </w:p>
    <w:p>
      <w:pPr>
        <w:numPr>
          <w:ilvl w:val="0"/>
          <w:numId w:val="1001"/>
        </w:numPr>
        <w:pStyle w:val="Compact"/>
      </w:pPr>
      <w:r>
        <w:t xml:space="preserve">To introduce you to using existing libraries,</w:t>
      </w:r>
    </w:p>
    <w:p>
      <w:pPr>
        <w:numPr>
          <w:ilvl w:val="0"/>
          <w:numId w:val="1001"/>
        </w:numPr>
        <w:pStyle w:val="Compact"/>
      </w:pPr>
      <w:r>
        <w:t xml:space="preserve">(Optional) to understand what a cryptographically secure random number generator is and why it matters.</w:t>
      </w:r>
    </w:p>
    <w:bookmarkStart w:id="22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Start by reading</w:t>
      </w:r>
      <w:r>
        <w:t xml:space="preserve"> </w:t>
      </w:r>
      <w:hyperlink r:id="rId21">
        <w:r>
          <w:rPr>
            <w:rStyle w:val="Hyperlink"/>
          </w:rPr>
          <w:t xml:space="preserve">the corresponding chapter in the lecture notes</w:t>
        </w:r>
      </w:hyperlink>
      <w:r>
        <w:t xml:space="preserve">, then create a new project and practice generating and displaying at the screen different random numbers: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2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Random rand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Creation of a random number generator.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(int) number.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number will be between 0 and 20, then we subtract 10 from it.   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number between -10 and 10:"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Alternate solution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random double:"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any random (double) number.</w:t>
      </w:r>
    </w:p>
    <w:p>
      <w:pPr>
        <w:pStyle w:val="FirstParagraph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3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3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3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2"/>
    <w:bookmarkStart w:id="23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object, write a program that:</w:t>
      </w:r>
    </w:p>
    <w:p>
      <w:pPr>
        <w:numPr>
          <w:ilvl w:val="0"/>
          <w:numId w:val="1004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4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5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csci-1301.github.io/book.html#random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/12572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2023-02-20T22:13:59Z</dcterms:created>
  <dcterms:modified xsi:type="dcterms:W3CDTF">2023-02-20T22:13:59Z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