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6E2" w:rsidRDefault="00BD0C0A" w:rsidP="006106E2">
      <w:pPr>
        <w:tabs>
          <w:tab w:val="left" w:pos="851"/>
        </w:tabs>
        <w:jc w:val="center"/>
        <w:rPr>
          <w:sz w:val="28"/>
        </w:rPr>
      </w:pPr>
      <w:bookmarkStart w:id="0" w:name="_Hlk80457142"/>
      <w:r w:rsidRPr="00BD0C0A">
        <w:rPr>
          <w:sz w:val="28"/>
        </w:rPr>
        <w:t>FINM</w:t>
      </w:r>
      <w:r w:rsidR="0073543C">
        <w:rPr>
          <w:sz w:val="28"/>
        </w:rPr>
        <w:t>206</w:t>
      </w:r>
      <w:bookmarkStart w:id="1" w:name="_GoBack"/>
      <w:bookmarkEnd w:id="1"/>
      <w:r w:rsidRPr="00BD0C0A">
        <w:rPr>
          <w:sz w:val="28"/>
        </w:rPr>
        <w:t>3 Introduction to Finance</w:t>
      </w:r>
    </w:p>
    <w:p w:rsidR="006106E2" w:rsidRPr="00C223AD" w:rsidRDefault="006106E2" w:rsidP="006106E2">
      <w:pPr>
        <w:jc w:val="center"/>
        <w:rPr>
          <w:sz w:val="28"/>
        </w:rPr>
      </w:pPr>
    </w:p>
    <w:p w:rsidR="006106E2" w:rsidRDefault="006106E2" w:rsidP="006106E2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 xml:space="preserve">Chapter </w:t>
      </w:r>
      <w:r w:rsidR="00390C1D">
        <w:rPr>
          <w:rFonts w:eastAsia="宋体"/>
          <w:sz w:val="28"/>
          <w:lang w:eastAsia="zh-CN"/>
        </w:rPr>
        <w:t>3</w:t>
      </w:r>
      <w:r>
        <w:rPr>
          <w:rFonts w:eastAsia="宋体"/>
          <w:sz w:val="28"/>
          <w:lang w:eastAsia="zh-CN"/>
        </w:rPr>
        <w:t xml:space="preserve"> Exercises</w:t>
      </w:r>
      <w:r>
        <w:rPr>
          <w:sz w:val="28"/>
        </w:rPr>
        <w:t xml:space="preserve"> </w:t>
      </w:r>
    </w:p>
    <w:bookmarkEnd w:id="0"/>
    <w:p w:rsidR="008A0F37" w:rsidRDefault="008A0F37" w:rsidP="008A0F37">
      <w:pPr>
        <w:jc w:val="both"/>
        <w:rPr>
          <w:b/>
          <w:lang w:eastAsia="zh-CN"/>
        </w:rPr>
      </w:pPr>
    </w:p>
    <w:p w:rsidR="00FB6DF2" w:rsidRPr="00FB6DF2" w:rsidRDefault="00FB6DF2" w:rsidP="00452BB5">
      <w:pPr>
        <w:jc w:val="center"/>
        <w:outlineLvl w:val="0"/>
        <w:rPr>
          <w:rFonts w:eastAsia="宋体"/>
          <w:sz w:val="28"/>
          <w:lang w:eastAsia="zh-CN"/>
        </w:rPr>
      </w:pPr>
    </w:p>
    <w:p w:rsidR="00592142" w:rsidRDefault="00252C21" w:rsidP="00252C21">
      <w:pPr>
        <w:numPr>
          <w:ilvl w:val="0"/>
          <w:numId w:val="1"/>
        </w:numPr>
        <w:jc w:val="both"/>
      </w:pPr>
      <w:r>
        <w:t xml:space="preserve">Yesterday Sanjay sold 1,000 shares of stock that he owned for $45 per share. When he purchased the stock two years ago, Sanjay paid $50 per share. Every three months during the time that he held the stock, Sanjay received a quarterly dividend equal to $0.50 per share. A total of eight dividends were received. </w:t>
      </w:r>
    </w:p>
    <w:p w:rsidR="00592142" w:rsidRDefault="00252C21" w:rsidP="001F57DA">
      <w:pPr>
        <w:pStyle w:val="ListParagraph"/>
        <w:numPr>
          <w:ilvl w:val="0"/>
          <w:numId w:val="2"/>
        </w:numPr>
        <w:jc w:val="both"/>
      </w:pPr>
      <w:r>
        <w:t>What return (yield) did Sanjay earn during the two years he held the stock</w:t>
      </w:r>
      <w:r w:rsidR="00592142">
        <w:t>?</w:t>
      </w:r>
    </w:p>
    <w:p w:rsidR="00592142" w:rsidRDefault="00252C21" w:rsidP="001F57DA">
      <w:pPr>
        <w:pStyle w:val="ListParagraph"/>
        <w:numPr>
          <w:ilvl w:val="0"/>
          <w:numId w:val="2"/>
        </w:numPr>
        <w:jc w:val="both"/>
      </w:pPr>
      <w:r>
        <w:t>If the price of the stock was $45 per share one year ago, what return did Sanjay earn in each year he held the stock</w:t>
      </w:r>
      <w:r w:rsidR="00592142">
        <w:t>?</w:t>
      </w:r>
    </w:p>
    <w:p w:rsidR="00D54D5E" w:rsidRDefault="00D54D5E" w:rsidP="00D54D5E">
      <w:pPr>
        <w:jc w:val="both"/>
      </w:pPr>
    </w:p>
    <w:p w:rsidR="00E40765" w:rsidRDefault="0039161F" w:rsidP="0039161F">
      <w:pPr>
        <w:numPr>
          <w:ilvl w:val="0"/>
          <w:numId w:val="1"/>
        </w:numPr>
        <w:jc w:val="both"/>
      </w:pPr>
      <w:r>
        <w:t>Suppose the annual yield on a two-year Treasury bond is 7.5%, the yield on a one-year bond is 5%, r</w:t>
      </w:r>
      <w:r>
        <w:rPr>
          <w:vertAlign w:val="superscript"/>
        </w:rPr>
        <w:t>*</w:t>
      </w:r>
      <w:r>
        <w:t xml:space="preserve"> is 3%, and the maturity risk premium is zero.</w:t>
      </w:r>
    </w:p>
    <w:p w:rsidR="00DE11E0" w:rsidRDefault="0039161F" w:rsidP="001F57DA">
      <w:pPr>
        <w:pStyle w:val="ListParagraph"/>
        <w:numPr>
          <w:ilvl w:val="0"/>
          <w:numId w:val="3"/>
        </w:numPr>
        <w:jc w:val="both"/>
      </w:pPr>
      <w:r>
        <w:t>Using the expectations theory, forecast the interest rate on a one-year bond during the second year.</w:t>
      </w:r>
    </w:p>
    <w:p w:rsidR="00E40765" w:rsidRDefault="0039161F" w:rsidP="001F57DA">
      <w:pPr>
        <w:pStyle w:val="ListParagraph"/>
        <w:numPr>
          <w:ilvl w:val="0"/>
          <w:numId w:val="3"/>
        </w:numPr>
        <w:jc w:val="both"/>
      </w:pPr>
      <w:r>
        <w:t>What is the expected inflation rate on Year 1? Year 2?</w:t>
      </w:r>
    </w:p>
    <w:p w:rsidR="00D33182" w:rsidRDefault="00D33182" w:rsidP="00D33182">
      <w:pPr>
        <w:pStyle w:val="ListParagraph"/>
      </w:pPr>
    </w:p>
    <w:p w:rsidR="00D306EE" w:rsidRPr="0077396C" w:rsidRDefault="00826AEB" w:rsidP="001F57DA">
      <w:pPr>
        <w:numPr>
          <w:ilvl w:val="0"/>
          <w:numId w:val="1"/>
        </w:numPr>
        <w:jc w:val="both"/>
      </w:pPr>
      <w:r>
        <w:t>Suppose economists have determined that the real risk-free rate of return is 3% and th</w:t>
      </w:r>
      <w:r w:rsidR="00497AC4">
        <w:t>at</w:t>
      </w:r>
      <w:r>
        <w:t xml:space="preserve"> inflation is expected to average 2.5% per year long into the future. A one-year Treasury note offers a rate of return equal to 5.6%. You are evaluating two corporate bonds: (1) Bond A has a rate of return, r</w:t>
      </w:r>
      <w:r>
        <w:rPr>
          <w:vertAlign w:val="subscript"/>
        </w:rPr>
        <w:t>A</w:t>
      </w:r>
      <w:r>
        <w:t>, equal to 8%; and (2) Bond B has a rate of return, r</w:t>
      </w:r>
      <w:r>
        <w:rPr>
          <w:vertAlign w:val="subscript"/>
        </w:rPr>
        <w:t>B</w:t>
      </w:r>
      <w:r>
        <w:t>, equal to 7.5%. Except for their maturities, these bonds are identical – Bond A matures in 10 years, whereas Bond B matures in five years. You have determined that both bonds are very liquid, thus neither bond has a liquidity premium. Assuming that there is an M</w:t>
      </w:r>
      <w:r w:rsidR="00497AC4">
        <w:t>RP</w:t>
      </w:r>
      <w:r>
        <w:t xml:space="preserve"> for bonds with maturities equal to one year or greater, compute the annual MRP. What is the DRP associated with corporate bonds?</w:t>
      </w:r>
    </w:p>
    <w:p w:rsidR="00D54D5E" w:rsidRDefault="00D54D5E" w:rsidP="00D54D5E">
      <w:pPr>
        <w:jc w:val="both"/>
      </w:pPr>
    </w:p>
    <w:p w:rsidR="00140C5A" w:rsidRDefault="0077163B" w:rsidP="001F57DA">
      <w:pPr>
        <w:numPr>
          <w:ilvl w:val="0"/>
          <w:numId w:val="1"/>
        </w:numPr>
        <w:jc w:val="both"/>
      </w:pPr>
      <w:r>
        <w:t>Assume that the real risk-free rate of return, r</w:t>
      </w:r>
      <w:r>
        <w:rPr>
          <w:vertAlign w:val="superscript"/>
        </w:rPr>
        <w:t>*</w:t>
      </w:r>
      <w:r>
        <w:t>, is 3%, and it will remain at that level far into the future. Also assume that maturity risk premiums on Treasury bonds increase from 0% for bonds that mature in one year or less to a maximum of 2%, and MRP increases by 0.2% for each year to maturity that is greater than one year – that is, MRP equals 0.2% for a two-year bond, 0.4% for a three-year bond, and so forth. Following are the expected inflation rates for the next five years:</w:t>
      </w:r>
    </w:p>
    <w:p w:rsidR="00D50AF1" w:rsidRDefault="00D50AF1" w:rsidP="00D50AF1">
      <w:pPr>
        <w:pStyle w:val="ListParagraph"/>
      </w:pP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3402"/>
      </w:tblGrid>
      <w:tr w:rsidR="00AF138F" w:rsidTr="00AF138F">
        <w:trPr>
          <w:jc w:val="center"/>
        </w:trPr>
        <w:tc>
          <w:tcPr>
            <w:tcW w:w="2802" w:type="dxa"/>
            <w:tcBorders>
              <w:bottom w:val="single" w:sz="4" w:space="0" w:color="auto"/>
            </w:tcBorders>
          </w:tcPr>
          <w:p w:rsidR="00AF138F" w:rsidRDefault="0077163B" w:rsidP="00AF138F">
            <w:pPr>
              <w:jc w:val="center"/>
            </w:pPr>
            <w:r>
              <w:lastRenderedPageBreak/>
              <w:t>Year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AF138F" w:rsidRDefault="0077163B" w:rsidP="00AF138F">
            <w:pPr>
              <w:jc w:val="center"/>
            </w:pPr>
            <w:r>
              <w:t>Inflation Rate</w:t>
            </w:r>
          </w:p>
        </w:tc>
      </w:tr>
      <w:tr w:rsidR="00AF138F" w:rsidTr="00AF138F">
        <w:trPr>
          <w:jc w:val="center"/>
        </w:trPr>
        <w:tc>
          <w:tcPr>
            <w:tcW w:w="2802" w:type="dxa"/>
            <w:tcBorders>
              <w:top w:val="single" w:sz="4" w:space="0" w:color="auto"/>
            </w:tcBorders>
          </w:tcPr>
          <w:p w:rsidR="00AF138F" w:rsidRDefault="0077163B" w:rsidP="00AF138F">
            <w:pPr>
              <w:jc w:val="center"/>
            </w:pPr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AF138F" w:rsidRDefault="0077163B" w:rsidP="00AF138F">
            <w:pPr>
              <w:jc w:val="center"/>
            </w:pPr>
            <w:r>
              <w:t xml:space="preserve">  3.0</w:t>
            </w:r>
            <w:r w:rsidR="00AF138F">
              <w:t>%</w:t>
            </w:r>
          </w:p>
        </w:tc>
      </w:tr>
      <w:tr w:rsidR="00AF138F" w:rsidTr="00AF138F">
        <w:trPr>
          <w:jc w:val="center"/>
        </w:trPr>
        <w:tc>
          <w:tcPr>
            <w:tcW w:w="2802" w:type="dxa"/>
          </w:tcPr>
          <w:p w:rsidR="00AF138F" w:rsidRDefault="0077163B" w:rsidP="00AF138F">
            <w:pPr>
              <w:jc w:val="center"/>
            </w:pPr>
            <w:r>
              <w:t>2</w:t>
            </w:r>
          </w:p>
        </w:tc>
        <w:tc>
          <w:tcPr>
            <w:tcW w:w="3402" w:type="dxa"/>
          </w:tcPr>
          <w:p w:rsidR="00AF138F" w:rsidRDefault="0077163B" w:rsidP="00AF138F">
            <w:pPr>
              <w:jc w:val="center"/>
            </w:pPr>
            <w:r>
              <w:t>5.0</w:t>
            </w:r>
          </w:p>
        </w:tc>
      </w:tr>
      <w:tr w:rsidR="00AF138F" w:rsidTr="00AF138F">
        <w:trPr>
          <w:jc w:val="center"/>
        </w:trPr>
        <w:tc>
          <w:tcPr>
            <w:tcW w:w="2802" w:type="dxa"/>
          </w:tcPr>
          <w:p w:rsidR="00AF138F" w:rsidRDefault="0077163B" w:rsidP="00AF138F">
            <w:pPr>
              <w:jc w:val="center"/>
            </w:pPr>
            <w:r>
              <w:t>3</w:t>
            </w:r>
          </w:p>
        </w:tc>
        <w:tc>
          <w:tcPr>
            <w:tcW w:w="3402" w:type="dxa"/>
          </w:tcPr>
          <w:p w:rsidR="00AF138F" w:rsidRDefault="0077163B" w:rsidP="00AF138F">
            <w:pPr>
              <w:jc w:val="center"/>
            </w:pPr>
            <w:r>
              <w:t>4.0</w:t>
            </w:r>
          </w:p>
        </w:tc>
      </w:tr>
      <w:tr w:rsidR="00AF138F" w:rsidTr="00AF138F">
        <w:trPr>
          <w:jc w:val="center"/>
        </w:trPr>
        <w:tc>
          <w:tcPr>
            <w:tcW w:w="2802" w:type="dxa"/>
          </w:tcPr>
          <w:p w:rsidR="00AF138F" w:rsidRDefault="0077163B" w:rsidP="00AF138F">
            <w:pPr>
              <w:jc w:val="center"/>
            </w:pPr>
            <w:r>
              <w:t>4</w:t>
            </w:r>
          </w:p>
        </w:tc>
        <w:tc>
          <w:tcPr>
            <w:tcW w:w="3402" w:type="dxa"/>
          </w:tcPr>
          <w:p w:rsidR="00AF138F" w:rsidRDefault="0077163B" w:rsidP="00AF138F">
            <w:pPr>
              <w:jc w:val="center"/>
            </w:pPr>
            <w:r>
              <w:t>8.0</w:t>
            </w:r>
          </w:p>
        </w:tc>
      </w:tr>
      <w:tr w:rsidR="00AF138F" w:rsidTr="00AF138F">
        <w:trPr>
          <w:jc w:val="center"/>
        </w:trPr>
        <w:tc>
          <w:tcPr>
            <w:tcW w:w="2802" w:type="dxa"/>
          </w:tcPr>
          <w:p w:rsidR="00AF138F" w:rsidRDefault="0077163B" w:rsidP="00AF138F">
            <w:pPr>
              <w:jc w:val="center"/>
            </w:pPr>
            <w:r>
              <w:t>5</w:t>
            </w:r>
          </w:p>
        </w:tc>
        <w:tc>
          <w:tcPr>
            <w:tcW w:w="3402" w:type="dxa"/>
          </w:tcPr>
          <w:p w:rsidR="00AF138F" w:rsidRDefault="0077163B" w:rsidP="00AF138F">
            <w:pPr>
              <w:jc w:val="center"/>
            </w:pPr>
            <w:r>
              <w:t>3.0</w:t>
            </w:r>
          </w:p>
        </w:tc>
      </w:tr>
    </w:tbl>
    <w:p w:rsidR="00AF138F" w:rsidRDefault="00AF138F" w:rsidP="00AF138F">
      <w:pPr>
        <w:ind w:firstLine="420"/>
        <w:jc w:val="both"/>
      </w:pPr>
    </w:p>
    <w:p w:rsidR="00AF138F" w:rsidRDefault="0077163B" w:rsidP="001F57DA">
      <w:pPr>
        <w:pStyle w:val="ListParagraph"/>
        <w:numPr>
          <w:ilvl w:val="0"/>
          <w:numId w:val="4"/>
        </w:numPr>
        <w:jc w:val="both"/>
      </w:pPr>
      <w:r>
        <w:t>What is the average expected inflation rate for one-, two-, three-, four-, and five-year bonds?</w:t>
      </w:r>
    </w:p>
    <w:p w:rsidR="0077163B" w:rsidRDefault="0077163B" w:rsidP="001F57DA">
      <w:pPr>
        <w:pStyle w:val="ListParagraph"/>
        <w:numPr>
          <w:ilvl w:val="0"/>
          <w:numId w:val="4"/>
        </w:numPr>
        <w:jc w:val="both"/>
      </w:pPr>
      <w:r>
        <w:t>What should be the MRP for one-, two-, three-, four-, and five-year bonds?</w:t>
      </w:r>
    </w:p>
    <w:p w:rsidR="0077163B" w:rsidRDefault="0077163B" w:rsidP="001F57DA">
      <w:pPr>
        <w:pStyle w:val="ListParagraph"/>
        <w:numPr>
          <w:ilvl w:val="0"/>
          <w:numId w:val="4"/>
        </w:numPr>
        <w:jc w:val="both"/>
      </w:pPr>
      <w:r>
        <w:t>Compute the interest rate for one-, two-, three-, four-, and five-year bonds.</w:t>
      </w:r>
    </w:p>
    <w:p w:rsidR="0077163B" w:rsidRDefault="0077163B" w:rsidP="001F57DA">
      <w:pPr>
        <w:pStyle w:val="ListParagraph"/>
        <w:numPr>
          <w:ilvl w:val="0"/>
          <w:numId w:val="4"/>
        </w:numPr>
        <w:jc w:val="both"/>
      </w:pPr>
      <w:r>
        <w:t>If inflation is expected to equal 2% every year after Year 5, what should be the interest rate for 10- and 20-year bonds?</w:t>
      </w:r>
    </w:p>
    <w:p w:rsidR="0077163B" w:rsidRDefault="0077163B" w:rsidP="001F57DA">
      <w:pPr>
        <w:pStyle w:val="ListParagraph"/>
        <w:numPr>
          <w:ilvl w:val="0"/>
          <w:numId w:val="4"/>
        </w:numPr>
        <w:jc w:val="both"/>
      </w:pPr>
      <w:r>
        <w:t>Plot the yield curve for the interest rates you computed in parts (c) and (d).</w:t>
      </w:r>
    </w:p>
    <w:p w:rsidR="00140C5A" w:rsidRDefault="00140C5A" w:rsidP="00140C5A">
      <w:pPr>
        <w:jc w:val="both"/>
      </w:pPr>
    </w:p>
    <w:sectPr w:rsidR="00140C5A" w:rsidSect="00B6275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7AA" w:rsidRDefault="001F57AA">
      <w:r>
        <w:separator/>
      </w:r>
    </w:p>
  </w:endnote>
  <w:endnote w:type="continuationSeparator" w:id="0">
    <w:p w:rsidR="001F57AA" w:rsidRDefault="001F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1E89">
      <w:rPr>
        <w:rStyle w:val="PageNumber"/>
        <w:noProof/>
      </w:rPr>
      <w:t>1</w: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7AA" w:rsidRDefault="001F57AA">
      <w:r>
        <w:separator/>
      </w:r>
    </w:p>
  </w:footnote>
  <w:footnote w:type="continuationSeparator" w:id="0">
    <w:p w:rsidR="001F57AA" w:rsidRDefault="001F5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3A28"/>
    <w:multiLevelType w:val="hybridMultilevel"/>
    <w:tmpl w:val="CBAE71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 w:tplc="48C05B6E">
      <w:start w:val="1"/>
      <w:numFmt w:val="lowerRoman"/>
      <w:lvlText w:val="%3)"/>
      <w:lvlJc w:val="left"/>
      <w:pPr>
        <w:tabs>
          <w:tab w:val="num" w:pos="1980"/>
        </w:tabs>
        <w:ind w:left="19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D27168D"/>
    <w:multiLevelType w:val="hybridMultilevel"/>
    <w:tmpl w:val="CC28C072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4C662D15"/>
    <w:multiLevelType w:val="hybridMultilevel"/>
    <w:tmpl w:val="6A3297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B07A3"/>
    <w:multiLevelType w:val="hybridMultilevel"/>
    <w:tmpl w:val="4252C484"/>
    <w:lvl w:ilvl="0" w:tplc="04090019">
      <w:start w:val="1"/>
      <w:numFmt w:val="lowerLetter"/>
      <w:lvlText w:val="%1."/>
      <w:lvlJc w:val="left"/>
      <w:pPr>
        <w:ind w:left="840" w:hanging="360"/>
      </w:pPr>
    </w:lvl>
    <w:lvl w:ilvl="1" w:tplc="04090011">
      <w:start w:val="1"/>
      <w:numFmt w:val="decimal"/>
      <w:lvlText w:val="%2)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BB5"/>
    <w:rsid w:val="00001D91"/>
    <w:rsid w:val="00037547"/>
    <w:rsid w:val="00041113"/>
    <w:rsid w:val="0007515A"/>
    <w:rsid w:val="00077AA2"/>
    <w:rsid w:val="00082593"/>
    <w:rsid w:val="00097506"/>
    <w:rsid w:val="000B2CDC"/>
    <w:rsid w:val="000C067D"/>
    <w:rsid w:val="000C4D09"/>
    <w:rsid w:val="000D4A14"/>
    <w:rsid w:val="00104316"/>
    <w:rsid w:val="00125044"/>
    <w:rsid w:val="001324A3"/>
    <w:rsid w:val="001332DA"/>
    <w:rsid w:val="00140C5A"/>
    <w:rsid w:val="00142453"/>
    <w:rsid w:val="00155D69"/>
    <w:rsid w:val="001D35BE"/>
    <w:rsid w:val="001E5BC5"/>
    <w:rsid w:val="001F57AA"/>
    <w:rsid w:val="001F57DA"/>
    <w:rsid w:val="00251860"/>
    <w:rsid w:val="00252C21"/>
    <w:rsid w:val="00256E00"/>
    <w:rsid w:val="002610A1"/>
    <w:rsid w:val="00271FDE"/>
    <w:rsid w:val="00283AE7"/>
    <w:rsid w:val="002909A3"/>
    <w:rsid w:val="00291955"/>
    <w:rsid w:val="002B609F"/>
    <w:rsid w:val="002C772E"/>
    <w:rsid w:val="002E3B1A"/>
    <w:rsid w:val="002F0CAC"/>
    <w:rsid w:val="002F6EB0"/>
    <w:rsid w:val="00346CA6"/>
    <w:rsid w:val="0035359A"/>
    <w:rsid w:val="00367374"/>
    <w:rsid w:val="00390518"/>
    <w:rsid w:val="00390C1D"/>
    <w:rsid w:val="0039161F"/>
    <w:rsid w:val="003959E7"/>
    <w:rsid w:val="003F60E5"/>
    <w:rsid w:val="00413568"/>
    <w:rsid w:val="00435FF4"/>
    <w:rsid w:val="004450F3"/>
    <w:rsid w:val="004527AD"/>
    <w:rsid w:val="00452BB5"/>
    <w:rsid w:val="004600A5"/>
    <w:rsid w:val="00467EEB"/>
    <w:rsid w:val="00497AC4"/>
    <w:rsid w:val="004A2047"/>
    <w:rsid w:val="004B654B"/>
    <w:rsid w:val="00510E6E"/>
    <w:rsid w:val="00535831"/>
    <w:rsid w:val="0054730F"/>
    <w:rsid w:val="00553AEE"/>
    <w:rsid w:val="0056097C"/>
    <w:rsid w:val="00592142"/>
    <w:rsid w:val="005924BD"/>
    <w:rsid w:val="005B4D90"/>
    <w:rsid w:val="005D5B94"/>
    <w:rsid w:val="005F1A5F"/>
    <w:rsid w:val="005F5F82"/>
    <w:rsid w:val="00605296"/>
    <w:rsid w:val="0060725A"/>
    <w:rsid w:val="006106E2"/>
    <w:rsid w:val="0061762B"/>
    <w:rsid w:val="00637D95"/>
    <w:rsid w:val="00637E70"/>
    <w:rsid w:val="0064129B"/>
    <w:rsid w:val="0065386A"/>
    <w:rsid w:val="006619BF"/>
    <w:rsid w:val="0066758C"/>
    <w:rsid w:val="006853F6"/>
    <w:rsid w:val="006F2EA0"/>
    <w:rsid w:val="007065E4"/>
    <w:rsid w:val="0071134E"/>
    <w:rsid w:val="007132C9"/>
    <w:rsid w:val="0071736F"/>
    <w:rsid w:val="00733A75"/>
    <w:rsid w:val="0073543C"/>
    <w:rsid w:val="0077163B"/>
    <w:rsid w:val="0077396C"/>
    <w:rsid w:val="00775590"/>
    <w:rsid w:val="0079309F"/>
    <w:rsid w:val="007A0730"/>
    <w:rsid w:val="007B3787"/>
    <w:rsid w:val="007D1F2C"/>
    <w:rsid w:val="007D2B53"/>
    <w:rsid w:val="007E5CBB"/>
    <w:rsid w:val="0080208E"/>
    <w:rsid w:val="0081009F"/>
    <w:rsid w:val="00810F87"/>
    <w:rsid w:val="0081614E"/>
    <w:rsid w:val="00826AEB"/>
    <w:rsid w:val="00831DF3"/>
    <w:rsid w:val="008353D0"/>
    <w:rsid w:val="00851911"/>
    <w:rsid w:val="00854513"/>
    <w:rsid w:val="00856E7A"/>
    <w:rsid w:val="00862888"/>
    <w:rsid w:val="008648F9"/>
    <w:rsid w:val="008656B0"/>
    <w:rsid w:val="0086572B"/>
    <w:rsid w:val="00897228"/>
    <w:rsid w:val="008A0F37"/>
    <w:rsid w:val="008A33C2"/>
    <w:rsid w:val="008A5334"/>
    <w:rsid w:val="0090017D"/>
    <w:rsid w:val="00931E89"/>
    <w:rsid w:val="00952F97"/>
    <w:rsid w:val="0096144A"/>
    <w:rsid w:val="009862E0"/>
    <w:rsid w:val="00996D6F"/>
    <w:rsid w:val="009B65FC"/>
    <w:rsid w:val="009C07FD"/>
    <w:rsid w:val="009D3AE1"/>
    <w:rsid w:val="009D5CE1"/>
    <w:rsid w:val="009E6F64"/>
    <w:rsid w:val="00A00CC5"/>
    <w:rsid w:val="00A055DD"/>
    <w:rsid w:val="00A16FFA"/>
    <w:rsid w:val="00A418DA"/>
    <w:rsid w:val="00A41F20"/>
    <w:rsid w:val="00A452AF"/>
    <w:rsid w:val="00A66668"/>
    <w:rsid w:val="00A90928"/>
    <w:rsid w:val="00AC1D4D"/>
    <w:rsid w:val="00AF00C6"/>
    <w:rsid w:val="00AF138F"/>
    <w:rsid w:val="00AF19DA"/>
    <w:rsid w:val="00B15438"/>
    <w:rsid w:val="00B51D6C"/>
    <w:rsid w:val="00B62757"/>
    <w:rsid w:val="00B64DE1"/>
    <w:rsid w:val="00B70AB5"/>
    <w:rsid w:val="00B86434"/>
    <w:rsid w:val="00BA1BBE"/>
    <w:rsid w:val="00BC79C5"/>
    <w:rsid w:val="00BD064F"/>
    <w:rsid w:val="00BD0C0A"/>
    <w:rsid w:val="00BD33D5"/>
    <w:rsid w:val="00BD4AF6"/>
    <w:rsid w:val="00BE7B5B"/>
    <w:rsid w:val="00BF69A1"/>
    <w:rsid w:val="00C223AD"/>
    <w:rsid w:val="00C50612"/>
    <w:rsid w:val="00C57D9A"/>
    <w:rsid w:val="00C84309"/>
    <w:rsid w:val="00CF14C2"/>
    <w:rsid w:val="00CF29A4"/>
    <w:rsid w:val="00D049AC"/>
    <w:rsid w:val="00D21C94"/>
    <w:rsid w:val="00D306EE"/>
    <w:rsid w:val="00D33182"/>
    <w:rsid w:val="00D50AF1"/>
    <w:rsid w:val="00D53E7F"/>
    <w:rsid w:val="00D54D5E"/>
    <w:rsid w:val="00D62F0B"/>
    <w:rsid w:val="00DC64BF"/>
    <w:rsid w:val="00DD441B"/>
    <w:rsid w:val="00DE03D0"/>
    <w:rsid w:val="00DE11E0"/>
    <w:rsid w:val="00DF523C"/>
    <w:rsid w:val="00E254FD"/>
    <w:rsid w:val="00E40765"/>
    <w:rsid w:val="00E41652"/>
    <w:rsid w:val="00E6022D"/>
    <w:rsid w:val="00EC16AF"/>
    <w:rsid w:val="00EF4829"/>
    <w:rsid w:val="00F02106"/>
    <w:rsid w:val="00F24E5B"/>
    <w:rsid w:val="00F4409E"/>
    <w:rsid w:val="00F7081D"/>
    <w:rsid w:val="00F9253C"/>
    <w:rsid w:val="00FA0758"/>
    <w:rsid w:val="00FB4FB5"/>
    <w:rsid w:val="00FB6DF2"/>
    <w:rsid w:val="00FD3469"/>
    <w:rsid w:val="00FE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A53CF8"/>
  <w15:docId w15:val="{37AD3324-1BCD-4183-B7D1-6BC4B0A6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049AC"/>
    <w:rPr>
      <w:rFonts w:ascii="Courier New" w:hAnsi="Courier New" w:cs="Courier New"/>
      <w:sz w:val="20"/>
      <w:szCs w:val="20"/>
    </w:rPr>
  </w:style>
  <w:style w:type="character" w:customStyle="1" w:styleId="eudoraheader">
    <w:name w:val="eudoraheader"/>
    <w:basedOn w:val="DefaultParagraphFont"/>
    <w:rsid w:val="00283AE7"/>
  </w:style>
  <w:style w:type="paragraph" w:styleId="Footer">
    <w:name w:val="footer"/>
    <w:basedOn w:val="Normal"/>
    <w:rsid w:val="00637E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7E70"/>
  </w:style>
  <w:style w:type="table" w:styleId="TableGrid">
    <w:name w:val="Table Grid"/>
    <w:basedOn w:val="TableNormal"/>
    <w:rsid w:val="00D21C94"/>
    <w:pPr>
      <w:widowControl w:val="0"/>
    </w:pPr>
    <w:tblPr>
      <w:tblBorders>
        <w:insideH w:val="single" w:sz="4" w:space="0" w:color="auto"/>
      </w:tblBorders>
    </w:tblPr>
  </w:style>
  <w:style w:type="table" w:styleId="TableClassic1">
    <w:name w:val="Table Classic 1"/>
    <w:basedOn w:val="TableNormal"/>
    <w:rsid w:val="00C223AD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6052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5296"/>
    <w:rPr>
      <w:kern w:val="2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4450F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306EE"/>
    <w:rPr>
      <w:color w:val="808080"/>
    </w:rPr>
  </w:style>
  <w:style w:type="table" w:styleId="TableGridLight">
    <w:name w:val="Grid Table Light"/>
    <w:basedOn w:val="TableNormal"/>
    <w:uiPriority w:val="40"/>
    <w:rsid w:val="005921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MS4221  Statistics for Economics and Finance</vt:lpstr>
    </vt:vector>
  </TitlesOfParts>
  <Company>City University of Hong Kong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MS4221  Statistics for Economics and Finance</dc:title>
  <dc:subject/>
  <dc:creator>Administrator</dc:creator>
  <cp:keywords/>
  <dc:description/>
  <cp:lastModifiedBy>UIC</cp:lastModifiedBy>
  <cp:revision>54</cp:revision>
  <dcterms:created xsi:type="dcterms:W3CDTF">2014-02-03T14:58:00Z</dcterms:created>
  <dcterms:modified xsi:type="dcterms:W3CDTF">2022-09-03T07:05:00Z</dcterms:modified>
</cp:coreProperties>
</file>