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D96" w:rsidRDefault="00BB2144" w:rsidP="000E58C2">
      <w:pPr>
        <w:tabs>
          <w:tab w:val="left" w:pos="851"/>
        </w:tabs>
        <w:jc w:val="center"/>
        <w:rPr>
          <w:sz w:val="28"/>
        </w:rPr>
      </w:pPr>
      <w:bookmarkStart w:id="0" w:name="_Hlk91851972"/>
      <w:r w:rsidRPr="00BB2144">
        <w:rPr>
          <w:sz w:val="28"/>
        </w:rPr>
        <w:t>FINM</w:t>
      </w:r>
      <w:r w:rsidR="00663314">
        <w:rPr>
          <w:sz w:val="28"/>
        </w:rPr>
        <w:t>206</w:t>
      </w:r>
      <w:bookmarkStart w:id="1" w:name="_GoBack"/>
      <w:bookmarkEnd w:id="1"/>
      <w:r w:rsidRPr="00BB2144">
        <w:rPr>
          <w:sz w:val="28"/>
        </w:rPr>
        <w:t>3 Introduction to Finance</w:t>
      </w:r>
    </w:p>
    <w:p w:rsidR="00C223AD" w:rsidRPr="00C223AD" w:rsidRDefault="00C223AD" w:rsidP="00452BB5">
      <w:pPr>
        <w:jc w:val="center"/>
        <w:rPr>
          <w:sz w:val="28"/>
        </w:rPr>
      </w:pPr>
    </w:p>
    <w:p w:rsidR="00116D96" w:rsidRDefault="00376A3B" w:rsidP="00116D96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>Chapter</w:t>
      </w:r>
      <w:r w:rsidR="00116D96">
        <w:rPr>
          <w:rFonts w:eastAsia="宋体"/>
          <w:sz w:val="28"/>
          <w:lang w:eastAsia="zh-CN"/>
        </w:rPr>
        <w:t xml:space="preserve"> </w:t>
      </w:r>
      <w:r w:rsidR="00593B3B">
        <w:rPr>
          <w:rFonts w:eastAsia="宋体"/>
          <w:sz w:val="28"/>
          <w:lang w:eastAsia="zh-CN"/>
        </w:rPr>
        <w:t>6</w:t>
      </w:r>
      <w:r w:rsidR="00116D96">
        <w:rPr>
          <w:rFonts w:eastAsia="宋体"/>
          <w:sz w:val="28"/>
          <w:lang w:eastAsia="zh-CN"/>
        </w:rPr>
        <w:t xml:space="preserve"> Exercises</w:t>
      </w:r>
      <w:r w:rsidR="00116D96">
        <w:rPr>
          <w:sz w:val="28"/>
        </w:rPr>
        <w:t xml:space="preserve"> </w:t>
      </w:r>
    </w:p>
    <w:bookmarkEnd w:id="0"/>
    <w:p w:rsidR="00155D69" w:rsidRDefault="00155D69" w:rsidP="00452BB5">
      <w:pPr>
        <w:jc w:val="center"/>
        <w:rPr>
          <w:sz w:val="28"/>
        </w:rPr>
      </w:pPr>
    </w:p>
    <w:p w:rsidR="00452BB5" w:rsidRDefault="00CA4447" w:rsidP="00452BB5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>Solution</w:t>
      </w:r>
      <w:r w:rsidR="00AC6DA3">
        <w:rPr>
          <w:rFonts w:eastAsia="宋体"/>
          <w:sz w:val="28"/>
          <w:lang w:eastAsia="zh-CN"/>
        </w:rPr>
        <w:t>s</w:t>
      </w:r>
    </w:p>
    <w:p w:rsidR="00FB6DF2" w:rsidRPr="00FB6DF2" w:rsidRDefault="00FB6DF2" w:rsidP="00452BB5">
      <w:pPr>
        <w:jc w:val="center"/>
        <w:outlineLvl w:val="0"/>
        <w:rPr>
          <w:rFonts w:eastAsia="宋体"/>
          <w:sz w:val="28"/>
          <w:lang w:eastAsia="zh-CN"/>
        </w:rPr>
      </w:pPr>
    </w:p>
    <w:p w:rsidR="00465C58" w:rsidRPr="00465C58" w:rsidRDefault="00465C58" w:rsidP="00465C58">
      <w:pPr>
        <w:pStyle w:val="ListParagraph"/>
        <w:widowControl/>
        <w:numPr>
          <w:ilvl w:val="0"/>
          <w:numId w:val="3"/>
        </w:numPr>
        <w:tabs>
          <w:tab w:val="left" w:pos="-720"/>
        </w:tabs>
        <w:ind w:left="426" w:hanging="426"/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>The impact of the 20 percent stock dividend: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  Common stock (120,000 shares at $1 </w:t>
      </w:r>
      <w:proofErr w:type="gramStart"/>
      <w:r w:rsidRPr="00465C58">
        <w:rPr>
          <w:rFonts w:eastAsia="Times New Roman"/>
          <w:kern w:val="0"/>
          <w:lang w:eastAsia="en-US"/>
        </w:rPr>
        <w:t>par)  $</w:t>
      </w:r>
      <w:proofErr w:type="gramEnd"/>
      <w:r w:rsidRPr="00465C58">
        <w:rPr>
          <w:rFonts w:eastAsia="Times New Roman"/>
          <w:kern w:val="0"/>
          <w:lang w:eastAsia="en-US"/>
        </w:rPr>
        <w:t>120,000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  Additional paid-in capital                260,000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  Retained earnings                      145,000 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>20,000 new shares are issued worth $4 x 20,000 = $80,000, and retained are decreased by $80,000. $20,000 is added to common stock ($1 x 20,000) and the balance ($60,000) is added to additional paid-in capital.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The impact of the $0.25 a share cash dividend:   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  Common stock (120,000 shares at $1 </w:t>
      </w:r>
      <w:proofErr w:type="gramStart"/>
      <w:r w:rsidRPr="00465C58">
        <w:rPr>
          <w:rFonts w:eastAsia="Times New Roman"/>
          <w:kern w:val="0"/>
          <w:lang w:eastAsia="en-US"/>
        </w:rPr>
        <w:t>par)  $</w:t>
      </w:r>
      <w:proofErr w:type="gramEnd"/>
      <w:r w:rsidRPr="00465C58">
        <w:rPr>
          <w:rFonts w:eastAsia="Times New Roman"/>
          <w:kern w:val="0"/>
          <w:lang w:eastAsia="en-US"/>
        </w:rPr>
        <w:t>120,000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  Additional paid-in capital                260,000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  Retained earnings                      115,000 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>The amount of the dividend ($0.25 x 120,000 = $30,000) is subtracted from retained earnings. (Notice that the number of shares increased from the original 100,000 shares to 120,000 because the stock dividend preceded the cash dividend.)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465C58" w:rsidRPr="00465C58" w:rsidRDefault="00465C58" w:rsidP="00873E76">
      <w:pPr>
        <w:pStyle w:val="ListParagraph"/>
        <w:widowControl/>
        <w:numPr>
          <w:ilvl w:val="0"/>
          <w:numId w:val="3"/>
        </w:numPr>
        <w:tabs>
          <w:tab w:val="left" w:pos="-720"/>
        </w:tabs>
        <w:ind w:left="426" w:hanging="426"/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>a. The 3 for 1 split only alters the common stock entry: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   Common stock (6,000,000 shares outstanding, $1.67 par).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       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b. The $1.25 cash dividend reduces cash and retained earnings by 2,000,000 x 1.25 = $2,500,000. The new entries are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     Cash                   $7,500,000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     Retained earnings      39,500,000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c. The 10% stock dividend results in .1 x 2,000,000 =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lastRenderedPageBreak/>
        <w:t xml:space="preserve">       200,000 shares being issued with a value of $15 x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   200,000 = $3,000,000. 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   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>The new entry for common stock is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     Common stock (2,200,000 shares outstanding, $5 par)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                            $11,000,000.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   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>Since the par value accounts for only $1,000,000 (200,000 x $5) of the reduction in retained earnings, additional paid</w:t>
      </w:r>
      <w:r w:rsidRPr="00465C58">
        <w:rPr>
          <w:rFonts w:eastAsia="Times New Roman"/>
          <w:kern w:val="0"/>
          <w:lang w:eastAsia="en-US"/>
        </w:rPr>
        <w:noBreakHyphen/>
        <w:t>in</w:t>
      </w:r>
      <w:r w:rsidRPr="00465C58">
        <w:rPr>
          <w:rFonts w:eastAsia="Times New Roman"/>
          <w:kern w:val="0"/>
          <w:lang w:eastAsia="en-US"/>
        </w:rPr>
        <w:noBreakHyphen/>
        <w:t>capital increases by the $2,000,000. The new entry is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     Additional paid-in capital          $5,000,000.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>Retained earnings are reduced by $3,000,000, the amount of the increase in common stock plus paid-in capital. The new entry for retained earnings is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     Retained earnings       $39,000,000.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br w:type="page"/>
      </w:r>
    </w:p>
    <w:p w:rsidR="00465C58" w:rsidRPr="00465C58" w:rsidRDefault="00465C58" w:rsidP="00873E76">
      <w:pPr>
        <w:pStyle w:val="ListParagraph"/>
        <w:widowControl/>
        <w:numPr>
          <w:ilvl w:val="0"/>
          <w:numId w:val="3"/>
        </w:numPr>
        <w:tabs>
          <w:tab w:val="left" w:pos="-720"/>
        </w:tabs>
        <w:ind w:left="426" w:hanging="426"/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lastRenderedPageBreak/>
        <w:t>The impact of the 2 for 1 split is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a. Earnings per share decline from $4.20 to $2.10.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b. Total equity does not change.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c. Long</w:t>
      </w:r>
      <w:r w:rsidRPr="00465C58">
        <w:rPr>
          <w:rFonts w:eastAsia="Times New Roman"/>
          <w:kern w:val="0"/>
          <w:lang w:eastAsia="en-US"/>
        </w:rPr>
        <w:noBreakHyphen/>
        <w:t>term debt does not change.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d. Paid</w:t>
      </w:r>
      <w:r w:rsidRPr="00465C58">
        <w:rPr>
          <w:rFonts w:eastAsia="Times New Roman"/>
          <w:kern w:val="0"/>
          <w:lang w:eastAsia="en-US"/>
        </w:rPr>
        <w:noBreakHyphen/>
        <w:t>in capital does not change.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e. Number of shares doubles from 1,000,000 to 2,000,000.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t xml:space="preserve">    f. Earnings do not change.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sectPr w:rsidR="00465C58" w:rsidRPr="00465C58" w:rsidSect="00B6275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960" w:rsidRDefault="008E5960">
      <w:r>
        <w:separator/>
      </w:r>
    </w:p>
  </w:endnote>
  <w:endnote w:type="continuationSeparator" w:id="0">
    <w:p w:rsidR="008E5960" w:rsidRDefault="008E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4684">
      <w:rPr>
        <w:rStyle w:val="PageNumber"/>
        <w:noProof/>
      </w:rPr>
      <w:t>2</w: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960" w:rsidRDefault="008E5960">
      <w:r>
        <w:separator/>
      </w:r>
    </w:p>
  </w:footnote>
  <w:footnote w:type="continuationSeparator" w:id="0">
    <w:p w:rsidR="008E5960" w:rsidRDefault="008E5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37D07"/>
    <w:multiLevelType w:val="hybridMultilevel"/>
    <w:tmpl w:val="B1A0C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204AE"/>
    <w:multiLevelType w:val="hybridMultilevel"/>
    <w:tmpl w:val="16F40960"/>
    <w:lvl w:ilvl="0" w:tplc="52B8AF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56B02"/>
    <w:multiLevelType w:val="singleLevel"/>
    <w:tmpl w:val="EFAC5896"/>
    <w:lvl w:ilvl="0">
      <w:start w:val="2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B5"/>
    <w:rsid w:val="00041113"/>
    <w:rsid w:val="00077AA2"/>
    <w:rsid w:val="00091E4A"/>
    <w:rsid w:val="00097506"/>
    <w:rsid w:val="000C2AF1"/>
    <w:rsid w:val="000E58C2"/>
    <w:rsid w:val="0010049B"/>
    <w:rsid w:val="00106239"/>
    <w:rsid w:val="00116D96"/>
    <w:rsid w:val="001214CE"/>
    <w:rsid w:val="00125044"/>
    <w:rsid w:val="001324A3"/>
    <w:rsid w:val="00142453"/>
    <w:rsid w:val="00155D69"/>
    <w:rsid w:val="001633F8"/>
    <w:rsid w:val="001641D6"/>
    <w:rsid w:val="00181123"/>
    <w:rsid w:val="001A67BA"/>
    <w:rsid w:val="001C4ED1"/>
    <w:rsid w:val="00217EC1"/>
    <w:rsid w:val="00222086"/>
    <w:rsid w:val="0023053D"/>
    <w:rsid w:val="00251860"/>
    <w:rsid w:val="00256E00"/>
    <w:rsid w:val="00274538"/>
    <w:rsid w:val="00283AE7"/>
    <w:rsid w:val="002B40AC"/>
    <w:rsid w:val="002B609F"/>
    <w:rsid w:val="002C0B1A"/>
    <w:rsid w:val="002D781E"/>
    <w:rsid w:val="002E3B1A"/>
    <w:rsid w:val="002F6EB0"/>
    <w:rsid w:val="00301B75"/>
    <w:rsid w:val="00346CA6"/>
    <w:rsid w:val="0035359A"/>
    <w:rsid w:val="00371DAA"/>
    <w:rsid w:val="00376A3B"/>
    <w:rsid w:val="00377470"/>
    <w:rsid w:val="003E46FF"/>
    <w:rsid w:val="003F60E5"/>
    <w:rsid w:val="0040318E"/>
    <w:rsid w:val="004229D9"/>
    <w:rsid w:val="00435108"/>
    <w:rsid w:val="00435FF4"/>
    <w:rsid w:val="00440C20"/>
    <w:rsid w:val="00452BB5"/>
    <w:rsid w:val="0046138A"/>
    <w:rsid w:val="00463A30"/>
    <w:rsid w:val="00465C58"/>
    <w:rsid w:val="00475B58"/>
    <w:rsid w:val="004E6C8B"/>
    <w:rsid w:val="004F0D78"/>
    <w:rsid w:val="004F7EB4"/>
    <w:rsid w:val="0053047B"/>
    <w:rsid w:val="00553AEE"/>
    <w:rsid w:val="00583140"/>
    <w:rsid w:val="005924BD"/>
    <w:rsid w:val="00593B3B"/>
    <w:rsid w:val="005979BE"/>
    <w:rsid w:val="005A30C8"/>
    <w:rsid w:val="005A699C"/>
    <w:rsid w:val="005B2101"/>
    <w:rsid w:val="005C11B3"/>
    <w:rsid w:val="005D5B94"/>
    <w:rsid w:val="005E2134"/>
    <w:rsid w:val="005F1A5F"/>
    <w:rsid w:val="00605296"/>
    <w:rsid w:val="0060725A"/>
    <w:rsid w:val="00614F41"/>
    <w:rsid w:val="0061762B"/>
    <w:rsid w:val="00637E70"/>
    <w:rsid w:val="00663314"/>
    <w:rsid w:val="0066758C"/>
    <w:rsid w:val="00692F82"/>
    <w:rsid w:val="00694C18"/>
    <w:rsid w:val="006A1016"/>
    <w:rsid w:val="006A5392"/>
    <w:rsid w:val="006B69AB"/>
    <w:rsid w:val="006D279D"/>
    <w:rsid w:val="006F70A4"/>
    <w:rsid w:val="007065E4"/>
    <w:rsid w:val="0071134E"/>
    <w:rsid w:val="007132C9"/>
    <w:rsid w:val="00733A75"/>
    <w:rsid w:val="00775590"/>
    <w:rsid w:val="00785F23"/>
    <w:rsid w:val="007C469E"/>
    <w:rsid w:val="007C6713"/>
    <w:rsid w:val="007D2B53"/>
    <w:rsid w:val="007D48E3"/>
    <w:rsid w:val="0081009F"/>
    <w:rsid w:val="00810F87"/>
    <w:rsid w:val="0081614E"/>
    <w:rsid w:val="00831423"/>
    <w:rsid w:val="00831DF3"/>
    <w:rsid w:val="00834C72"/>
    <w:rsid w:val="008353D0"/>
    <w:rsid w:val="008648F9"/>
    <w:rsid w:val="00873E76"/>
    <w:rsid w:val="008949F6"/>
    <w:rsid w:val="0089591A"/>
    <w:rsid w:val="008A33C2"/>
    <w:rsid w:val="008A444F"/>
    <w:rsid w:val="008B576F"/>
    <w:rsid w:val="008B7EF0"/>
    <w:rsid w:val="008E213B"/>
    <w:rsid w:val="008E5960"/>
    <w:rsid w:val="008E79D2"/>
    <w:rsid w:val="00925D9C"/>
    <w:rsid w:val="00930E55"/>
    <w:rsid w:val="00944C61"/>
    <w:rsid w:val="0096144A"/>
    <w:rsid w:val="00972471"/>
    <w:rsid w:val="0097794C"/>
    <w:rsid w:val="009862E0"/>
    <w:rsid w:val="009A0B50"/>
    <w:rsid w:val="009B1F03"/>
    <w:rsid w:val="009B65FC"/>
    <w:rsid w:val="009D3AE1"/>
    <w:rsid w:val="009E2D4C"/>
    <w:rsid w:val="009E6F64"/>
    <w:rsid w:val="00A00CC5"/>
    <w:rsid w:val="00A055DD"/>
    <w:rsid w:val="00A26548"/>
    <w:rsid w:val="00A4119A"/>
    <w:rsid w:val="00A418DA"/>
    <w:rsid w:val="00A452AF"/>
    <w:rsid w:val="00A66668"/>
    <w:rsid w:val="00A71F2B"/>
    <w:rsid w:val="00A841D0"/>
    <w:rsid w:val="00A90928"/>
    <w:rsid w:val="00AC048C"/>
    <w:rsid w:val="00AC1A5C"/>
    <w:rsid w:val="00AC6DA3"/>
    <w:rsid w:val="00AF00C6"/>
    <w:rsid w:val="00B0550F"/>
    <w:rsid w:val="00B15438"/>
    <w:rsid w:val="00B55904"/>
    <w:rsid w:val="00B62757"/>
    <w:rsid w:val="00B76C12"/>
    <w:rsid w:val="00BB2144"/>
    <w:rsid w:val="00BC4720"/>
    <w:rsid w:val="00BC79C5"/>
    <w:rsid w:val="00BE7B5B"/>
    <w:rsid w:val="00BF69A1"/>
    <w:rsid w:val="00C05989"/>
    <w:rsid w:val="00C16995"/>
    <w:rsid w:val="00C223AD"/>
    <w:rsid w:val="00C24BE6"/>
    <w:rsid w:val="00C54684"/>
    <w:rsid w:val="00C7544C"/>
    <w:rsid w:val="00C84309"/>
    <w:rsid w:val="00C86C28"/>
    <w:rsid w:val="00CA3CEA"/>
    <w:rsid w:val="00CA4447"/>
    <w:rsid w:val="00CB25E6"/>
    <w:rsid w:val="00CE6601"/>
    <w:rsid w:val="00CF14C2"/>
    <w:rsid w:val="00CF29A4"/>
    <w:rsid w:val="00D049AC"/>
    <w:rsid w:val="00D04E1C"/>
    <w:rsid w:val="00D059C4"/>
    <w:rsid w:val="00D11DD9"/>
    <w:rsid w:val="00D46658"/>
    <w:rsid w:val="00D62F0B"/>
    <w:rsid w:val="00D670CC"/>
    <w:rsid w:val="00DA7C94"/>
    <w:rsid w:val="00DD441B"/>
    <w:rsid w:val="00DE03D0"/>
    <w:rsid w:val="00DE3125"/>
    <w:rsid w:val="00E02870"/>
    <w:rsid w:val="00E03CBB"/>
    <w:rsid w:val="00E254FD"/>
    <w:rsid w:val="00E25E3D"/>
    <w:rsid w:val="00E6022D"/>
    <w:rsid w:val="00E60A76"/>
    <w:rsid w:val="00EC16AF"/>
    <w:rsid w:val="00ED6080"/>
    <w:rsid w:val="00EE1395"/>
    <w:rsid w:val="00EF4829"/>
    <w:rsid w:val="00F13A13"/>
    <w:rsid w:val="00F24E5B"/>
    <w:rsid w:val="00F4409E"/>
    <w:rsid w:val="00F9253C"/>
    <w:rsid w:val="00F954C6"/>
    <w:rsid w:val="00FB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A27C7C"/>
  <w15:chartTrackingRefBased/>
  <w15:docId w15:val="{7AF787C3-8926-49EF-A882-A0612CBD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049AC"/>
    <w:rPr>
      <w:rFonts w:ascii="Courier New" w:hAnsi="Courier New" w:cs="Courier New"/>
      <w:sz w:val="20"/>
      <w:szCs w:val="20"/>
    </w:rPr>
  </w:style>
  <w:style w:type="character" w:customStyle="1" w:styleId="eudoraheader">
    <w:name w:val="eudoraheader"/>
    <w:basedOn w:val="DefaultParagraphFont"/>
    <w:rsid w:val="00283AE7"/>
  </w:style>
  <w:style w:type="paragraph" w:styleId="Footer">
    <w:name w:val="footer"/>
    <w:basedOn w:val="Normal"/>
    <w:rsid w:val="00637E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7E70"/>
  </w:style>
  <w:style w:type="table" w:styleId="TableGrid">
    <w:name w:val="Table Grid"/>
    <w:basedOn w:val="TableNormal"/>
    <w:rsid w:val="00C223A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C223AD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6052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5296"/>
    <w:rPr>
      <w:kern w:val="2"/>
      <w:sz w:val="24"/>
      <w:szCs w:val="24"/>
      <w:lang w:eastAsia="zh-TW"/>
    </w:rPr>
  </w:style>
  <w:style w:type="paragraph" w:styleId="BodyTextIndent">
    <w:name w:val="Body Text Indent"/>
    <w:basedOn w:val="Normal"/>
    <w:link w:val="BodyTextIndentChar"/>
    <w:rsid w:val="004229D9"/>
    <w:pPr>
      <w:widowControl/>
      <w:tabs>
        <w:tab w:val="left" w:pos="720"/>
      </w:tabs>
      <w:ind w:left="720" w:hanging="720"/>
    </w:pPr>
    <w:rPr>
      <w:rFonts w:ascii="Arial" w:eastAsia="Times New Roman" w:hAnsi="Arial"/>
      <w:kern w:val="0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4229D9"/>
    <w:rPr>
      <w:rFonts w:ascii="Arial" w:eastAsia="Times New Roman" w:hAnsi="Arial"/>
      <w:sz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B76C12"/>
    <w:pPr>
      <w:ind w:left="720"/>
    </w:pPr>
  </w:style>
  <w:style w:type="paragraph" w:customStyle="1" w:styleId="eaplnm">
    <w:name w:val="eap_ln.m"/>
    <w:basedOn w:val="Normal"/>
    <w:rsid w:val="007D48E3"/>
    <w:pPr>
      <w:tabs>
        <w:tab w:val="left" w:pos="360"/>
        <w:tab w:val="left" w:pos="600"/>
      </w:tabs>
      <w:autoSpaceDE w:val="0"/>
      <w:autoSpaceDN w:val="0"/>
      <w:adjustRightInd w:val="0"/>
      <w:spacing w:before="60" w:line="220" w:lineRule="atLeast"/>
      <w:ind w:left="360" w:hanging="360"/>
      <w:textAlignment w:val="center"/>
    </w:pPr>
    <w:rPr>
      <w:rFonts w:ascii="Palatino-Roman" w:eastAsia="Times New Roman" w:hAnsi="Palatino-Roman"/>
      <w:color w:val="000000"/>
      <w:kern w:val="0"/>
      <w:sz w:val="18"/>
      <w:szCs w:val="18"/>
      <w:lang w:eastAsia="en-US"/>
    </w:rPr>
  </w:style>
  <w:style w:type="character" w:customStyle="1" w:styleId="bold">
    <w:name w:val="bold"/>
    <w:rsid w:val="007D48E3"/>
    <w:rPr>
      <w:b/>
      <w:bCs/>
      <w:color w:val="000000"/>
      <w:w w:val="100"/>
    </w:rPr>
  </w:style>
  <w:style w:type="character" w:styleId="PlaceholderText">
    <w:name w:val="Placeholder Text"/>
    <w:basedOn w:val="DefaultParagraphFont"/>
    <w:uiPriority w:val="99"/>
    <w:semiHidden/>
    <w:rsid w:val="002D781E"/>
    <w:rPr>
      <w:color w:val="808080"/>
    </w:rPr>
  </w:style>
  <w:style w:type="paragraph" w:customStyle="1" w:styleId="MTDisplayEquation">
    <w:name w:val="MTDisplayEquation"/>
    <w:basedOn w:val="Normal"/>
    <w:next w:val="Normal"/>
    <w:uiPriority w:val="99"/>
    <w:rsid w:val="00831423"/>
    <w:pPr>
      <w:autoSpaceDE w:val="0"/>
      <w:autoSpaceDN w:val="0"/>
      <w:adjustRightInd w:val="0"/>
    </w:pPr>
    <w:rPr>
      <w:rFonts w:eastAsiaTheme="minorEastAsia"/>
      <w:kern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D4665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D46658"/>
    <w:rPr>
      <w:kern w:val="2"/>
      <w:sz w:val="24"/>
      <w:szCs w:val="24"/>
      <w:lang w:eastAsia="zh-TW"/>
    </w:rPr>
  </w:style>
  <w:style w:type="paragraph" w:styleId="BlockText">
    <w:name w:val="Block Text"/>
    <w:basedOn w:val="Normal"/>
    <w:rsid w:val="00D46658"/>
    <w:pPr>
      <w:widowControl/>
      <w:tabs>
        <w:tab w:val="left" w:pos="540"/>
      </w:tabs>
      <w:ind w:left="900" w:right="-180" w:hanging="900"/>
    </w:pPr>
    <w:rPr>
      <w:rFonts w:ascii="Times" w:eastAsia="MS Mincho" w:hAnsi="Times"/>
      <w:kern w:val="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5B210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B2101"/>
    <w:rPr>
      <w:kern w:val="2"/>
      <w:sz w:val="16"/>
      <w:szCs w:val="16"/>
      <w:lang w:eastAsia="zh-TW"/>
    </w:rPr>
  </w:style>
  <w:style w:type="paragraph" w:styleId="BodyText">
    <w:name w:val="Body Text"/>
    <w:basedOn w:val="Normal"/>
    <w:link w:val="BodyTextChar"/>
    <w:unhideWhenUsed/>
    <w:rsid w:val="001214CE"/>
    <w:pPr>
      <w:autoSpaceDE w:val="0"/>
      <w:autoSpaceDN w:val="0"/>
      <w:adjustRightInd w:val="0"/>
      <w:spacing w:after="120"/>
    </w:pPr>
    <w:rPr>
      <w:rFonts w:ascii="Courier" w:eastAsia="Times New Roman" w:hAnsi="Courier"/>
      <w:kern w:val="0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214CE"/>
    <w:rPr>
      <w:rFonts w:ascii="Courier" w:eastAsia="Times New Roman" w:hAnsi="Courier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MS4221  Statistics for Economics and Finance</vt:lpstr>
    </vt:vector>
  </TitlesOfParts>
  <Company>City University of Hong Kong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MS4221  Statistics for Economics and Finance</dc:title>
  <dc:subject/>
  <dc:creator>Administrator</dc:creator>
  <cp:keywords/>
  <dc:description/>
  <cp:lastModifiedBy>UIC</cp:lastModifiedBy>
  <cp:revision>69</cp:revision>
  <dcterms:created xsi:type="dcterms:W3CDTF">2014-02-03T15:00:00Z</dcterms:created>
  <dcterms:modified xsi:type="dcterms:W3CDTF">2022-09-03T07:09:00Z</dcterms:modified>
</cp:coreProperties>
</file>