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60AD" w14:textId="55F38F4E" w:rsidR="001969BA" w:rsidRPr="0039087C" w:rsidRDefault="001969BA" w:rsidP="0039087C">
      <w:pPr>
        <w:jc w:val="both"/>
        <w:rPr>
          <w:b/>
          <w:bCs/>
          <w:sz w:val="24"/>
          <w:szCs w:val="24"/>
        </w:rPr>
      </w:pPr>
      <w:r w:rsidRPr="0039087C">
        <w:rPr>
          <w:b/>
          <w:bCs/>
          <w:sz w:val="24"/>
          <w:szCs w:val="24"/>
        </w:rPr>
        <w:t>Slide de Definição:</w:t>
      </w:r>
    </w:p>
    <w:p w14:paraId="45949CC4" w14:textId="6C3AC9F0" w:rsidR="001969BA" w:rsidRDefault="001969BA" w:rsidP="0039087C">
      <w:pPr>
        <w:jc w:val="both"/>
        <w:rPr>
          <w:sz w:val="24"/>
          <w:szCs w:val="24"/>
        </w:rPr>
      </w:pPr>
      <w:r w:rsidRPr="0039087C">
        <w:rPr>
          <w:sz w:val="24"/>
          <w:szCs w:val="24"/>
        </w:rPr>
        <w:tab/>
        <w:t xml:space="preserve">- </w:t>
      </w:r>
      <w:r w:rsidR="003C0E2A" w:rsidRPr="0039087C">
        <w:rPr>
          <w:sz w:val="24"/>
          <w:szCs w:val="24"/>
        </w:rPr>
        <w:t>Heurística</w:t>
      </w:r>
      <w:r w:rsidRPr="0039087C">
        <w:rPr>
          <w:sz w:val="24"/>
          <w:szCs w:val="24"/>
        </w:rPr>
        <w:t xml:space="preserve"> é </w:t>
      </w:r>
      <w:r w:rsidR="003C0E2A" w:rsidRPr="0039087C">
        <w:rPr>
          <w:sz w:val="24"/>
          <w:szCs w:val="24"/>
        </w:rPr>
        <w:t>uma forma do nosso cérebro de encontrar uma maneira mais fácil (ou “automática”)</w:t>
      </w:r>
      <w:r w:rsidR="0071224B" w:rsidRPr="0039087C">
        <w:rPr>
          <w:sz w:val="24"/>
          <w:szCs w:val="24"/>
        </w:rPr>
        <w:t xml:space="preserve"> para resolver problemas.</w:t>
      </w:r>
    </w:p>
    <w:p w14:paraId="2661DE45" w14:textId="6ECD4D84" w:rsidR="00BC6BEB" w:rsidRPr="0039087C" w:rsidRDefault="00BC6BEB" w:rsidP="0039087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914A53">
        <w:rPr>
          <w:sz w:val="24"/>
          <w:szCs w:val="24"/>
        </w:rPr>
        <w:t xml:space="preserve">A consistência e padrões na heurística de Nielsen consiste </w:t>
      </w:r>
      <w:r w:rsidR="00286CA1">
        <w:rPr>
          <w:sz w:val="24"/>
          <w:szCs w:val="24"/>
        </w:rPr>
        <w:t xml:space="preserve">na </w:t>
      </w:r>
      <w:proofErr w:type="spellStart"/>
      <w:r w:rsidR="00286CA1">
        <w:rPr>
          <w:sz w:val="24"/>
          <w:szCs w:val="24"/>
        </w:rPr>
        <w:t>padrozinação</w:t>
      </w:r>
      <w:proofErr w:type="spellEnd"/>
      <w:r w:rsidR="00286CA1">
        <w:rPr>
          <w:sz w:val="24"/>
          <w:szCs w:val="24"/>
        </w:rPr>
        <w:t xml:space="preserve"> da interface do usuário para que seja de </w:t>
      </w:r>
      <w:r w:rsidR="008C293B">
        <w:rPr>
          <w:sz w:val="24"/>
          <w:szCs w:val="24"/>
        </w:rPr>
        <w:t xml:space="preserve">fácil sua localização na pagina ou no aplicativo. De forma que não fosse necessário </w:t>
      </w:r>
      <w:r w:rsidR="008E5E0C">
        <w:rPr>
          <w:sz w:val="24"/>
          <w:szCs w:val="24"/>
        </w:rPr>
        <w:t>se adaptar com interfaces diferentes para cada tela.</w:t>
      </w:r>
    </w:p>
    <w:p w14:paraId="7BA9FDAC" w14:textId="77777777" w:rsidR="001969BA" w:rsidRPr="0039087C" w:rsidRDefault="001969BA" w:rsidP="0039087C">
      <w:pPr>
        <w:jc w:val="both"/>
        <w:rPr>
          <w:sz w:val="24"/>
          <w:szCs w:val="24"/>
        </w:rPr>
      </w:pPr>
    </w:p>
    <w:p w14:paraId="0DE57634" w14:textId="5712B8B3" w:rsidR="00DF2198" w:rsidRPr="0039087C" w:rsidRDefault="00DF2198" w:rsidP="0039087C">
      <w:pPr>
        <w:jc w:val="both"/>
        <w:rPr>
          <w:b/>
          <w:bCs/>
          <w:sz w:val="24"/>
          <w:szCs w:val="24"/>
        </w:rPr>
      </w:pPr>
      <w:r w:rsidRPr="0039087C">
        <w:rPr>
          <w:b/>
          <w:bCs/>
          <w:sz w:val="24"/>
          <w:szCs w:val="24"/>
        </w:rPr>
        <w:t>Exemplos:</w:t>
      </w:r>
    </w:p>
    <w:p w14:paraId="04449EA5" w14:textId="76EDCCBD" w:rsidR="0071224B" w:rsidRPr="0039087C" w:rsidRDefault="0071224B" w:rsidP="0039087C">
      <w:pPr>
        <w:jc w:val="both"/>
        <w:rPr>
          <w:b/>
          <w:bCs/>
          <w:sz w:val="24"/>
          <w:szCs w:val="24"/>
        </w:rPr>
      </w:pPr>
      <w:r w:rsidRPr="0039087C">
        <w:rPr>
          <w:b/>
          <w:bCs/>
          <w:sz w:val="24"/>
          <w:szCs w:val="24"/>
        </w:rPr>
        <w:tab/>
      </w:r>
      <w:r w:rsidRPr="0039087C">
        <w:rPr>
          <w:b/>
          <w:bCs/>
          <w:sz w:val="24"/>
          <w:szCs w:val="24"/>
        </w:rPr>
        <w:tab/>
        <w:t>Bancos:</w:t>
      </w:r>
    </w:p>
    <w:p w14:paraId="1BD46C78" w14:textId="1E2FB932" w:rsidR="0071224B" w:rsidRDefault="00E8603E" w:rsidP="0039087C">
      <w:pPr>
        <w:ind w:left="2127"/>
        <w:jc w:val="both"/>
        <w:rPr>
          <w:sz w:val="24"/>
          <w:szCs w:val="24"/>
        </w:rPr>
      </w:pPr>
      <w:r w:rsidRPr="0039087C">
        <w:rPr>
          <w:sz w:val="24"/>
          <w:szCs w:val="24"/>
        </w:rPr>
        <w:t xml:space="preserve">- Interfaces fáceis e intuitivas para facilitar a localização </w:t>
      </w:r>
      <w:r w:rsidR="00302C72" w:rsidRPr="0039087C">
        <w:rPr>
          <w:sz w:val="24"/>
          <w:szCs w:val="24"/>
        </w:rPr>
        <w:t>do que o usuário precisa</w:t>
      </w:r>
      <w:r w:rsidR="00BB348F" w:rsidRPr="0039087C">
        <w:rPr>
          <w:sz w:val="24"/>
          <w:szCs w:val="24"/>
        </w:rPr>
        <w:t>;</w:t>
      </w:r>
    </w:p>
    <w:p w14:paraId="27E064EB" w14:textId="37140B5E" w:rsidR="00546F12" w:rsidRPr="0039087C" w:rsidRDefault="00546F12" w:rsidP="0039087C">
      <w:pPr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9087C">
        <w:rPr>
          <w:sz w:val="24"/>
          <w:szCs w:val="24"/>
        </w:rPr>
        <w:t>Facilidade de usabilidade e portabilidade de aplicativos</w:t>
      </w:r>
      <w:r>
        <w:rPr>
          <w:sz w:val="24"/>
          <w:szCs w:val="24"/>
        </w:rPr>
        <w:t>;</w:t>
      </w:r>
    </w:p>
    <w:p w14:paraId="31BE8171" w14:textId="77777777" w:rsidR="00546F12" w:rsidRDefault="0019616F" w:rsidP="00546F12">
      <w:pPr>
        <w:ind w:left="2127"/>
        <w:jc w:val="both"/>
        <w:rPr>
          <w:sz w:val="24"/>
          <w:szCs w:val="24"/>
        </w:rPr>
      </w:pPr>
      <w:r w:rsidRPr="0039087C">
        <w:rPr>
          <w:sz w:val="24"/>
          <w:szCs w:val="24"/>
        </w:rPr>
        <w:t xml:space="preserve">- É feito isso para que </w:t>
      </w:r>
      <w:r w:rsidR="00546F12" w:rsidRPr="0039087C">
        <w:rPr>
          <w:sz w:val="24"/>
          <w:szCs w:val="24"/>
        </w:rPr>
        <w:t>o banco não fique</w:t>
      </w:r>
      <w:r w:rsidRPr="0039087C">
        <w:rPr>
          <w:sz w:val="24"/>
          <w:szCs w:val="24"/>
        </w:rPr>
        <w:t xml:space="preserve"> atrás da concorrência</w:t>
      </w:r>
      <w:r w:rsidR="00BB348F" w:rsidRPr="0039087C">
        <w:rPr>
          <w:sz w:val="24"/>
          <w:szCs w:val="24"/>
        </w:rPr>
        <w:t xml:space="preserve">, e com isso não perca espaço de mercado; (Exemplo caso queira citar o </w:t>
      </w:r>
      <w:r w:rsidR="0039087C" w:rsidRPr="0039087C">
        <w:rPr>
          <w:sz w:val="24"/>
          <w:szCs w:val="24"/>
        </w:rPr>
        <w:t xml:space="preserve">Itaú que criou um banco digital apenas com uma interface mais amigável e parecida com o </w:t>
      </w:r>
      <w:r w:rsidR="0039087C">
        <w:rPr>
          <w:sz w:val="24"/>
          <w:szCs w:val="24"/>
        </w:rPr>
        <w:t>N</w:t>
      </w:r>
      <w:r w:rsidR="0039087C" w:rsidRPr="0039087C">
        <w:rPr>
          <w:sz w:val="24"/>
          <w:szCs w:val="24"/>
        </w:rPr>
        <w:t>u</w:t>
      </w:r>
      <w:r w:rsidR="0039087C">
        <w:rPr>
          <w:sz w:val="24"/>
          <w:szCs w:val="24"/>
        </w:rPr>
        <w:t>B</w:t>
      </w:r>
      <w:r w:rsidR="0039087C" w:rsidRPr="0039087C">
        <w:rPr>
          <w:sz w:val="24"/>
          <w:szCs w:val="24"/>
        </w:rPr>
        <w:t>ank para não perder espaço de mercado</w:t>
      </w:r>
      <w:r w:rsidR="00BB348F" w:rsidRPr="0039087C">
        <w:rPr>
          <w:sz w:val="24"/>
          <w:szCs w:val="24"/>
        </w:rPr>
        <w:t>)</w:t>
      </w:r>
    </w:p>
    <w:p w14:paraId="5A3A34C8" w14:textId="47569578" w:rsidR="00DF2198" w:rsidRPr="0039087C" w:rsidRDefault="00DF2198" w:rsidP="00546F12">
      <w:pPr>
        <w:ind w:left="2127"/>
        <w:jc w:val="both"/>
        <w:rPr>
          <w:sz w:val="24"/>
          <w:szCs w:val="24"/>
        </w:rPr>
      </w:pPr>
      <w:r w:rsidRPr="0039087C">
        <w:rPr>
          <w:sz w:val="24"/>
          <w:szCs w:val="24"/>
        </w:rPr>
        <w:t xml:space="preserve">- </w:t>
      </w:r>
      <w:r w:rsidR="00C23D68" w:rsidRPr="0039087C">
        <w:rPr>
          <w:sz w:val="24"/>
          <w:szCs w:val="24"/>
        </w:rPr>
        <w:t xml:space="preserve">A constância para </w:t>
      </w:r>
      <w:r w:rsidR="00546F12" w:rsidRPr="0039087C">
        <w:rPr>
          <w:sz w:val="24"/>
          <w:szCs w:val="24"/>
        </w:rPr>
        <w:t>construir</w:t>
      </w:r>
      <w:r w:rsidR="00C23D68" w:rsidRPr="0039087C">
        <w:rPr>
          <w:sz w:val="24"/>
          <w:szCs w:val="24"/>
        </w:rPr>
        <w:t xml:space="preserve"> a identidade visual da marca (exemplo </w:t>
      </w:r>
      <w:r w:rsidR="00546F12" w:rsidRPr="0039087C">
        <w:rPr>
          <w:sz w:val="24"/>
          <w:szCs w:val="24"/>
        </w:rPr>
        <w:t>NuBank</w:t>
      </w:r>
      <w:r w:rsidR="00C23D68" w:rsidRPr="0039087C">
        <w:rPr>
          <w:sz w:val="24"/>
          <w:szCs w:val="24"/>
        </w:rPr>
        <w:t xml:space="preserve"> que usa sempre a cor roxa)</w:t>
      </w:r>
    </w:p>
    <w:p w14:paraId="7221AA19" w14:textId="772108E1" w:rsidR="00DF2198" w:rsidRDefault="006C0A5F" w:rsidP="0039087C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0A5F">
        <w:rPr>
          <w:b/>
          <w:bCs/>
          <w:sz w:val="24"/>
          <w:szCs w:val="24"/>
        </w:rPr>
        <w:t>App de filme:</w:t>
      </w:r>
    </w:p>
    <w:p w14:paraId="5586950A" w14:textId="69B3A0FD" w:rsidR="00A16C76" w:rsidRDefault="00A16C76" w:rsidP="00A16C76">
      <w:pPr>
        <w:ind w:left="2127"/>
        <w:jc w:val="both"/>
        <w:rPr>
          <w:sz w:val="24"/>
          <w:szCs w:val="24"/>
        </w:rPr>
      </w:pPr>
      <w:r w:rsidRPr="0039087C">
        <w:rPr>
          <w:sz w:val="24"/>
          <w:szCs w:val="24"/>
        </w:rPr>
        <w:t>- Interfaces fáceis e intuitivas para facilitar a localização do que o usuário precisa;</w:t>
      </w:r>
    </w:p>
    <w:p w14:paraId="2B33F249" w14:textId="12A7DE33" w:rsidR="005E0EED" w:rsidRDefault="005E0EED" w:rsidP="005E0EED">
      <w:pPr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9087C">
        <w:rPr>
          <w:sz w:val="24"/>
          <w:szCs w:val="24"/>
        </w:rPr>
        <w:t>Facilidade de usabilidade e portabilidade de aplicativos</w:t>
      </w:r>
      <w:r>
        <w:rPr>
          <w:sz w:val="24"/>
          <w:szCs w:val="24"/>
        </w:rPr>
        <w:t>;</w:t>
      </w:r>
    </w:p>
    <w:p w14:paraId="495E9F57" w14:textId="271071DB" w:rsidR="006C0A5F" w:rsidRPr="00A41167" w:rsidRDefault="006C0A5F" w:rsidP="0039087C">
      <w:pPr>
        <w:jc w:val="both"/>
        <w:rPr>
          <w:sz w:val="24"/>
          <w:szCs w:val="24"/>
        </w:rPr>
      </w:pPr>
    </w:p>
    <w:p w14:paraId="5FD649D5" w14:textId="5A18F987" w:rsidR="00DF2198" w:rsidRPr="008E5E0C" w:rsidRDefault="00646D5E" w:rsidP="008E5E0C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Instagram:</w:t>
      </w:r>
    </w:p>
    <w:p w14:paraId="5D24B196" w14:textId="5E112717" w:rsidR="00DF2198" w:rsidRDefault="00DF2198" w:rsidP="00984C63">
      <w:pPr>
        <w:ind w:left="2127"/>
        <w:jc w:val="both"/>
        <w:rPr>
          <w:sz w:val="24"/>
          <w:szCs w:val="24"/>
        </w:rPr>
      </w:pPr>
      <w:r w:rsidRPr="0039087C">
        <w:rPr>
          <w:sz w:val="24"/>
          <w:szCs w:val="24"/>
        </w:rPr>
        <w:t xml:space="preserve">- Botão de Mensagem mudou, deixa um pouco confuso para os usuários </w:t>
      </w:r>
      <w:r w:rsidR="00646D5E" w:rsidRPr="0039087C">
        <w:rPr>
          <w:sz w:val="24"/>
          <w:szCs w:val="24"/>
        </w:rPr>
        <w:t>discernirem</w:t>
      </w:r>
      <w:r w:rsidRPr="0039087C">
        <w:rPr>
          <w:sz w:val="24"/>
          <w:szCs w:val="24"/>
        </w:rPr>
        <w:t xml:space="preserve"> </w:t>
      </w:r>
      <w:r w:rsidR="00984C63">
        <w:rPr>
          <w:sz w:val="24"/>
          <w:szCs w:val="24"/>
        </w:rPr>
        <w:t>onde estava a aba para enviar mensagens</w:t>
      </w:r>
      <w:r w:rsidRPr="0039087C">
        <w:rPr>
          <w:sz w:val="24"/>
          <w:szCs w:val="24"/>
        </w:rPr>
        <w:t>.</w:t>
      </w:r>
    </w:p>
    <w:p w14:paraId="53157399" w14:textId="57306FDE" w:rsidR="00984C63" w:rsidRDefault="00984C63" w:rsidP="00984C63">
      <w:pPr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Durante várias atualizações o botão de </w:t>
      </w:r>
      <w:r w:rsidR="008A3FF8">
        <w:rPr>
          <w:sz w:val="24"/>
          <w:szCs w:val="24"/>
        </w:rPr>
        <w:t xml:space="preserve">postar do aplicativo ficou sendo </w:t>
      </w:r>
      <w:proofErr w:type="spellStart"/>
      <w:r w:rsidR="008A3FF8">
        <w:rPr>
          <w:sz w:val="24"/>
          <w:szCs w:val="24"/>
        </w:rPr>
        <w:t>translocado</w:t>
      </w:r>
      <w:proofErr w:type="spellEnd"/>
      <w:r w:rsidR="008A3FF8">
        <w:rPr>
          <w:sz w:val="24"/>
          <w:szCs w:val="24"/>
        </w:rPr>
        <w:t xml:space="preserve"> de lugar várias vezes seguidas e iss</w:t>
      </w:r>
      <w:r w:rsidR="005B5A53">
        <w:rPr>
          <w:sz w:val="24"/>
          <w:szCs w:val="24"/>
        </w:rPr>
        <w:t xml:space="preserve">o, acabou </w:t>
      </w:r>
      <w:r w:rsidR="00F12BA7">
        <w:rPr>
          <w:sz w:val="24"/>
          <w:szCs w:val="24"/>
        </w:rPr>
        <w:t>confundindo o usuário diversas vezes durante o uso do aplicativo.</w:t>
      </w:r>
    </w:p>
    <w:p w14:paraId="78407D19" w14:textId="7D632C3D" w:rsidR="00F12BA7" w:rsidRPr="0039087C" w:rsidRDefault="00F12BA7" w:rsidP="00984C63">
      <w:pPr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mudança na atualização não foi </w:t>
      </w:r>
      <w:r w:rsidR="005E0EED">
        <w:rPr>
          <w:sz w:val="24"/>
          <w:szCs w:val="24"/>
        </w:rPr>
        <w:t>divulgada e por isso se tornou uma surpresa.</w:t>
      </w:r>
    </w:p>
    <w:sectPr w:rsidR="00F12BA7" w:rsidRPr="00390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930B8"/>
    <w:multiLevelType w:val="hybridMultilevel"/>
    <w:tmpl w:val="7D9412C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5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5B"/>
    <w:rsid w:val="00122846"/>
    <w:rsid w:val="0019616F"/>
    <w:rsid w:val="001969BA"/>
    <w:rsid w:val="00286CA1"/>
    <w:rsid w:val="00302C72"/>
    <w:rsid w:val="0039087C"/>
    <w:rsid w:val="003C0E2A"/>
    <w:rsid w:val="0042573E"/>
    <w:rsid w:val="00546F12"/>
    <w:rsid w:val="005B5A53"/>
    <w:rsid w:val="005E0EED"/>
    <w:rsid w:val="00646D5E"/>
    <w:rsid w:val="006C0A5F"/>
    <w:rsid w:val="0071224B"/>
    <w:rsid w:val="008A3FF8"/>
    <w:rsid w:val="008C293B"/>
    <w:rsid w:val="008D3AA2"/>
    <w:rsid w:val="008E5E0C"/>
    <w:rsid w:val="00914A53"/>
    <w:rsid w:val="00984C63"/>
    <w:rsid w:val="00A16C76"/>
    <w:rsid w:val="00A41167"/>
    <w:rsid w:val="00BB348F"/>
    <w:rsid w:val="00BC6BEB"/>
    <w:rsid w:val="00C23D68"/>
    <w:rsid w:val="00DF2198"/>
    <w:rsid w:val="00DF48D5"/>
    <w:rsid w:val="00E8603E"/>
    <w:rsid w:val="00EC7790"/>
    <w:rsid w:val="00F12BA7"/>
    <w:rsid w:val="00F3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A34A"/>
  <w15:chartTrackingRefBased/>
  <w15:docId w15:val="{5ED5B576-1624-442E-B2F0-5318FECE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83430DB86BF45B9566050B123496B" ma:contentTypeVersion="8" ma:contentTypeDescription="Create a new document." ma:contentTypeScope="" ma:versionID="a1d2e8d22450608a1ce0095ccb4f4533">
  <xsd:schema xmlns:xsd="http://www.w3.org/2001/XMLSchema" xmlns:xs="http://www.w3.org/2001/XMLSchema" xmlns:p="http://schemas.microsoft.com/office/2006/metadata/properties" xmlns:ns3="f7e1326d-c872-437a-a6e6-8a82267cf868" targetNamespace="http://schemas.microsoft.com/office/2006/metadata/properties" ma:root="true" ma:fieldsID="71bfc9cb863df421dfe8492912049ae2" ns3:_="">
    <xsd:import namespace="f7e1326d-c872-437a-a6e6-8a82267cf8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1326d-c872-437a-a6e6-8a82267cf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3943A1-991E-4630-8AA1-38E3F1C0C74C}">
  <ds:schemaRefs>
    <ds:schemaRef ds:uri="http://schemas.microsoft.com/office/infopath/2007/PartnerControls"/>
    <ds:schemaRef ds:uri="f7e1326d-c872-437a-a6e6-8a82267cf868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5C0DF8B-AB7A-4E71-B7EC-1E1627642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2AE7C-7AAF-4054-942F-595AF589F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e1326d-c872-437a-a6e6-8a82267cf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 ANGELO ZUCOLOTTO MOURA</dc:creator>
  <cp:keywords/>
  <dc:description/>
  <cp:lastModifiedBy>FELIPE  ANGELO ZUCOLOTTO MOURA</cp:lastModifiedBy>
  <cp:revision>25</cp:revision>
  <dcterms:created xsi:type="dcterms:W3CDTF">2023-03-08T12:39:00Z</dcterms:created>
  <dcterms:modified xsi:type="dcterms:W3CDTF">2023-03-08T16:41:00Z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0x010100F4C83430DB86BF45B9566050B123496B</vt:lpwstr>
  </property>
</Properties>
</file>