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B25" w:rsidRPr="00DC1B25" w:rsidRDefault="00DC1B25" w:rsidP="00DC1B25">
      <w:pPr>
        <w:rPr>
          <w:rFonts w:hint="eastAsia"/>
          <w:sz w:val="24"/>
          <w:szCs w:val="24"/>
        </w:rPr>
      </w:pPr>
      <w:bookmarkStart w:id="0" w:name="_GoBack"/>
      <w:r w:rsidRPr="00DC1B25">
        <w:rPr>
          <w:rFonts w:hint="eastAsia"/>
          <w:sz w:val="24"/>
          <w:szCs w:val="24"/>
        </w:rPr>
        <w:t>主题：手机变迁</w:t>
      </w:r>
    </w:p>
    <w:p w:rsidR="00DC1B25" w:rsidRPr="00DC1B25" w:rsidRDefault="00DC1B25" w:rsidP="00DC1B25">
      <w:pPr>
        <w:rPr>
          <w:rFonts w:hint="eastAsia"/>
          <w:sz w:val="24"/>
          <w:szCs w:val="24"/>
        </w:rPr>
      </w:pPr>
      <w:r w:rsidRPr="00DC1B25">
        <w:rPr>
          <w:rFonts w:hint="eastAsia"/>
          <w:sz w:val="24"/>
          <w:szCs w:val="24"/>
        </w:rPr>
        <w:t>题型：线图</w:t>
      </w:r>
    </w:p>
    <w:p w:rsidR="004860F6" w:rsidRPr="00DC1B25" w:rsidRDefault="00DC1B25" w:rsidP="00DC1B25">
      <w:pPr>
        <w:rPr>
          <w:rFonts w:hint="eastAsia"/>
          <w:sz w:val="24"/>
          <w:szCs w:val="24"/>
        </w:rPr>
      </w:pPr>
      <w:r w:rsidRPr="00DC1B25">
        <w:rPr>
          <w:sz w:val="24"/>
          <w:szCs w:val="24"/>
        </w:rPr>
        <w:t xml:space="preserve">The line graph shows the average annual expenditures on cell phone and residential phone </w:t>
      </w:r>
      <w:proofErr w:type="gramStart"/>
      <w:r w:rsidRPr="00DC1B25">
        <w:rPr>
          <w:sz w:val="24"/>
          <w:szCs w:val="24"/>
        </w:rPr>
        <w:t>services  between</w:t>
      </w:r>
      <w:proofErr w:type="gramEnd"/>
      <w:r w:rsidRPr="00DC1B25">
        <w:rPr>
          <w:sz w:val="24"/>
          <w:szCs w:val="24"/>
        </w:rPr>
        <w:t xml:space="preserve"> 2001 and 2010.</w:t>
      </w:r>
    </w:p>
    <w:p w:rsidR="00DC1B25" w:rsidRPr="00DC1B25" w:rsidRDefault="00DC1B25" w:rsidP="00DC1B25">
      <w:pPr>
        <w:rPr>
          <w:rFonts w:hint="eastAsia"/>
          <w:sz w:val="24"/>
          <w:szCs w:val="24"/>
        </w:rPr>
      </w:pPr>
      <w:r w:rsidRPr="00DC1B25">
        <w:rPr>
          <w:noProof/>
          <w:sz w:val="24"/>
          <w:szCs w:val="24"/>
        </w:rPr>
        <w:drawing>
          <wp:inline distT="0" distB="0" distL="0" distR="0" wp14:anchorId="6F2FE24D" wp14:editId="1B098B14">
            <wp:extent cx="3807460" cy="2120900"/>
            <wp:effectExtent l="0" t="0" r="2540" b="0"/>
            <wp:docPr id="1" name="图片 1" descr="http://attachment.tpooo.com/forum/201606/02/164040jc08spgxmmmfsrx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achment.tpooo.com/forum/201606/02/164040jc08spgxmmmfsrx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B25" w:rsidRPr="00DC1B25" w:rsidRDefault="00DC1B25">
      <w:pPr>
        <w:rPr>
          <w:sz w:val="24"/>
          <w:szCs w:val="24"/>
        </w:rPr>
      </w:pPr>
      <w:r w:rsidRPr="00DC1B25">
        <w:rPr>
          <w:sz w:val="24"/>
          <w:szCs w:val="24"/>
        </w:rPr>
        <w:br w:type="page"/>
      </w:r>
    </w:p>
    <w:p w:rsidR="00DC1B25" w:rsidRPr="00DC1B25" w:rsidRDefault="00DC1B25" w:rsidP="00DC1B25">
      <w:pPr>
        <w:rPr>
          <w:rFonts w:hint="eastAsia"/>
          <w:sz w:val="24"/>
          <w:szCs w:val="24"/>
        </w:rPr>
      </w:pPr>
      <w:r w:rsidRPr="00DC1B25">
        <w:rPr>
          <w:rFonts w:hint="eastAsia"/>
          <w:sz w:val="24"/>
          <w:szCs w:val="24"/>
        </w:rPr>
        <w:lastRenderedPageBreak/>
        <w:t>范文：</w:t>
      </w:r>
    </w:p>
    <w:p w:rsidR="00DC1B25" w:rsidRPr="00DC1B25" w:rsidRDefault="00DC1B25" w:rsidP="00DC1B25">
      <w:pPr>
        <w:rPr>
          <w:sz w:val="24"/>
          <w:szCs w:val="24"/>
        </w:rPr>
      </w:pPr>
      <w:r w:rsidRPr="00DC1B25">
        <w:rPr>
          <w:sz w:val="24"/>
          <w:szCs w:val="24"/>
        </w:rPr>
        <w:t>The line graph compares average yearly spending by Americans on mobile and landline phone services from 2001 to 2010.</w:t>
      </w:r>
    </w:p>
    <w:p w:rsidR="00DC1B25" w:rsidRPr="00DC1B25" w:rsidRDefault="00DC1B25" w:rsidP="00DC1B25">
      <w:pPr>
        <w:rPr>
          <w:sz w:val="24"/>
          <w:szCs w:val="24"/>
        </w:rPr>
      </w:pPr>
    </w:p>
    <w:p w:rsidR="00DC1B25" w:rsidRPr="00DC1B25" w:rsidRDefault="00DC1B25" w:rsidP="00DC1B25">
      <w:pPr>
        <w:rPr>
          <w:sz w:val="24"/>
          <w:szCs w:val="24"/>
        </w:rPr>
      </w:pPr>
      <w:r w:rsidRPr="00DC1B25">
        <w:rPr>
          <w:sz w:val="24"/>
          <w:szCs w:val="24"/>
        </w:rPr>
        <w:t xml:space="preserve">It is clear that spending on landline phones fell steadily over the 10-year period, while mobile phone expenditure rose quickly. The year 2006 marks the point at which expenditure on mobile services overtook that </w:t>
      </w:r>
      <w:r w:rsidRPr="00DC1B25">
        <w:rPr>
          <w:sz w:val="24"/>
          <w:szCs w:val="24"/>
        </w:rPr>
        <w:t>for residential phone services.</w:t>
      </w:r>
    </w:p>
    <w:p w:rsidR="00DC1B25" w:rsidRPr="00DC1B25" w:rsidRDefault="00DC1B25" w:rsidP="00DC1B25">
      <w:pPr>
        <w:rPr>
          <w:sz w:val="24"/>
          <w:szCs w:val="24"/>
        </w:rPr>
      </w:pPr>
    </w:p>
    <w:p w:rsidR="00DC1B25" w:rsidRPr="00DC1B25" w:rsidRDefault="00DC1B25" w:rsidP="00DC1B25">
      <w:pPr>
        <w:rPr>
          <w:sz w:val="24"/>
          <w:szCs w:val="24"/>
        </w:rPr>
      </w:pPr>
      <w:r w:rsidRPr="00DC1B25">
        <w:rPr>
          <w:sz w:val="24"/>
          <w:szCs w:val="24"/>
        </w:rPr>
        <w:t>In 2001, US consumers spent an average of nearly $700 on residential phone services, compared to only around $200 on cell phone services. Over the following five years, average yearly spending on landlines dropped by nearly $200. By contrast, expenditure on mobiles rose by approximately $300.</w:t>
      </w:r>
    </w:p>
    <w:p w:rsidR="00DC1B25" w:rsidRPr="00DC1B25" w:rsidRDefault="00DC1B25" w:rsidP="00DC1B25">
      <w:pPr>
        <w:rPr>
          <w:sz w:val="24"/>
          <w:szCs w:val="24"/>
        </w:rPr>
      </w:pPr>
    </w:p>
    <w:p w:rsidR="00DC1B25" w:rsidRPr="00DC1B25" w:rsidRDefault="00DC1B25" w:rsidP="00DC1B25">
      <w:pPr>
        <w:rPr>
          <w:sz w:val="24"/>
          <w:szCs w:val="24"/>
        </w:rPr>
      </w:pPr>
      <w:r w:rsidRPr="00DC1B25">
        <w:rPr>
          <w:sz w:val="24"/>
          <w:szCs w:val="24"/>
        </w:rPr>
        <w:t>In the year 2006, the average American paid out the same amount of money on both types of phone service, spending just over $500 on each. By 2010, expenditure on mobile phones had reached around $750, while the figure for spending on residential services had fallen to just over half this amount.</w:t>
      </w:r>
      <w:bookmarkEnd w:id="0"/>
    </w:p>
    <w:sectPr w:rsidR="00DC1B25" w:rsidRPr="00DC1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00"/>
    <w:rsid w:val="004860F6"/>
    <w:rsid w:val="00653E00"/>
    <w:rsid w:val="00DC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1B2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1B2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1B2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1B2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6939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2016-07-16T15:03:00Z</dcterms:created>
  <dcterms:modified xsi:type="dcterms:W3CDTF">2016-07-16T15:05:00Z</dcterms:modified>
</cp:coreProperties>
</file>