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C50" w:rsidRPr="00005C50" w:rsidRDefault="00005C50" w:rsidP="00005C50">
      <w:pPr>
        <w:rPr>
          <w:sz w:val="24"/>
          <w:szCs w:val="24"/>
        </w:rPr>
      </w:pPr>
      <w:r w:rsidRPr="00005C50">
        <w:rPr>
          <w:rFonts w:hint="eastAsia"/>
          <w:sz w:val="24"/>
          <w:szCs w:val="24"/>
        </w:rPr>
        <w:t>主题：贫困家庭</w:t>
      </w:r>
    </w:p>
    <w:p w:rsidR="00005C50" w:rsidRPr="00005C50" w:rsidRDefault="00005C50" w:rsidP="00005C50">
      <w:pPr>
        <w:rPr>
          <w:sz w:val="24"/>
          <w:szCs w:val="24"/>
        </w:rPr>
      </w:pPr>
      <w:r w:rsidRPr="00005C50">
        <w:rPr>
          <w:rFonts w:hint="eastAsia"/>
          <w:sz w:val="24"/>
          <w:szCs w:val="24"/>
        </w:rPr>
        <w:t>题型：表格</w:t>
      </w:r>
    </w:p>
    <w:p w:rsidR="0022580B" w:rsidRPr="00005C50" w:rsidRDefault="00005C50" w:rsidP="00005C50">
      <w:pPr>
        <w:rPr>
          <w:sz w:val="24"/>
          <w:szCs w:val="24"/>
        </w:rPr>
      </w:pPr>
      <w:r w:rsidRPr="00005C50">
        <w:rPr>
          <w:sz w:val="24"/>
          <w:szCs w:val="24"/>
        </w:rPr>
        <w:t>The table below shows the proportion of different categories of families living in poverty in Australia in 1999.</w:t>
      </w:r>
    </w:p>
    <w:p w:rsidR="00005C50" w:rsidRPr="00005C50" w:rsidRDefault="00005C50" w:rsidP="00005C50">
      <w:pPr>
        <w:rPr>
          <w:sz w:val="24"/>
          <w:szCs w:val="24"/>
        </w:rPr>
      </w:pPr>
      <w:r w:rsidRPr="00005C50">
        <w:rPr>
          <w:noProof/>
          <w:sz w:val="24"/>
          <w:szCs w:val="24"/>
        </w:rPr>
        <w:drawing>
          <wp:inline distT="0" distB="0" distL="0" distR="0" wp14:anchorId="5425FFDC" wp14:editId="50D58C70">
            <wp:extent cx="4759325" cy="2188845"/>
            <wp:effectExtent l="0" t="0" r="3175" b="1905"/>
            <wp:docPr id="1" name="图片 1" descr="http://attachment.tpooo.com/forum/201606/02/175505ohrovccohaoorcm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ttachment.tpooo.com/forum/201606/02/175505ohrovccohaoorcmc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33A" w:rsidRDefault="0091333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05C50" w:rsidRPr="00005C50" w:rsidRDefault="00005C50" w:rsidP="00005C50">
      <w:pPr>
        <w:rPr>
          <w:sz w:val="24"/>
          <w:szCs w:val="24"/>
        </w:rPr>
      </w:pPr>
      <w:r w:rsidRPr="00005C50">
        <w:rPr>
          <w:sz w:val="24"/>
          <w:szCs w:val="24"/>
        </w:rPr>
        <w:lastRenderedPageBreak/>
        <w:t>满分范文：</w:t>
      </w:r>
      <w:r w:rsidRPr="00005C50">
        <w:rPr>
          <w:sz w:val="24"/>
          <w:szCs w:val="24"/>
        </w:rPr>
        <w:br/>
      </w:r>
      <w:r w:rsidRPr="00005C50">
        <w:rPr>
          <w:sz w:val="24"/>
          <w:szCs w:val="24"/>
        </w:rPr>
        <w:br/>
        <w:t>The table gives information about poverty rates among six types of household in Australia in the year 1999.</w:t>
      </w:r>
      <w:r w:rsidRPr="00005C50">
        <w:rPr>
          <w:sz w:val="24"/>
          <w:szCs w:val="24"/>
        </w:rPr>
        <w:br/>
      </w:r>
      <w:r w:rsidRPr="00005C50">
        <w:rPr>
          <w:sz w:val="24"/>
          <w:szCs w:val="24"/>
        </w:rPr>
        <w:br/>
        <w:t>It is noticeable that levels of poverty were higher for single people than for couples, and people with children were more likely to be poor than those without. Poverty rates were considerab</w:t>
      </w:r>
      <w:r w:rsidR="00CA2899">
        <w:rPr>
          <w:sz w:val="24"/>
          <w:szCs w:val="24"/>
        </w:rPr>
        <w:t>ly lower among elderly people.</w:t>
      </w:r>
      <w:r w:rsidR="00CA2899">
        <w:rPr>
          <w:sz w:val="24"/>
          <w:szCs w:val="24"/>
        </w:rPr>
        <w:br/>
      </w:r>
      <w:bookmarkStart w:id="0" w:name="_GoBack"/>
      <w:bookmarkEnd w:id="0"/>
      <w:r w:rsidRPr="00005C50">
        <w:rPr>
          <w:sz w:val="24"/>
          <w:szCs w:val="24"/>
        </w:rPr>
        <w:br/>
        <w:t>Just over one fifth of single parents were living in poverty, whereas only 12% of parents living with a partner were classed as poor. The same pattern can be seen for people with no children: while 19% of single people in this group were living below the poverty line, the figure for couples was much lower, at only 7%.</w:t>
      </w:r>
    </w:p>
    <w:p w:rsidR="00005C50" w:rsidRPr="00005C50" w:rsidRDefault="00CA2899" w:rsidP="00005C50">
      <w:pPr>
        <w:rPr>
          <w:sz w:val="24"/>
          <w:szCs w:val="24"/>
        </w:rPr>
      </w:pPr>
      <w:r w:rsidRPr="00005C50">
        <w:rPr>
          <w:sz w:val="24"/>
          <w:szCs w:val="24"/>
        </w:rPr>
        <w:t>Overall, 11% of Australians, or 1,837,000 people, were living in poverty in 1999. Aged people were the least likely to be poor, with poverty levels of 6% and 4% for single aged people and aged couples respectively.</w:t>
      </w:r>
    </w:p>
    <w:sectPr w:rsidR="00005C50" w:rsidRPr="00005C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489D" w:rsidRDefault="004A489D" w:rsidP="00CA2899">
      <w:pPr>
        <w:spacing w:after="0" w:line="240" w:lineRule="auto"/>
      </w:pPr>
      <w:r>
        <w:separator/>
      </w:r>
    </w:p>
  </w:endnote>
  <w:endnote w:type="continuationSeparator" w:id="0">
    <w:p w:rsidR="004A489D" w:rsidRDefault="004A489D" w:rsidP="00CA2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489D" w:rsidRDefault="004A489D" w:rsidP="00CA2899">
      <w:pPr>
        <w:spacing w:after="0" w:line="240" w:lineRule="auto"/>
      </w:pPr>
      <w:r>
        <w:separator/>
      </w:r>
    </w:p>
  </w:footnote>
  <w:footnote w:type="continuationSeparator" w:id="0">
    <w:p w:rsidR="004A489D" w:rsidRDefault="004A489D" w:rsidP="00CA28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FD4"/>
    <w:rsid w:val="00005C50"/>
    <w:rsid w:val="0022580B"/>
    <w:rsid w:val="004A489D"/>
    <w:rsid w:val="0091333A"/>
    <w:rsid w:val="00A16FD4"/>
    <w:rsid w:val="00CA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05C50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05C50"/>
    <w:rPr>
      <w:rFonts w:ascii="宋体" w:eastAsia="宋体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A28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眉 Char"/>
    <w:basedOn w:val="a0"/>
    <w:link w:val="a4"/>
    <w:uiPriority w:val="99"/>
    <w:rsid w:val="00CA2899"/>
  </w:style>
  <w:style w:type="paragraph" w:styleId="a5">
    <w:name w:val="footer"/>
    <w:basedOn w:val="a"/>
    <w:link w:val="Char1"/>
    <w:uiPriority w:val="99"/>
    <w:unhideWhenUsed/>
    <w:rsid w:val="00CA28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脚 Char"/>
    <w:basedOn w:val="a0"/>
    <w:link w:val="a5"/>
    <w:uiPriority w:val="99"/>
    <w:rsid w:val="00CA28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05C50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05C50"/>
    <w:rPr>
      <w:rFonts w:ascii="宋体" w:eastAsia="宋体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A28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眉 Char"/>
    <w:basedOn w:val="a0"/>
    <w:link w:val="a4"/>
    <w:uiPriority w:val="99"/>
    <w:rsid w:val="00CA2899"/>
  </w:style>
  <w:style w:type="paragraph" w:styleId="a5">
    <w:name w:val="footer"/>
    <w:basedOn w:val="a"/>
    <w:link w:val="Char1"/>
    <w:uiPriority w:val="99"/>
    <w:unhideWhenUsed/>
    <w:rsid w:val="00CA28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脚 Char"/>
    <w:basedOn w:val="a0"/>
    <w:link w:val="a5"/>
    <w:uiPriority w:val="99"/>
    <w:rsid w:val="00CA28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0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55197">
          <w:marLeft w:val="0"/>
          <w:marRight w:val="0"/>
          <w:marTop w:val="120"/>
          <w:marBottom w:val="120"/>
          <w:divBdr>
            <w:top w:val="dashed" w:sz="6" w:space="8" w:color="FF9A9A"/>
            <w:left w:val="dashed" w:sz="6" w:space="8" w:color="FF9A9A"/>
            <w:bottom w:val="dashed" w:sz="6" w:space="8" w:color="FF9A9A"/>
            <w:right w:val="dashed" w:sz="6" w:space="8" w:color="FF9A9A"/>
          </w:divBdr>
        </w:div>
      </w:divsChild>
    </w:div>
    <w:div w:id="8844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9667">
          <w:marLeft w:val="0"/>
          <w:marRight w:val="0"/>
          <w:marTop w:val="120"/>
          <w:marBottom w:val="120"/>
          <w:divBdr>
            <w:top w:val="dashed" w:sz="6" w:space="8" w:color="FF9A9A"/>
            <w:left w:val="dashed" w:sz="6" w:space="8" w:color="FF9A9A"/>
            <w:bottom w:val="dashed" w:sz="6" w:space="8" w:color="FF9A9A"/>
            <w:right w:val="dashed" w:sz="6" w:space="8" w:color="FF9A9A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2016-07-16T14:23:00Z</dcterms:created>
  <dcterms:modified xsi:type="dcterms:W3CDTF">2016-07-22T09:45:00Z</dcterms:modified>
</cp:coreProperties>
</file>