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r>
        <w:rPr>
          <w:rFonts w:asciiTheme="minorHAnsi" w:hAnsiTheme="minorHAnsi" w:cstheme="minorHAnsi"/>
          <w:noProof/>
          <w:color w:val="222222"/>
          <w:sz w:val="26"/>
          <w:szCs w:val="26"/>
          <w:shd w:val="clear" w:color="auto" w:fill="FFFFFF"/>
        </w:rPr>
        <w:drawing>
          <wp:inline distT="0" distB="0" distL="0" distR="0" wp14:anchorId="5042C0FA" wp14:editId="2BF21887">
            <wp:extent cx="2247900" cy="2286000"/>
            <wp:effectExtent l="0" t="0" r="0" b="0"/>
            <wp:docPr id="3" name="Picture 3" descr="C:\Users\Fionn Delahunty\Desktop\GU-Chalmers-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ionn Delahunty\Desktop\GU-Chalmers-Logo.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47900" cy="2286000"/>
                    </a:xfrm>
                    <a:prstGeom prst="rect">
                      <a:avLst/>
                    </a:prstGeom>
                    <a:noFill/>
                    <a:ln>
                      <a:noFill/>
                    </a:ln>
                  </pic:spPr>
                </pic:pic>
              </a:graphicData>
            </a:graphic>
          </wp:inline>
        </w:drawing>
      </w: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722F3E" w:rsidRPr="00A94704" w:rsidRDefault="00722F3E" w:rsidP="004B2A17">
      <w:pPr>
        <w:pStyle w:val="NormalWeb"/>
        <w:shd w:val="clear" w:color="auto" w:fill="FFFFFF"/>
        <w:spacing w:before="0" w:beforeAutospacing="0" w:after="0" w:afterAutospacing="0"/>
        <w:jc w:val="center"/>
        <w:rPr>
          <w:rFonts w:asciiTheme="minorHAnsi" w:hAnsiTheme="minorHAnsi" w:cstheme="minorHAnsi"/>
          <w:color w:val="222222"/>
          <w:sz w:val="26"/>
          <w:szCs w:val="26"/>
          <w:shd w:val="clear" w:color="auto" w:fill="FFFFFF"/>
        </w:rPr>
      </w:pPr>
    </w:p>
    <w:p w:rsidR="004B2A17" w:rsidRPr="00A94704"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A94704">
        <w:rPr>
          <w:rFonts w:asciiTheme="minorHAnsi" w:hAnsiTheme="minorHAnsi" w:cstheme="minorHAnsi"/>
          <w:b/>
          <w:color w:val="222222"/>
          <w:sz w:val="52"/>
          <w:szCs w:val="52"/>
          <w:shd w:val="clear" w:color="auto" w:fill="FFFFFF"/>
        </w:rPr>
        <w:t>MSG 500</w:t>
      </w:r>
    </w:p>
    <w:p w:rsidR="004B2A17" w:rsidRDefault="001846E5"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r w:rsidRPr="001846E5">
        <w:rPr>
          <w:rFonts w:asciiTheme="minorHAnsi" w:hAnsiTheme="minorHAnsi" w:cstheme="minorHAnsi"/>
          <w:b/>
          <w:color w:val="222222"/>
          <w:sz w:val="52"/>
          <w:szCs w:val="52"/>
          <w:shd w:val="clear" w:color="auto" w:fill="FFFFFF"/>
        </w:rPr>
        <w:t>Mini</w:t>
      </w:r>
      <w:r>
        <w:rPr>
          <w:rFonts w:asciiTheme="minorHAnsi" w:hAnsiTheme="minorHAnsi" w:cstheme="minorHAnsi"/>
          <w:b/>
          <w:color w:val="222222"/>
          <w:sz w:val="52"/>
          <w:szCs w:val="52"/>
          <w:shd w:val="clear" w:color="auto" w:fill="FFFFFF"/>
        </w:rPr>
        <w:t xml:space="preserve"> </w:t>
      </w:r>
      <w:r w:rsidRPr="001846E5">
        <w:rPr>
          <w:rFonts w:asciiTheme="minorHAnsi" w:hAnsiTheme="minorHAnsi" w:cstheme="minorHAnsi"/>
          <w:b/>
          <w:color w:val="222222"/>
          <w:sz w:val="52"/>
          <w:szCs w:val="52"/>
          <w:shd w:val="clear" w:color="auto" w:fill="FFFFFF"/>
        </w:rPr>
        <w:t>Analysis</w:t>
      </w:r>
      <w:r>
        <w:rPr>
          <w:rFonts w:asciiTheme="minorHAnsi" w:hAnsiTheme="minorHAnsi" w:cstheme="minorHAnsi"/>
          <w:b/>
          <w:color w:val="222222"/>
          <w:sz w:val="52"/>
          <w:szCs w:val="52"/>
          <w:shd w:val="clear" w:color="auto" w:fill="FFFFFF"/>
        </w:rPr>
        <w:t xml:space="preserve"> </w:t>
      </w:r>
      <w:r w:rsidR="004B2A17">
        <w:rPr>
          <w:rFonts w:asciiTheme="minorHAnsi" w:hAnsiTheme="minorHAnsi" w:cstheme="minorHAnsi"/>
          <w:b/>
          <w:color w:val="222222"/>
          <w:sz w:val="52"/>
          <w:szCs w:val="52"/>
          <w:shd w:val="clear" w:color="auto" w:fill="FFFFFF"/>
        </w:rPr>
        <w:t xml:space="preserve">Report </w:t>
      </w: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135AF6" w:rsidRDefault="00135AF6"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36"/>
          <w:szCs w:val="36"/>
          <w:shd w:val="clear" w:color="auto" w:fill="FFFFFF"/>
        </w:rPr>
      </w:pPr>
      <w:r>
        <w:rPr>
          <w:rFonts w:asciiTheme="minorHAnsi" w:hAnsiTheme="minorHAnsi" w:cstheme="minorHAnsi"/>
          <w:b/>
          <w:color w:val="222222"/>
          <w:sz w:val="36"/>
          <w:szCs w:val="36"/>
          <w:shd w:val="clear" w:color="auto" w:fill="FFFFFF"/>
        </w:rPr>
        <w:t>Fionn Delahunty</w:t>
      </w:r>
    </w:p>
    <w:p w:rsidR="004B2A17" w:rsidRPr="008E02B6" w:rsidRDefault="004B2A17" w:rsidP="004B2A17">
      <w:pPr>
        <w:pStyle w:val="NormalWeb"/>
        <w:shd w:val="clear" w:color="auto" w:fill="FFFFFF"/>
        <w:spacing w:before="0" w:beforeAutospacing="0" w:after="0" w:afterAutospacing="0"/>
        <w:jc w:val="center"/>
        <w:rPr>
          <w:rFonts w:asciiTheme="minorHAnsi" w:hAnsiTheme="minorHAnsi" w:cstheme="minorHAnsi"/>
          <w:i/>
          <w:color w:val="222222"/>
          <w:sz w:val="28"/>
          <w:szCs w:val="28"/>
          <w:shd w:val="clear" w:color="auto" w:fill="FFFFFF"/>
        </w:rPr>
      </w:pPr>
      <w:r w:rsidRPr="008E02B6">
        <w:rPr>
          <w:rFonts w:asciiTheme="minorHAnsi" w:hAnsiTheme="minorHAnsi" w:cstheme="minorHAnsi"/>
          <w:i/>
          <w:color w:val="222222"/>
          <w:sz w:val="28"/>
          <w:szCs w:val="28"/>
          <w:shd w:val="clear" w:color="auto" w:fill="FFFFFF"/>
        </w:rPr>
        <w:t xml:space="preserve">Applied Data Science Program  </w:t>
      </w: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color w:val="222222"/>
          <w:sz w:val="28"/>
          <w:szCs w:val="28"/>
          <w:shd w:val="clear" w:color="auto" w:fill="FFFFFF"/>
        </w:rPr>
      </w:pPr>
      <w:hyperlink r:id="rId6" w:history="1">
        <w:r w:rsidRPr="00370133">
          <w:rPr>
            <w:rStyle w:val="Hyperlink"/>
            <w:rFonts w:asciiTheme="minorHAnsi" w:hAnsiTheme="minorHAnsi" w:cstheme="minorHAnsi"/>
            <w:sz w:val="28"/>
            <w:szCs w:val="28"/>
            <w:shd w:val="clear" w:color="auto" w:fill="FFFFFF"/>
          </w:rPr>
          <w:t>Gusdelfi@student.gu.se</w:t>
        </w:r>
      </w:hyperlink>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4B2A17">
      <w:pPr>
        <w:pStyle w:val="NormalWeb"/>
        <w:shd w:val="clear" w:color="auto" w:fill="FFFFFF"/>
        <w:spacing w:before="0" w:beforeAutospacing="0" w:after="0" w:afterAutospacing="0"/>
        <w:jc w:val="center"/>
        <w:rPr>
          <w:rFonts w:asciiTheme="minorHAnsi" w:hAnsiTheme="minorHAnsi" w:cstheme="minorHAnsi"/>
          <w:b/>
          <w:color w:val="222222"/>
          <w:sz w:val="52"/>
          <w:szCs w:val="52"/>
          <w:shd w:val="clear" w:color="auto" w:fill="FFFFFF"/>
        </w:rPr>
      </w:pPr>
    </w:p>
    <w:p w:rsidR="004B2A17" w:rsidRDefault="004B2A17" w:rsidP="00135AF6">
      <w:pPr>
        <w:pStyle w:val="NormalWeb"/>
        <w:shd w:val="clear" w:color="auto" w:fill="FFFFFF"/>
        <w:spacing w:before="0" w:beforeAutospacing="0" w:after="0" w:afterAutospacing="0"/>
        <w:rPr>
          <w:rFonts w:asciiTheme="minorHAnsi" w:hAnsiTheme="minorHAnsi" w:cstheme="minorHAnsi"/>
          <w:b/>
          <w:color w:val="222222"/>
          <w:shd w:val="clear" w:color="auto" w:fill="FFFFFF"/>
        </w:rPr>
      </w:pPr>
    </w:p>
    <w:p w:rsidR="004B2A17" w:rsidRDefault="004B2A17" w:rsidP="004B2A17">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lastRenderedPageBreak/>
        <w:t>Mini 1</w:t>
      </w:r>
    </w:p>
    <w:p w:rsidR="00722F3E" w:rsidRDefault="00722F3E" w:rsidP="00722F3E">
      <w:pPr>
        <w:pStyle w:val="NormalWeb"/>
        <w:shd w:val="clear" w:color="auto" w:fill="FFFFFF"/>
        <w:spacing w:before="0" w:beforeAutospacing="0" w:after="0" w:afterAutospacing="0"/>
        <w:ind w:left="720"/>
        <w:rPr>
          <w:rFonts w:asciiTheme="minorHAnsi" w:hAnsiTheme="minorHAnsi" w:cstheme="minorHAnsi"/>
          <w:b/>
          <w:color w:val="222222"/>
          <w:sz w:val="28"/>
          <w:szCs w:val="28"/>
          <w:shd w:val="clear" w:color="auto" w:fill="FFFFFF"/>
        </w:rPr>
      </w:pPr>
    </w:p>
    <w:p w:rsidR="004B2A17"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b/>
          <w:color w:val="222222"/>
          <w:sz w:val="28"/>
          <w:szCs w:val="28"/>
          <w:shd w:val="clear" w:color="auto" w:fill="FFFFFF"/>
        </w:rPr>
        <w:t xml:space="preserve"> </w:t>
      </w:r>
      <w:r>
        <w:rPr>
          <w:rFonts w:asciiTheme="minorHAnsi" w:hAnsiTheme="minorHAnsi" w:cstheme="minorHAnsi"/>
          <w:color w:val="222222"/>
          <w:shd w:val="clear" w:color="auto" w:fill="FFFFFF"/>
        </w:rPr>
        <w:t xml:space="preserve">For the king country house price </w:t>
      </w:r>
      <w:r w:rsidR="00BD7067">
        <w:rPr>
          <w:rFonts w:asciiTheme="minorHAnsi" w:hAnsiTheme="minorHAnsi" w:cstheme="minorHAnsi"/>
          <w:color w:val="222222"/>
          <w:shd w:val="clear" w:color="auto" w:fill="FFFFFF"/>
        </w:rPr>
        <w:t>dataset,</w:t>
      </w:r>
      <w:r>
        <w:rPr>
          <w:rFonts w:asciiTheme="minorHAnsi" w:hAnsiTheme="minorHAnsi" w:cstheme="minorHAnsi"/>
          <w:color w:val="222222"/>
          <w:shd w:val="clear" w:color="auto" w:fill="FFFFFF"/>
        </w:rPr>
        <w:t xml:space="preserve"> I choose to look at square foot of interior housing space above ground as a predictor of house prices. The initial plot was heavily focused concentrated towards to the lower left hand side, and did not display a linear trend. We applied three transformations (Log10, square root and </w:t>
      </w:r>
      <w:r w:rsidRPr="004B2A17">
        <w:rPr>
          <w:rFonts w:asciiTheme="minorHAnsi" w:hAnsiTheme="minorHAnsi" w:cstheme="minorHAnsi"/>
          <w:color w:val="222222"/>
          <w:shd w:val="clear" w:color="auto" w:fill="FFFFFF"/>
        </w:rPr>
        <w:t>exponential</w:t>
      </w:r>
      <w:r>
        <w:rPr>
          <w:rFonts w:asciiTheme="minorHAnsi" w:hAnsiTheme="minorHAnsi" w:cstheme="minorHAnsi"/>
          <w:color w:val="222222"/>
          <w:shd w:val="clear" w:color="auto" w:fill="FFFFFF"/>
        </w:rPr>
        <w:t xml:space="preserve">) to the square foot of living. We decided that the log 10 transformation gave the best linear fit. In retroflect we did not experiment with transforming price, which was a hindsight on our part. </w:t>
      </w:r>
    </w:p>
    <w:p w:rsidR="004B2A17"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4B2A17"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Following that </w:t>
      </w:r>
      <w:r w:rsidR="00BD7067">
        <w:rPr>
          <w:rFonts w:asciiTheme="minorHAnsi" w:hAnsiTheme="minorHAnsi" w:cstheme="minorHAnsi"/>
          <w:color w:val="222222"/>
          <w:shd w:val="clear" w:color="auto" w:fill="FFFFFF"/>
        </w:rPr>
        <w:t>transformation,</w:t>
      </w:r>
      <w:r>
        <w:rPr>
          <w:rFonts w:asciiTheme="minorHAnsi" w:hAnsiTheme="minorHAnsi" w:cstheme="minorHAnsi"/>
          <w:color w:val="222222"/>
          <w:shd w:val="clear" w:color="auto" w:fill="FFFFFF"/>
        </w:rPr>
        <w:t xml:space="preserve"> we investigated if the model fitted the remaining four assumptions. A residual plot suggested that the model did not have equal errors around zero, with </w:t>
      </w:r>
      <w:r w:rsidR="00AC3E1A" w:rsidRPr="00AC3E1A">
        <w:rPr>
          <w:rFonts w:asciiTheme="minorHAnsi" w:hAnsiTheme="minorHAnsi" w:cstheme="minorHAnsi"/>
          <w:color w:val="222222"/>
          <w:shd w:val="clear" w:color="auto" w:fill="FFFFFF"/>
        </w:rPr>
        <w:t>disproportionate</w:t>
      </w:r>
      <w:r w:rsidR="00AC3E1A">
        <w:rPr>
          <w:rFonts w:asciiTheme="minorHAnsi" w:hAnsiTheme="minorHAnsi" w:cstheme="minorHAnsi"/>
          <w:color w:val="222222"/>
          <w:shd w:val="clear" w:color="auto" w:fill="FFFFFF"/>
        </w:rPr>
        <w:t xml:space="preserve"> positive amount. This also effected our constant error variance, where we did not see an even spread along the fitted line. </w:t>
      </w:r>
      <w:r w:rsidR="00BD7067">
        <w:rPr>
          <w:rFonts w:asciiTheme="minorHAnsi" w:hAnsiTheme="minorHAnsi" w:cstheme="minorHAnsi"/>
          <w:color w:val="222222"/>
          <w:shd w:val="clear" w:color="auto" w:fill="FFFFFF"/>
        </w:rPr>
        <w:t>Finally,</w:t>
      </w:r>
      <w:r w:rsidR="00AC3E1A">
        <w:rPr>
          <w:rFonts w:asciiTheme="minorHAnsi" w:hAnsiTheme="minorHAnsi" w:cstheme="minorHAnsi"/>
          <w:color w:val="222222"/>
          <w:shd w:val="clear" w:color="auto" w:fill="FFFFFF"/>
        </w:rPr>
        <w:t xml:space="preserve"> we noted some outliers in the upper left side, but given the sample size we didn’t feel these where practically influential. </w:t>
      </w:r>
    </w:p>
    <w:p w:rsidR="00AC3E1A" w:rsidRDefault="00AC3E1A" w:rsidP="004B2A1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Our final set of summary </w:t>
      </w:r>
      <w:r w:rsidRPr="00AC3E1A">
        <w:rPr>
          <w:rFonts w:asciiTheme="minorHAnsi" w:hAnsiTheme="minorHAnsi" w:cstheme="minorHAnsi"/>
          <w:color w:val="222222"/>
          <w:shd w:val="clear" w:color="auto" w:fill="FFFFFF"/>
        </w:rPr>
        <w:t>statistics</w:t>
      </w:r>
      <w:r>
        <w:rPr>
          <w:rFonts w:asciiTheme="minorHAnsi" w:hAnsiTheme="minorHAnsi" w:cstheme="minorHAnsi"/>
          <w:color w:val="222222"/>
          <w:shd w:val="clear" w:color="auto" w:fill="FFFFFF"/>
        </w:rPr>
        <w:t xml:space="preserve"> suggested that square foot of interior housing did positively contribute to the model, the overall model had was able to significantly account for 34% of the variance in house prices. </w:t>
      </w: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The take home message was a</w:t>
      </w:r>
      <w:r w:rsidR="00AC3E1A">
        <w:rPr>
          <w:rFonts w:asciiTheme="minorHAnsi" w:hAnsiTheme="minorHAnsi" w:cstheme="minorHAnsi"/>
          <w:color w:val="222222"/>
          <w:shd w:val="clear" w:color="auto" w:fill="FFFFFF"/>
        </w:rPr>
        <w:t xml:space="preserve">lthough we did find violations of the assumptions, they where not seriously worrying. Depending on the application of the model we could probably accept that it was a </w:t>
      </w:r>
      <w:r w:rsidR="00AC3E1A" w:rsidRPr="00AC3E1A">
        <w:rPr>
          <w:rFonts w:asciiTheme="minorHAnsi" w:hAnsiTheme="minorHAnsi" w:cstheme="minorHAnsi"/>
          <w:color w:val="222222"/>
          <w:shd w:val="clear" w:color="auto" w:fill="FFFFFF"/>
        </w:rPr>
        <w:t>sufficient</w:t>
      </w:r>
      <w:r w:rsidR="00AC3E1A">
        <w:rPr>
          <w:rFonts w:asciiTheme="minorHAnsi" w:hAnsiTheme="minorHAnsi" w:cstheme="minorHAnsi"/>
          <w:color w:val="222222"/>
          <w:shd w:val="clear" w:color="auto" w:fill="FFFFFF"/>
        </w:rPr>
        <w:t xml:space="preserve"> model for most purposes.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AC3E1A" w:rsidRDefault="00AC3E1A" w:rsidP="00AC3E1A">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t xml:space="preserve">Mini </w:t>
      </w:r>
      <w:r>
        <w:rPr>
          <w:rFonts w:asciiTheme="minorHAnsi" w:hAnsiTheme="minorHAnsi" w:cstheme="minorHAnsi"/>
          <w:b/>
          <w:color w:val="222222"/>
          <w:sz w:val="28"/>
          <w:szCs w:val="28"/>
          <w:shd w:val="clear" w:color="auto" w:fill="FFFFFF"/>
        </w:rPr>
        <w:t>2</w:t>
      </w:r>
    </w:p>
    <w:p w:rsidR="00AC3E1A" w:rsidRPr="00AC3E1A" w:rsidRDefault="00AC3E1A"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Following an initial </w:t>
      </w:r>
      <w:r w:rsidRPr="00722F3E">
        <w:rPr>
          <w:rFonts w:asciiTheme="minorHAnsi" w:hAnsiTheme="minorHAnsi" w:cstheme="minorHAnsi"/>
          <w:color w:val="222222"/>
          <w:shd w:val="clear" w:color="auto" w:fill="FFFFFF"/>
        </w:rPr>
        <w:t>investigation</w:t>
      </w:r>
      <w:r>
        <w:rPr>
          <w:rFonts w:asciiTheme="minorHAnsi" w:hAnsiTheme="minorHAnsi" w:cstheme="minorHAnsi"/>
          <w:color w:val="222222"/>
          <w:shd w:val="clear" w:color="auto" w:fill="FFFFFF"/>
        </w:rPr>
        <w:t xml:space="preserve"> of building the prediction model with all fitted variables we quite quickly identified that there was a strong presence of </w:t>
      </w:r>
      <w:r w:rsidRPr="00722F3E">
        <w:rPr>
          <w:rFonts w:asciiTheme="minorHAnsi" w:hAnsiTheme="minorHAnsi" w:cstheme="minorHAnsi"/>
          <w:color w:val="222222"/>
          <w:shd w:val="clear" w:color="auto" w:fill="FFFFFF"/>
        </w:rPr>
        <w:t>multicollinearity</w:t>
      </w:r>
      <w:r>
        <w:rPr>
          <w:rFonts w:asciiTheme="minorHAnsi" w:hAnsiTheme="minorHAnsi" w:cstheme="minorHAnsi"/>
          <w:color w:val="222222"/>
          <w:shd w:val="clear" w:color="auto" w:fill="FFFFFF"/>
        </w:rPr>
        <w:t xml:space="preserve">. It was also at this plotting stage that we performed </w:t>
      </w:r>
      <w:proofErr w:type="gramStart"/>
      <w:r>
        <w:rPr>
          <w:rFonts w:asciiTheme="minorHAnsi" w:hAnsiTheme="minorHAnsi" w:cstheme="minorHAnsi"/>
          <w:color w:val="222222"/>
          <w:shd w:val="clear" w:color="auto" w:fill="FFFFFF"/>
        </w:rPr>
        <w:t>a number of</w:t>
      </w:r>
      <w:proofErr w:type="gramEnd"/>
      <w:r>
        <w:rPr>
          <w:rFonts w:asciiTheme="minorHAnsi" w:hAnsiTheme="minorHAnsi" w:cstheme="minorHAnsi"/>
          <w:color w:val="222222"/>
          <w:shd w:val="clear" w:color="auto" w:fill="FFFFFF"/>
        </w:rPr>
        <w:t xml:space="preserve"> log </w:t>
      </w:r>
      <w:r w:rsidRPr="00722F3E">
        <w:rPr>
          <w:rFonts w:asciiTheme="minorHAnsi" w:hAnsiTheme="minorHAnsi" w:cstheme="minorHAnsi"/>
          <w:color w:val="222222"/>
          <w:shd w:val="clear" w:color="auto" w:fill="FFFFFF"/>
        </w:rPr>
        <w:t>transformations</w:t>
      </w:r>
      <w:r>
        <w:rPr>
          <w:rFonts w:asciiTheme="minorHAnsi" w:hAnsiTheme="minorHAnsi" w:cstheme="minorHAnsi"/>
          <w:color w:val="222222"/>
          <w:shd w:val="clear" w:color="auto" w:fill="FFFFFF"/>
        </w:rPr>
        <w:t xml:space="preserve"> to create a better fit for the data. In this case almost all the variables where log transformed.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We then performed </w:t>
      </w:r>
      <w:r w:rsidR="000056F1">
        <w:rPr>
          <w:rFonts w:asciiTheme="minorHAnsi" w:hAnsiTheme="minorHAnsi" w:cstheme="minorHAnsi"/>
          <w:color w:val="222222"/>
          <w:shd w:val="clear" w:color="auto" w:fill="FFFFFF"/>
        </w:rPr>
        <w:t>a standard backward selection criterion</w:t>
      </w:r>
      <w:r>
        <w:rPr>
          <w:rFonts w:asciiTheme="minorHAnsi" w:hAnsiTheme="minorHAnsi" w:cstheme="minorHAnsi"/>
          <w:color w:val="222222"/>
          <w:shd w:val="clear" w:color="auto" w:fill="FFFFFF"/>
        </w:rPr>
        <w:t xml:space="preserve"> and </w:t>
      </w:r>
      <w:proofErr w:type="gramStart"/>
      <w:r>
        <w:rPr>
          <w:rFonts w:asciiTheme="minorHAnsi" w:hAnsiTheme="minorHAnsi" w:cstheme="minorHAnsi"/>
          <w:color w:val="222222"/>
          <w:shd w:val="clear" w:color="auto" w:fill="FFFFFF"/>
        </w:rPr>
        <w:t>came to the conclusion of</w:t>
      </w:r>
      <w:proofErr w:type="gramEnd"/>
      <w:r>
        <w:rPr>
          <w:rFonts w:asciiTheme="minorHAnsi" w:hAnsiTheme="minorHAnsi" w:cstheme="minorHAnsi"/>
          <w:color w:val="222222"/>
          <w:shd w:val="clear" w:color="auto" w:fill="FFFFFF"/>
        </w:rPr>
        <w:t xml:space="preserve"> selecting four variables for our final model. This model included </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w:t>
      </w:r>
      <w:proofErr w:type="spellStart"/>
      <w:r>
        <w:rPr>
          <w:rFonts w:asciiTheme="minorHAnsi" w:hAnsiTheme="minorHAnsi" w:cstheme="minorHAnsi"/>
          <w:color w:val="222222"/>
          <w:shd w:val="clear" w:color="auto" w:fill="FFFFFF"/>
        </w:rPr>
        <w:t>sqft_living</w:t>
      </w:r>
      <w:proofErr w:type="spellEnd"/>
      <w:r>
        <w:rPr>
          <w:rFonts w:asciiTheme="minorHAnsi" w:hAnsiTheme="minorHAnsi" w:cstheme="minorHAnsi"/>
          <w:color w:val="222222"/>
          <w:shd w:val="clear" w:color="auto" w:fill="FFFFFF"/>
        </w:rPr>
        <w:t>)</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(sqft_living15)</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(bedrooms)</w:t>
      </w:r>
    </w:p>
    <w:p w:rsidR="00722F3E" w:rsidRDefault="00722F3E" w:rsidP="00722F3E">
      <w:pPr>
        <w:pStyle w:val="NormalWeb"/>
        <w:numPr>
          <w:ilvl w:val="0"/>
          <w:numId w:val="2"/>
        </w:numPr>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Log (sqft_lot15)</w:t>
      </w:r>
    </w:p>
    <w:p w:rsidR="004B2A17"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This model itself had a significant prediction value of 51.23%. However, when dealing with </w:t>
      </w:r>
      <w:r w:rsidRPr="00722F3E">
        <w:rPr>
          <w:rFonts w:asciiTheme="minorHAnsi" w:hAnsiTheme="minorHAnsi" w:cstheme="minorHAnsi"/>
          <w:color w:val="222222"/>
          <w:shd w:val="clear" w:color="auto" w:fill="FFFFFF"/>
        </w:rPr>
        <w:t>multiple</w:t>
      </w:r>
      <w:r>
        <w:rPr>
          <w:rFonts w:asciiTheme="minorHAnsi" w:hAnsiTheme="minorHAnsi" w:cstheme="minorHAnsi"/>
          <w:color w:val="222222"/>
          <w:shd w:val="clear" w:color="auto" w:fill="FFFFFF"/>
        </w:rPr>
        <w:t xml:space="preserve"> </w:t>
      </w:r>
      <w:r w:rsidR="000056F1">
        <w:rPr>
          <w:rFonts w:asciiTheme="minorHAnsi" w:hAnsiTheme="minorHAnsi" w:cstheme="minorHAnsi"/>
          <w:color w:val="222222"/>
          <w:shd w:val="clear" w:color="auto" w:fill="FFFFFF"/>
        </w:rPr>
        <w:t>regression (</w:t>
      </w:r>
      <w:r>
        <w:rPr>
          <w:rFonts w:asciiTheme="minorHAnsi" w:hAnsiTheme="minorHAnsi" w:cstheme="minorHAnsi"/>
          <w:color w:val="222222"/>
          <w:shd w:val="clear" w:color="auto" w:fill="FFFFFF"/>
        </w:rPr>
        <w:t xml:space="preserve">or any model building set </w:t>
      </w:r>
      <w:proofErr w:type="gramStart"/>
      <w:r>
        <w:rPr>
          <w:rFonts w:asciiTheme="minorHAnsi" w:hAnsiTheme="minorHAnsi" w:cstheme="minorHAnsi"/>
          <w:color w:val="222222"/>
          <w:shd w:val="clear" w:color="auto" w:fill="FFFFFF"/>
        </w:rPr>
        <w:t>up )</w:t>
      </w:r>
      <w:proofErr w:type="gramEnd"/>
      <w:r>
        <w:rPr>
          <w:rFonts w:asciiTheme="minorHAnsi" w:hAnsiTheme="minorHAnsi" w:cstheme="minorHAnsi"/>
          <w:color w:val="222222"/>
          <w:shd w:val="clear" w:color="auto" w:fill="FFFFFF"/>
        </w:rPr>
        <w:t xml:space="preserve"> a much better estimate of the prediction power is to test the model on a hidden or test dataset. </w:t>
      </w: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AC3E1A">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722F3E" w:rsidRDefault="00722F3E" w:rsidP="00722F3E">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lastRenderedPageBreak/>
        <w:t xml:space="preserve">Mini </w:t>
      </w:r>
      <w:r>
        <w:rPr>
          <w:rFonts w:asciiTheme="minorHAnsi" w:hAnsiTheme="minorHAnsi" w:cstheme="minorHAnsi"/>
          <w:b/>
          <w:color w:val="222222"/>
          <w:sz w:val="28"/>
          <w:szCs w:val="28"/>
          <w:shd w:val="clear" w:color="auto" w:fill="FFFFFF"/>
        </w:rPr>
        <w:t>3</w:t>
      </w:r>
    </w:p>
    <w:p w:rsidR="00722F3E" w:rsidRDefault="00722F3E"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For mini analysis three, our chosen subject was outliers. Here </w:t>
      </w:r>
      <w:r w:rsidR="000056F1">
        <w:rPr>
          <w:rFonts w:asciiTheme="minorHAnsi" w:hAnsiTheme="minorHAnsi" w:cstheme="minorHAnsi"/>
          <w:color w:val="222222"/>
          <w:shd w:val="clear" w:color="auto" w:fill="FFFFFF"/>
        </w:rPr>
        <w:t>I</w:t>
      </w:r>
      <w:r>
        <w:rPr>
          <w:rFonts w:asciiTheme="minorHAnsi" w:hAnsiTheme="minorHAnsi" w:cstheme="minorHAnsi"/>
          <w:color w:val="222222"/>
          <w:shd w:val="clear" w:color="auto" w:fill="FFFFFF"/>
        </w:rPr>
        <w:t xml:space="preserve"> tested the effect of </w:t>
      </w:r>
      <w:proofErr w:type="gramStart"/>
      <w:r>
        <w:rPr>
          <w:rFonts w:asciiTheme="minorHAnsi" w:hAnsiTheme="minorHAnsi" w:cstheme="minorHAnsi"/>
          <w:color w:val="222222"/>
          <w:shd w:val="clear" w:color="auto" w:fill="FFFFFF"/>
        </w:rPr>
        <w:t>outliers</w:t>
      </w:r>
      <w:proofErr w:type="gramEnd"/>
      <w:r>
        <w:rPr>
          <w:rFonts w:asciiTheme="minorHAnsi" w:hAnsiTheme="minorHAnsi" w:cstheme="minorHAnsi"/>
          <w:color w:val="222222"/>
          <w:shd w:val="clear" w:color="auto" w:fill="FFFFFF"/>
        </w:rPr>
        <w:t xml:space="preserve"> position in the dataset on the overall adjusted R</w:t>
      </w:r>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 xml:space="preserve">and how we could indefinite these outliers via the cook distance plot. We worked with a small section of the king country house price dataset and manually added in outliers. </w:t>
      </w: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135AF6" w:rsidRP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figure 1 below we summaries the effect of outlier position on </w:t>
      </w:r>
      <w:r w:rsidRPr="00135AF6">
        <w:rPr>
          <w:rFonts w:asciiTheme="minorHAnsi" w:hAnsiTheme="minorHAnsi" w:cstheme="minorHAnsi"/>
          <w:color w:val="222222"/>
          <w:shd w:val="clear" w:color="auto" w:fill="FFFFFF"/>
        </w:rPr>
        <w:t>Adjusted R</w:t>
      </w:r>
      <w:proofErr w:type="gramStart"/>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w:t>
      </w:r>
      <w:proofErr w:type="gramEnd"/>
      <w:r>
        <w:rPr>
          <w:rFonts w:asciiTheme="minorHAnsi" w:hAnsiTheme="minorHAnsi" w:cstheme="minorHAnsi"/>
          <w:color w:val="222222"/>
          <w:shd w:val="clear" w:color="auto" w:fill="FFFFFF"/>
        </w:rPr>
        <w:t xml:space="preserve"> The important take home messages are that extrapolation increases the </w:t>
      </w:r>
      <w:r w:rsidRPr="00135AF6">
        <w:rPr>
          <w:rFonts w:asciiTheme="minorHAnsi" w:hAnsiTheme="minorHAnsi" w:cstheme="minorHAnsi"/>
          <w:color w:val="222222"/>
          <w:shd w:val="clear" w:color="auto" w:fill="FFFFFF"/>
        </w:rPr>
        <w:t>Adjusted R</w:t>
      </w:r>
      <w:r>
        <w:rPr>
          <w:rFonts w:asciiTheme="minorHAnsi" w:hAnsiTheme="minorHAnsi" w:cstheme="minorHAnsi"/>
          <w:color w:val="222222"/>
          <w:shd w:val="clear" w:color="auto" w:fill="FFFFFF"/>
          <w:vertAlign w:val="superscript"/>
        </w:rPr>
        <w:t>2</w:t>
      </w:r>
      <w:r>
        <w:rPr>
          <w:rFonts w:asciiTheme="minorHAnsi" w:hAnsiTheme="minorHAnsi" w:cstheme="minorHAnsi"/>
          <w:color w:val="222222"/>
          <w:shd w:val="clear" w:color="auto" w:fill="FFFFFF"/>
          <w:vertAlign w:val="superscript"/>
        </w:rPr>
        <w:t xml:space="preserve"> </w:t>
      </w:r>
      <w:r>
        <w:rPr>
          <w:rFonts w:asciiTheme="minorHAnsi" w:hAnsiTheme="minorHAnsi" w:cstheme="minorHAnsi"/>
          <w:color w:val="222222"/>
          <w:shd w:val="clear" w:color="auto" w:fill="FFFFFF"/>
        </w:rPr>
        <w:t xml:space="preserve">although in the case of a single variable this might be </w:t>
      </w:r>
      <w:r w:rsidRPr="00135AF6">
        <w:rPr>
          <w:rFonts w:asciiTheme="minorHAnsi" w:hAnsiTheme="minorHAnsi" w:cstheme="minorHAnsi"/>
          <w:color w:val="222222"/>
          <w:shd w:val="clear" w:color="auto" w:fill="FFFFFF"/>
        </w:rPr>
        <w:t>infatuated</w:t>
      </w:r>
      <w:r>
        <w:rPr>
          <w:rFonts w:asciiTheme="minorHAnsi" w:hAnsiTheme="minorHAnsi" w:cstheme="minorHAnsi"/>
          <w:color w:val="222222"/>
          <w:shd w:val="clear" w:color="auto" w:fill="FFFFFF"/>
        </w:rPr>
        <w:t xml:space="preserve"> value and a </w:t>
      </w:r>
      <w:r w:rsidRPr="00135AF6">
        <w:rPr>
          <w:rFonts w:asciiTheme="minorHAnsi" w:hAnsiTheme="minorHAnsi" w:cstheme="minorHAnsi"/>
          <w:color w:val="222222"/>
          <w:shd w:val="clear" w:color="auto" w:fill="FFFFFF"/>
        </w:rPr>
        <w:t>misrepresentation</w:t>
      </w:r>
      <w:r>
        <w:rPr>
          <w:rFonts w:asciiTheme="minorHAnsi" w:hAnsiTheme="minorHAnsi" w:cstheme="minorHAnsi"/>
          <w:color w:val="222222"/>
          <w:shd w:val="clear" w:color="auto" w:fill="FFFFFF"/>
        </w:rPr>
        <w:t xml:space="preserve"> of the actual prediction power of the model. In the case of outliers to either the upper of lower sides of the graphs it can be seen that these reduce the </w:t>
      </w:r>
      <w:r w:rsidRPr="00135AF6">
        <w:rPr>
          <w:rFonts w:asciiTheme="minorHAnsi" w:hAnsiTheme="minorHAnsi" w:cstheme="minorHAnsi"/>
          <w:color w:val="222222"/>
          <w:shd w:val="clear" w:color="auto" w:fill="FFFFFF"/>
        </w:rPr>
        <w:t>Adjusted R</w:t>
      </w:r>
      <w:proofErr w:type="gramStart"/>
      <w:r>
        <w:rPr>
          <w:rFonts w:asciiTheme="minorHAnsi" w:hAnsiTheme="minorHAnsi" w:cstheme="minorHAnsi"/>
          <w:color w:val="222222"/>
          <w:shd w:val="clear" w:color="auto" w:fill="FFFFFF"/>
          <w:vertAlign w:val="superscript"/>
        </w:rPr>
        <w:t>2</w:t>
      </w:r>
      <w:r>
        <w:rPr>
          <w:rFonts w:asciiTheme="minorHAnsi" w:hAnsiTheme="minorHAnsi" w:cstheme="minorHAnsi"/>
          <w:color w:val="222222"/>
          <w:shd w:val="clear" w:color="auto" w:fill="FFFFFF"/>
          <w:vertAlign w:val="superscript"/>
        </w:rPr>
        <w:t xml:space="preserve">  </w:t>
      </w:r>
      <w:r>
        <w:rPr>
          <w:rFonts w:asciiTheme="minorHAnsi" w:hAnsiTheme="minorHAnsi" w:cstheme="minorHAnsi"/>
          <w:color w:val="222222"/>
          <w:shd w:val="clear" w:color="auto" w:fill="FFFFFF"/>
        </w:rPr>
        <w:t>to</w:t>
      </w:r>
      <w:proofErr w:type="gramEnd"/>
      <w:r>
        <w:rPr>
          <w:rFonts w:asciiTheme="minorHAnsi" w:hAnsiTheme="minorHAnsi" w:cstheme="minorHAnsi"/>
          <w:color w:val="222222"/>
          <w:shd w:val="clear" w:color="auto" w:fill="FFFFFF"/>
        </w:rPr>
        <w:t xml:space="preserve"> different levels. Importantly a cluster of outliers will have less effect then a scatter of outliers, which makes sense given the nature of how a regression line is fitted. In the case of a cluster of outliers in real data I would often consider if this was a group in the dataset. </w:t>
      </w:r>
    </w:p>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hd w:val="clear" w:color="auto" w:fill="FFFFFF"/>
        </w:rPr>
      </w:pPr>
    </w:p>
    <w:tbl>
      <w:tblPr>
        <w:tblStyle w:val="TableGrid"/>
        <w:tblW w:w="0" w:type="auto"/>
        <w:tblBorders>
          <w:insideV w:val="none" w:sz="0" w:space="0" w:color="auto"/>
        </w:tblBorders>
        <w:tblLook w:val="04A0" w:firstRow="1" w:lastRow="0" w:firstColumn="1" w:lastColumn="0" w:noHBand="0" w:noVBand="1"/>
        <w:tblCaption w:val="Figure 1 "/>
        <w:tblDescription w:val="Summary of outlier location effects of Adj R^2"/>
      </w:tblPr>
      <w:tblGrid>
        <w:gridCol w:w="4508"/>
        <w:gridCol w:w="4508"/>
      </w:tblGrid>
      <w:tr w:rsidR="001846E5" w:rsidTr="00135AF6">
        <w:tc>
          <w:tcPr>
            <w:tcW w:w="4508" w:type="dxa"/>
          </w:tcPr>
          <w:p w:rsidR="001846E5" w:rsidRPr="001846E5" w:rsidRDefault="001846E5" w:rsidP="001846E5">
            <w:pPr>
              <w:pStyle w:val="NormalWeb"/>
              <w:spacing w:before="0" w:beforeAutospacing="0" w:after="0" w:afterAutospacing="0"/>
              <w:jc w:val="center"/>
              <w:rPr>
                <w:rFonts w:asciiTheme="minorHAnsi" w:hAnsiTheme="minorHAnsi" w:cstheme="minorHAnsi"/>
                <w:b/>
                <w:color w:val="222222"/>
                <w:sz w:val="26"/>
                <w:szCs w:val="26"/>
                <w:shd w:val="clear" w:color="auto" w:fill="FFFFFF"/>
              </w:rPr>
            </w:pPr>
            <w:r w:rsidRPr="001846E5">
              <w:rPr>
                <w:rFonts w:asciiTheme="minorHAnsi" w:hAnsiTheme="minorHAnsi" w:cstheme="minorHAnsi"/>
                <w:b/>
                <w:color w:val="222222"/>
                <w:sz w:val="26"/>
                <w:szCs w:val="26"/>
                <w:shd w:val="clear" w:color="auto" w:fill="FFFFFF"/>
              </w:rPr>
              <w:t>Location</w:t>
            </w:r>
          </w:p>
        </w:tc>
        <w:tc>
          <w:tcPr>
            <w:tcW w:w="4508" w:type="dxa"/>
          </w:tcPr>
          <w:p w:rsidR="001846E5" w:rsidRPr="001846E5" w:rsidRDefault="001846E5" w:rsidP="001846E5">
            <w:pPr>
              <w:pStyle w:val="NormalWeb"/>
              <w:spacing w:before="0" w:beforeAutospacing="0" w:after="0" w:afterAutospacing="0"/>
              <w:jc w:val="center"/>
              <w:rPr>
                <w:rFonts w:asciiTheme="minorHAnsi" w:hAnsiTheme="minorHAnsi" w:cstheme="minorHAnsi"/>
                <w:b/>
                <w:color w:val="222222"/>
                <w:sz w:val="26"/>
                <w:szCs w:val="26"/>
                <w:shd w:val="clear" w:color="auto" w:fill="FFFFFF"/>
              </w:rPr>
            </w:pPr>
            <w:r w:rsidRPr="001846E5">
              <w:rPr>
                <w:rFonts w:asciiTheme="minorHAnsi" w:hAnsiTheme="minorHAnsi" w:cstheme="minorHAnsi"/>
                <w:b/>
                <w:color w:val="222222"/>
                <w:sz w:val="26"/>
                <w:szCs w:val="26"/>
                <w:shd w:val="clear" w:color="auto" w:fill="FFFFFF"/>
              </w:rPr>
              <w:t>A</w:t>
            </w:r>
            <w:r w:rsidRPr="001846E5">
              <w:rPr>
                <w:rFonts w:asciiTheme="minorHAnsi" w:hAnsiTheme="minorHAnsi" w:cstheme="minorHAnsi"/>
                <w:b/>
                <w:color w:val="222222"/>
                <w:sz w:val="26"/>
                <w:szCs w:val="26"/>
                <w:shd w:val="clear" w:color="auto" w:fill="FFFFFF"/>
              </w:rPr>
              <w:t>djusted R</w:t>
            </w:r>
            <w:r w:rsidRPr="001846E5">
              <w:rPr>
                <w:rFonts w:asciiTheme="minorHAnsi" w:hAnsiTheme="minorHAnsi" w:cstheme="minorHAnsi"/>
                <w:b/>
                <w:color w:val="222222"/>
                <w:sz w:val="26"/>
                <w:szCs w:val="26"/>
                <w:shd w:val="clear" w:color="auto" w:fill="FFFFFF"/>
                <w:vertAlign w:val="superscript"/>
              </w:rPr>
              <w:t>2</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No outlier </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41%</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Single extrapolation to the upper right side</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47%</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Multiple extrapolation to the upper right side </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65%</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Multiple extreme </w:t>
            </w:r>
            <w:r w:rsidR="000056F1">
              <w:rPr>
                <w:rFonts w:asciiTheme="minorHAnsi" w:hAnsiTheme="minorHAnsi" w:cstheme="minorHAnsi"/>
                <w:color w:val="222222"/>
                <w:shd w:val="clear" w:color="auto" w:fill="FFFFFF"/>
              </w:rPr>
              <w:t>outliers scattered</w:t>
            </w:r>
            <w:r>
              <w:rPr>
                <w:rFonts w:asciiTheme="minorHAnsi" w:hAnsiTheme="minorHAnsi" w:cstheme="minorHAnsi"/>
                <w:color w:val="222222"/>
                <w:shd w:val="clear" w:color="auto" w:fill="FFFFFF"/>
              </w:rPr>
              <w:t xml:space="preserve"> (upper)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18%</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Multiple extreme outliers clustered (upper)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32%</w:t>
            </w:r>
          </w:p>
        </w:tc>
      </w:tr>
      <w:tr w:rsidR="001846E5" w:rsidTr="00135AF6">
        <w:tc>
          <w:tcPr>
            <w:tcW w:w="4508" w:type="dxa"/>
          </w:tcPr>
          <w:p w:rsidR="001846E5" w:rsidRDefault="001846E5" w:rsidP="001846E5">
            <w:pPr>
              <w:pStyle w:val="NormalWeb"/>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Multiple extreme outliers clustered (lower)</w:t>
            </w:r>
          </w:p>
        </w:tc>
        <w:tc>
          <w:tcPr>
            <w:tcW w:w="4508" w:type="dxa"/>
          </w:tcPr>
          <w:p w:rsidR="001846E5" w:rsidRDefault="001846E5" w:rsidP="001846E5">
            <w:pPr>
              <w:pStyle w:val="NormalWeb"/>
              <w:spacing w:before="0" w:beforeAutospacing="0" w:after="0" w:afterAutospacing="0"/>
              <w:jc w:val="center"/>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1%</w:t>
            </w:r>
          </w:p>
        </w:tc>
      </w:tr>
    </w:tbl>
    <w:p w:rsidR="001846E5" w:rsidRDefault="001846E5" w:rsidP="001846E5">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r w:rsidRPr="00135AF6">
        <w:rPr>
          <w:rFonts w:asciiTheme="minorHAnsi" w:hAnsiTheme="minorHAnsi" w:cstheme="minorHAnsi"/>
          <w:color w:val="222222"/>
          <w:sz w:val="22"/>
          <w:szCs w:val="22"/>
          <w:shd w:val="clear" w:color="auto" w:fill="FFFFFF"/>
        </w:rPr>
        <w:t xml:space="preserve">  </w:t>
      </w:r>
      <w:r w:rsidR="00135AF6" w:rsidRPr="00135AF6">
        <w:rPr>
          <w:rFonts w:asciiTheme="minorHAnsi" w:hAnsiTheme="minorHAnsi" w:cstheme="minorHAnsi"/>
          <w:color w:val="222222"/>
          <w:sz w:val="22"/>
          <w:szCs w:val="22"/>
          <w:shd w:val="clear" w:color="auto" w:fill="FFFFFF"/>
        </w:rPr>
        <w:t>Figure 1. Summary of outlier location on adjusted R^2</w:t>
      </w: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z w:val="22"/>
          <w:szCs w:val="22"/>
          <w:shd w:val="clear" w:color="auto" w:fill="FFFFFF"/>
        </w:rPr>
      </w:pPr>
    </w:p>
    <w:p w:rsidR="00135AF6" w:rsidRDefault="00135AF6" w:rsidP="001846E5">
      <w:pPr>
        <w:pStyle w:val="NormalWeb"/>
        <w:shd w:val="clear" w:color="auto" w:fill="FFFFFF"/>
        <w:spacing w:before="0" w:beforeAutospacing="0" w:after="0" w:afterAutospacing="0"/>
        <w:rPr>
          <w:rFonts w:asciiTheme="minorHAnsi" w:hAnsiTheme="minorHAnsi" w:cstheme="minorHAnsi"/>
          <w:color w:val="222222"/>
          <w:shd w:val="clear" w:color="auto" w:fill="FFFFFF"/>
          <w:vertAlign w:val="superscript"/>
        </w:rPr>
      </w:pPr>
    </w:p>
    <w:p w:rsidR="00722F3E" w:rsidRDefault="00135AF6" w:rsidP="00135AF6">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Apart from plotting our data, our main </w:t>
      </w:r>
      <w:r w:rsidRPr="00135AF6">
        <w:rPr>
          <w:rFonts w:asciiTheme="minorHAnsi" w:hAnsiTheme="minorHAnsi" w:cstheme="minorHAnsi"/>
          <w:color w:val="222222"/>
          <w:shd w:val="clear" w:color="auto" w:fill="FFFFFF"/>
        </w:rPr>
        <w:t xml:space="preserve">identification </w:t>
      </w:r>
      <w:r>
        <w:rPr>
          <w:rFonts w:asciiTheme="minorHAnsi" w:hAnsiTheme="minorHAnsi" w:cstheme="minorHAnsi"/>
          <w:color w:val="222222"/>
          <w:shd w:val="clear" w:color="auto" w:fill="FFFFFF"/>
        </w:rPr>
        <w:t xml:space="preserve">of </w:t>
      </w:r>
      <w:r w:rsidRPr="00135AF6">
        <w:rPr>
          <w:rFonts w:asciiTheme="minorHAnsi" w:hAnsiTheme="minorHAnsi" w:cstheme="minorHAnsi"/>
          <w:color w:val="222222"/>
          <w:shd w:val="clear" w:color="auto" w:fill="FFFFFF"/>
        </w:rPr>
        <w:t>influential</w:t>
      </w:r>
      <w:r>
        <w:rPr>
          <w:rFonts w:asciiTheme="minorHAnsi" w:hAnsiTheme="minorHAnsi" w:cstheme="minorHAnsi"/>
          <w:color w:val="222222"/>
          <w:shd w:val="clear" w:color="auto" w:fill="FFFFFF"/>
        </w:rPr>
        <w:t xml:space="preserve"> outliers is a cook distance chart, in which we look for values that are extremely outlying compared with the other lines in the plot. In all case the single outlier is easier to detect then a cluster of outliers. In general cluster can be harder to detect from this chart if there is a gradual increase in values </w:t>
      </w:r>
      <w:r w:rsidR="000056F1">
        <w:rPr>
          <w:rFonts w:asciiTheme="minorHAnsi" w:hAnsiTheme="minorHAnsi" w:cstheme="minorHAnsi"/>
          <w:color w:val="222222"/>
          <w:shd w:val="clear" w:color="auto" w:fill="FFFFFF"/>
        </w:rPr>
        <w:t xml:space="preserve">then a single extreme. Depending on it’s location it can almost appear if all values are slowly increasing. Our take home message here is that experience of comparing cook distance charts to actual scatterplots of data is required for a good understanding of how they truly represent data.  </w:t>
      </w:r>
    </w:p>
    <w:p w:rsidR="000056F1" w:rsidRDefault="000056F1" w:rsidP="00135AF6">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Default="000056F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the above cause, we also briefly considered the question of what is an </w:t>
      </w:r>
      <w:r w:rsidRPr="000056F1">
        <w:rPr>
          <w:rFonts w:asciiTheme="minorHAnsi" w:hAnsiTheme="minorHAnsi" w:cstheme="minorHAnsi"/>
          <w:color w:val="222222"/>
          <w:shd w:val="clear" w:color="auto" w:fill="FFFFFF"/>
        </w:rPr>
        <w:t xml:space="preserve">outlying </w:t>
      </w:r>
      <w:r>
        <w:rPr>
          <w:rFonts w:asciiTheme="minorHAnsi" w:hAnsiTheme="minorHAnsi" w:cstheme="minorHAnsi"/>
          <w:color w:val="222222"/>
          <w:shd w:val="clear" w:color="auto" w:fill="FFFFFF"/>
        </w:rPr>
        <w:t xml:space="preserve">value. For the purpose of our little experiment, we considered </w:t>
      </w:r>
      <w:proofErr w:type="gramStart"/>
      <w:r>
        <w:rPr>
          <w:rFonts w:asciiTheme="minorHAnsi" w:hAnsiTheme="minorHAnsi" w:cstheme="minorHAnsi"/>
          <w:color w:val="222222"/>
          <w:shd w:val="clear" w:color="auto" w:fill="FFFFFF"/>
        </w:rPr>
        <w:t>an a</w:t>
      </w:r>
      <w:proofErr w:type="gramEnd"/>
      <w:r>
        <w:rPr>
          <w:rFonts w:asciiTheme="minorHAnsi" w:hAnsiTheme="minorHAnsi" w:cstheme="minorHAnsi"/>
          <w:color w:val="222222"/>
          <w:shd w:val="clear" w:color="auto" w:fill="FFFFFF"/>
        </w:rPr>
        <w:t xml:space="preserve"> outlier was a value that was at least 2 values (</w:t>
      </w:r>
      <w:proofErr w:type="spellStart"/>
      <w:r>
        <w:rPr>
          <w:rFonts w:asciiTheme="minorHAnsi" w:hAnsiTheme="minorHAnsi" w:cstheme="minorHAnsi"/>
          <w:color w:val="222222"/>
          <w:shd w:val="clear" w:color="auto" w:fill="FFFFFF"/>
        </w:rPr>
        <w:t>sqft_living</w:t>
      </w:r>
      <w:proofErr w:type="spellEnd"/>
      <w:r>
        <w:rPr>
          <w:rFonts w:asciiTheme="minorHAnsi" w:hAnsiTheme="minorHAnsi" w:cstheme="minorHAnsi"/>
          <w:color w:val="222222"/>
          <w:shd w:val="clear" w:color="auto" w:fill="FFFFFF"/>
        </w:rPr>
        <w:t xml:space="preserve">) higher then any other value on the dataset.  </w:t>
      </w:r>
    </w:p>
    <w:p w:rsidR="000056F1" w:rsidRDefault="000056F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Default="000056F1" w:rsidP="000056F1">
      <w:pPr>
        <w:pStyle w:val="NormalWeb"/>
        <w:numPr>
          <w:ilvl w:val="0"/>
          <w:numId w:val="1"/>
        </w:numPr>
        <w:shd w:val="clear" w:color="auto" w:fill="FFFFFF"/>
        <w:spacing w:before="0" w:beforeAutospacing="0" w:after="0" w:afterAutospacing="0"/>
        <w:rPr>
          <w:rFonts w:asciiTheme="minorHAnsi" w:hAnsiTheme="minorHAnsi" w:cstheme="minorHAnsi"/>
          <w:b/>
          <w:color w:val="222222"/>
          <w:sz w:val="28"/>
          <w:szCs w:val="28"/>
          <w:shd w:val="clear" w:color="auto" w:fill="FFFFFF"/>
        </w:rPr>
      </w:pPr>
      <w:r>
        <w:rPr>
          <w:rFonts w:asciiTheme="minorHAnsi" w:hAnsiTheme="minorHAnsi" w:cstheme="minorHAnsi"/>
          <w:b/>
          <w:color w:val="222222"/>
          <w:sz w:val="28"/>
          <w:szCs w:val="28"/>
          <w:shd w:val="clear" w:color="auto" w:fill="FFFFFF"/>
        </w:rPr>
        <w:t xml:space="preserve">Mini </w:t>
      </w:r>
      <w:r>
        <w:rPr>
          <w:rFonts w:asciiTheme="minorHAnsi" w:hAnsiTheme="minorHAnsi" w:cstheme="minorHAnsi"/>
          <w:b/>
          <w:color w:val="222222"/>
          <w:sz w:val="28"/>
          <w:szCs w:val="28"/>
          <w:shd w:val="clear" w:color="auto" w:fill="FFFFFF"/>
        </w:rPr>
        <w:t>4</w:t>
      </w:r>
    </w:p>
    <w:p w:rsidR="000056F1" w:rsidRDefault="000056F1" w:rsidP="000056F1">
      <w:pPr>
        <w:pStyle w:val="NormalWeb"/>
        <w:shd w:val="clear" w:color="auto" w:fill="FFFFFF"/>
        <w:spacing w:before="0" w:beforeAutospacing="0" w:after="0" w:afterAutospacing="0"/>
        <w:rPr>
          <w:rFonts w:asciiTheme="minorHAnsi" w:hAnsiTheme="minorHAnsi" w:cstheme="minorHAnsi"/>
          <w:b/>
          <w:color w:val="222222"/>
          <w:sz w:val="28"/>
          <w:szCs w:val="28"/>
          <w:shd w:val="clear" w:color="auto" w:fill="FFFFFF"/>
        </w:rPr>
      </w:pP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For this mini </w:t>
      </w:r>
      <w:r>
        <w:rPr>
          <w:rFonts w:asciiTheme="minorHAnsi" w:hAnsiTheme="minorHAnsi" w:cstheme="minorHAnsi"/>
          <w:color w:val="222222"/>
          <w:shd w:val="clear" w:color="auto" w:fill="FFFFFF"/>
        </w:rPr>
        <w:t>analysis</w:t>
      </w:r>
      <w:r>
        <w:rPr>
          <w:rFonts w:asciiTheme="minorHAnsi" w:hAnsiTheme="minorHAnsi" w:cstheme="minorHAnsi"/>
          <w:color w:val="222222"/>
          <w:shd w:val="clear" w:color="auto" w:fill="FFFFFF"/>
        </w:rPr>
        <w:t xml:space="preserve"> I choose to work on my own dataset, the same one was I was for my </w:t>
      </w:r>
      <w:r w:rsidRPr="00BD7067">
        <w:rPr>
          <w:rFonts w:asciiTheme="minorHAnsi" w:hAnsiTheme="minorHAnsi" w:cstheme="minorHAnsi"/>
          <w:color w:val="222222"/>
          <w:shd w:val="clear" w:color="auto" w:fill="FFFFFF"/>
        </w:rPr>
        <w:t>individual</w:t>
      </w:r>
      <w:r>
        <w:rPr>
          <w:rFonts w:asciiTheme="minorHAnsi" w:hAnsiTheme="minorHAnsi" w:cstheme="minorHAnsi"/>
          <w:color w:val="222222"/>
          <w:shd w:val="clear" w:color="auto" w:fill="FFFFFF"/>
        </w:rPr>
        <w:t xml:space="preserve"> project. I attempted to build a projection model that would look that predicting the number of cigarettes </w:t>
      </w:r>
      <w:proofErr w:type="gramStart"/>
      <w:r>
        <w:rPr>
          <w:rFonts w:asciiTheme="minorHAnsi" w:hAnsiTheme="minorHAnsi" w:cstheme="minorHAnsi"/>
          <w:color w:val="222222"/>
          <w:shd w:val="clear" w:color="auto" w:fill="FFFFFF"/>
        </w:rPr>
        <w:t>an individual smokes</w:t>
      </w:r>
      <w:proofErr w:type="gramEnd"/>
      <w:r>
        <w:rPr>
          <w:rFonts w:asciiTheme="minorHAnsi" w:hAnsiTheme="minorHAnsi" w:cstheme="minorHAnsi"/>
          <w:color w:val="222222"/>
          <w:shd w:val="clear" w:color="auto" w:fill="FFFFFF"/>
        </w:rPr>
        <w:t xml:space="preserve"> per week. </w:t>
      </w: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lastRenderedPageBreak/>
        <w:t xml:space="preserve">We choose five variables to include in the model, my first major task was dealing with sorting the variables into levels and group. Our prediction variable, smoking had values from 0 to 420 cigarettes smoked per week. With </w:t>
      </w:r>
      <w:proofErr w:type="gramStart"/>
      <w:r>
        <w:rPr>
          <w:rFonts w:asciiTheme="minorHAnsi" w:hAnsiTheme="minorHAnsi" w:cstheme="minorHAnsi"/>
          <w:color w:val="222222"/>
          <w:shd w:val="clear" w:color="auto" w:fill="FFFFFF"/>
        </w:rPr>
        <w:t>the majority of</w:t>
      </w:r>
      <w:proofErr w:type="gramEnd"/>
      <w:r>
        <w:rPr>
          <w:rFonts w:asciiTheme="minorHAnsi" w:hAnsiTheme="minorHAnsi" w:cstheme="minorHAnsi"/>
          <w:color w:val="222222"/>
          <w:shd w:val="clear" w:color="auto" w:fill="FFFFFF"/>
        </w:rPr>
        <w:t xml:space="preserve"> those values being zero.  To experiment I started working only on those who had smoked (above zero). I then grouped the data into five levels. I moved ahead with this. </w:t>
      </w:r>
    </w:p>
    <w:p w:rsidR="00BD7067" w:rsidRDefault="00BD7067"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C07C11" w:rsidRDefault="00C07C11"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Next,</w:t>
      </w:r>
      <w:r w:rsidR="00BD7067">
        <w:rPr>
          <w:rFonts w:asciiTheme="minorHAnsi" w:hAnsiTheme="minorHAnsi" w:cstheme="minorHAnsi"/>
          <w:color w:val="222222"/>
          <w:shd w:val="clear" w:color="auto" w:fill="FFFFFF"/>
        </w:rPr>
        <w:t xml:space="preserve"> I employed a regression tree to </w:t>
      </w:r>
      <w:r>
        <w:rPr>
          <w:rFonts w:asciiTheme="minorHAnsi" w:hAnsiTheme="minorHAnsi" w:cstheme="minorHAnsi"/>
          <w:color w:val="222222"/>
          <w:shd w:val="clear" w:color="auto" w:fill="FFFFFF"/>
        </w:rPr>
        <w:t xml:space="preserve">compare how it selected the variables. The model the regression tree suggested had a higher significant </w:t>
      </w:r>
      <w:proofErr w:type="gramStart"/>
      <w:r>
        <w:rPr>
          <w:rFonts w:asciiTheme="minorHAnsi" w:hAnsiTheme="minorHAnsi" w:cstheme="minorHAnsi"/>
          <w:color w:val="222222"/>
          <w:shd w:val="clear" w:color="auto" w:fill="FFFFFF"/>
        </w:rPr>
        <w:t xml:space="preserve">( </w:t>
      </w:r>
      <w:r w:rsidRPr="00135AF6">
        <w:rPr>
          <w:rFonts w:asciiTheme="minorHAnsi" w:hAnsiTheme="minorHAnsi" w:cstheme="minorHAnsi"/>
          <w:color w:val="222222"/>
          <w:shd w:val="clear" w:color="auto" w:fill="FFFFFF"/>
        </w:rPr>
        <w:t>Adjusted</w:t>
      </w:r>
      <w:proofErr w:type="gramEnd"/>
      <w:r w:rsidRPr="00135AF6">
        <w:rPr>
          <w:rFonts w:asciiTheme="minorHAnsi" w:hAnsiTheme="minorHAnsi" w:cstheme="minorHAnsi"/>
          <w:color w:val="222222"/>
          <w:shd w:val="clear" w:color="auto" w:fill="FFFFFF"/>
        </w:rPr>
        <w:t xml:space="preserve"> R</w:t>
      </w:r>
      <w:r>
        <w:rPr>
          <w:rFonts w:asciiTheme="minorHAnsi" w:hAnsiTheme="minorHAnsi" w:cstheme="minorHAnsi"/>
          <w:color w:val="222222"/>
          <w:shd w:val="clear" w:color="auto" w:fill="FFFFFF"/>
          <w:vertAlign w:val="superscript"/>
        </w:rPr>
        <w:t xml:space="preserve">2 </w:t>
      </w:r>
      <w:r>
        <w:rPr>
          <w:rFonts w:asciiTheme="minorHAnsi" w:hAnsiTheme="minorHAnsi" w:cstheme="minorHAnsi"/>
          <w:color w:val="222222"/>
          <w:shd w:val="clear" w:color="auto" w:fill="FFFFFF"/>
        </w:rPr>
        <w:t xml:space="preserve">) value then a standard backward </w:t>
      </w:r>
      <w:r w:rsidRPr="00C07C11">
        <w:rPr>
          <w:rFonts w:asciiTheme="minorHAnsi" w:hAnsiTheme="minorHAnsi" w:cstheme="minorHAnsi"/>
          <w:color w:val="222222"/>
          <w:shd w:val="clear" w:color="auto" w:fill="FFFFFF"/>
        </w:rPr>
        <w:t>selection</w:t>
      </w:r>
      <w:r>
        <w:rPr>
          <w:rFonts w:asciiTheme="minorHAnsi" w:hAnsiTheme="minorHAnsi" w:cstheme="minorHAnsi"/>
          <w:color w:val="222222"/>
          <w:shd w:val="clear" w:color="auto" w:fill="FFFFFF"/>
        </w:rPr>
        <w:t xml:space="preserve"> model. However, it’s prediction value was considerable lower. This was a question that me and my group then considered, was a higher significant value for a poorer prediction model better than a lower significant for a model that predicted things better? Regardless of that question, this model introduced </w:t>
      </w:r>
      <w:proofErr w:type="gramStart"/>
      <w:r>
        <w:rPr>
          <w:rFonts w:asciiTheme="minorHAnsi" w:hAnsiTheme="minorHAnsi" w:cstheme="minorHAnsi"/>
          <w:color w:val="222222"/>
          <w:shd w:val="clear" w:color="auto" w:fill="FFFFFF"/>
        </w:rPr>
        <w:t>a number of</w:t>
      </w:r>
      <w:proofErr w:type="gramEnd"/>
      <w:r>
        <w:rPr>
          <w:rFonts w:asciiTheme="minorHAnsi" w:hAnsiTheme="minorHAnsi" w:cstheme="minorHAnsi"/>
          <w:color w:val="222222"/>
          <w:shd w:val="clear" w:color="auto" w:fill="FFFFFF"/>
        </w:rPr>
        <w:t xml:space="preserve"> outliers into our graphs, so we disregarded it anyway. </w:t>
      </w:r>
    </w:p>
    <w:p w:rsidR="00C07C11" w:rsidRDefault="00C07C11" w:rsidP="00BD7067">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C07C11" w:rsidRDefault="00C07C1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We our third </w:t>
      </w:r>
      <w:r w:rsidRPr="00C07C11">
        <w:rPr>
          <w:rFonts w:asciiTheme="minorHAnsi" w:hAnsiTheme="minorHAnsi" w:cstheme="minorHAnsi"/>
          <w:color w:val="222222"/>
          <w:shd w:val="clear" w:color="auto" w:fill="FFFFFF"/>
        </w:rPr>
        <w:t>comparison</w:t>
      </w:r>
      <w:r>
        <w:rPr>
          <w:rFonts w:asciiTheme="minorHAnsi" w:hAnsiTheme="minorHAnsi" w:cstheme="minorHAnsi"/>
          <w:color w:val="222222"/>
          <w:shd w:val="clear" w:color="auto" w:fill="FFFFFF"/>
        </w:rPr>
        <w:t xml:space="preserve"> was trying to build the model using </w:t>
      </w:r>
      <w:r w:rsidRPr="00C07C11">
        <w:rPr>
          <w:rFonts w:asciiTheme="minorHAnsi" w:hAnsiTheme="minorHAnsi" w:cstheme="minorHAnsi"/>
          <w:color w:val="222222"/>
          <w:shd w:val="clear" w:color="auto" w:fill="FFFFFF"/>
        </w:rPr>
        <w:t>principal component analysis</w:t>
      </w:r>
      <w:r>
        <w:rPr>
          <w:rFonts w:asciiTheme="minorHAnsi" w:hAnsiTheme="minorHAnsi" w:cstheme="minorHAnsi"/>
          <w:color w:val="222222"/>
          <w:shd w:val="clear" w:color="auto" w:fill="FFFFFF"/>
        </w:rPr>
        <w:t xml:space="preserve">. Before I began comparing I noticed a number of violation of the </w:t>
      </w:r>
      <w:proofErr w:type="gramStart"/>
      <w:r>
        <w:rPr>
          <w:rFonts w:asciiTheme="minorHAnsi" w:hAnsiTheme="minorHAnsi" w:cstheme="minorHAnsi"/>
          <w:color w:val="222222"/>
          <w:shd w:val="clear" w:color="auto" w:fill="FFFFFF"/>
        </w:rPr>
        <w:t>assumptions,  including</w:t>
      </w:r>
      <w:proofErr w:type="gramEnd"/>
      <w:r>
        <w:rPr>
          <w:rFonts w:asciiTheme="minorHAnsi" w:hAnsiTheme="minorHAnsi" w:cstheme="minorHAnsi"/>
          <w:color w:val="222222"/>
          <w:shd w:val="clear" w:color="auto" w:fill="FFFFFF"/>
        </w:rPr>
        <w:t xml:space="preserve"> outliers, poorly fitted residuals and poorly spread residuals. We performed some transformations we fixed some issues, but </w:t>
      </w:r>
      <w:proofErr w:type="gramStart"/>
      <w:r>
        <w:rPr>
          <w:rFonts w:asciiTheme="minorHAnsi" w:hAnsiTheme="minorHAnsi" w:cstheme="minorHAnsi"/>
          <w:color w:val="222222"/>
          <w:shd w:val="clear" w:color="auto" w:fill="FFFFFF"/>
        </w:rPr>
        <w:t>overall</w:t>
      </w:r>
      <w:proofErr w:type="gramEnd"/>
      <w:r>
        <w:rPr>
          <w:rFonts w:asciiTheme="minorHAnsi" w:hAnsiTheme="minorHAnsi" w:cstheme="minorHAnsi"/>
          <w:color w:val="222222"/>
          <w:shd w:val="clear" w:color="auto" w:fill="FFFFFF"/>
        </w:rPr>
        <w:t xml:space="preserve"> we still had a poor fit with the variables this model suggested. </w:t>
      </w:r>
    </w:p>
    <w:p w:rsidR="00C07C11" w:rsidRDefault="00C07C1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p>
    <w:p w:rsidR="000056F1" w:rsidRPr="00722F3E" w:rsidRDefault="00C07C11" w:rsidP="000056F1">
      <w:pPr>
        <w:pStyle w:val="NormalWeb"/>
        <w:shd w:val="clear" w:color="auto" w:fill="FFFFFF"/>
        <w:spacing w:before="0" w:beforeAutospacing="0" w:after="0" w:afterAutospacing="0"/>
        <w:rPr>
          <w:rFonts w:asciiTheme="minorHAnsi" w:hAnsiTheme="minorHAnsi" w:cstheme="minorHAnsi"/>
          <w:color w:val="222222"/>
          <w:shd w:val="clear" w:color="auto" w:fill="FFFFFF"/>
        </w:rPr>
      </w:pPr>
      <w:r>
        <w:rPr>
          <w:rFonts w:asciiTheme="minorHAnsi" w:hAnsiTheme="minorHAnsi" w:cstheme="minorHAnsi"/>
          <w:color w:val="222222"/>
          <w:shd w:val="clear" w:color="auto" w:fill="FFFFFF"/>
        </w:rPr>
        <w:t xml:space="preserve">In conclusion our best model was selected by backward selection. Regression trees seemed promising while </w:t>
      </w:r>
      <w:r w:rsidRPr="00C07C11">
        <w:rPr>
          <w:rFonts w:asciiTheme="minorHAnsi" w:hAnsiTheme="minorHAnsi" w:cstheme="minorHAnsi"/>
          <w:color w:val="222222"/>
          <w:shd w:val="clear" w:color="auto" w:fill="FFFFFF"/>
        </w:rPr>
        <w:t>principal component analysis</w:t>
      </w:r>
      <w:r>
        <w:rPr>
          <w:rFonts w:asciiTheme="minorHAnsi" w:hAnsiTheme="minorHAnsi" w:cstheme="minorHAnsi"/>
          <w:color w:val="222222"/>
          <w:shd w:val="clear" w:color="auto" w:fill="FFFFFF"/>
        </w:rPr>
        <w:t xml:space="preserve"> did not work. </w:t>
      </w:r>
      <w:bookmarkStart w:id="0" w:name="_GoBack"/>
      <w:bookmarkEnd w:id="0"/>
    </w:p>
    <w:sectPr w:rsidR="000056F1" w:rsidRPr="00722F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FF38DF"/>
    <w:multiLevelType w:val="hybridMultilevel"/>
    <w:tmpl w:val="A5FC1D2E"/>
    <w:lvl w:ilvl="0" w:tplc="7FF8DE24">
      <w:numFmt w:val="bullet"/>
      <w:lvlText w:val=""/>
      <w:lvlJc w:val="left"/>
      <w:pPr>
        <w:ind w:left="720" w:hanging="360"/>
      </w:pPr>
      <w:rPr>
        <w:rFonts w:ascii="Symbol" w:eastAsia="Times New Roman" w:hAnsi="Symbol" w:cstheme="minorHAns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ECC4AF4"/>
    <w:multiLevelType w:val="hybridMultilevel"/>
    <w:tmpl w:val="62F2547E"/>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542732B2"/>
    <w:multiLevelType w:val="hybridMultilevel"/>
    <w:tmpl w:val="2C74A4C4"/>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56E44033"/>
    <w:multiLevelType w:val="hybridMultilevel"/>
    <w:tmpl w:val="E042FF26"/>
    <w:lvl w:ilvl="0" w:tplc="A9C2FA3E">
      <w:numFmt w:val="bullet"/>
      <w:lvlText w:val="-"/>
      <w:lvlJc w:val="left"/>
      <w:pPr>
        <w:ind w:left="720" w:hanging="360"/>
      </w:pPr>
      <w:rPr>
        <w:rFonts w:ascii="Calibri" w:eastAsia="Times New Roman"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6A0A53A5"/>
    <w:multiLevelType w:val="hybridMultilevel"/>
    <w:tmpl w:val="6C9E44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A17"/>
    <w:rsid w:val="000056F1"/>
    <w:rsid w:val="00135AF6"/>
    <w:rsid w:val="001846E5"/>
    <w:rsid w:val="004B2A17"/>
    <w:rsid w:val="00722F3E"/>
    <w:rsid w:val="00AC3E1A"/>
    <w:rsid w:val="00BD7067"/>
    <w:rsid w:val="00C07C1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CF9D"/>
  <w15:chartTrackingRefBased/>
  <w15:docId w15:val="{07386AAA-C7E4-49BF-AFC5-BBC350825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B2A17"/>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unhideWhenUsed/>
    <w:rsid w:val="004B2A17"/>
    <w:rPr>
      <w:color w:val="0563C1" w:themeColor="hyperlink"/>
      <w:u w:val="single"/>
    </w:rPr>
  </w:style>
  <w:style w:type="table" w:styleId="TableGrid">
    <w:name w:val="Table Grid"/>
    <w:basedOn w:val="TableNormal"/>
    <w:uiPriority w:val="39"/>
    <w:rsid w:val="001846E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usdelfi@student.gu.s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4</Pages>
  <Words>977</Words>
  <Characters>5569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Fionn Delahunty</dc:creator>
  <cp:keywords/>
  <dc:description/>
  <cp:lastModifiedBy>Fionn Delahunty</cp:lastModifiedBy>
  <cp:revision>1</cp:revision>
  <dcterms:created xsi:type="dcterms:W3CDTF">2018-01-11T11:58:00Z</dcterms:created>
  <dcterms:modified xsi:type="dcterms:W3CDTF">2018-01-11T13:29:00Z</dcterms:modified>
</cp:coreProperties>
</file>