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pPr>
        <w:jc w:val="center"/>
      </w:pPr>
      <w:r>
        <w:rPr>
          <w:b/>
          <w:bCs/>
          <w:color w:val="1E3A5F"/>
          <w:sz w:val="52"/>
          <w:szCs w:val="52"/>
        </w:rPr>
        <w:t xml:space="preserve">程式碼資安檢測報告</w:t>
      </w:r>
    </w:p>
    <w:p>
      <w:r>
        <w:t xml:space="preserve"/>
      </w:r>
    </w:p>
    <w:p>
      <w:pPr>
        <w:jc w:val="center"/>
      </w:pPr>
      <w:r>
        <w:rPr>
          <w:i/>
          <w:iCs/>
          <w:color w:val="4B5563"/>
          <w:sz w:val="36"/>
          <w:szCs w:val="36"/>
        </w:rPr>
        <w:t xml:space="preserve">Security Audit Report</w:t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sz w:val="24"/>
          <w:szCs w:val="24"/>
        </w:rPr>
        <w:t xml:space="preserve">掃描日期：2026-08-04</w:t>
      </w:r>
    </w:p>
    <w:p>
      <w:pPr>
        <w:jc w:val="center"/>
      </w:pPr>
      <w:r>
        <w:rPr>
          <w:b/>
          <w:bCs/>
          <w:color w:val="15803D"/>
          <w:sz w:val="24"/>
          <w:szCs w:val="24"/>
        </w:rPr>
        <w:t xml:space="preserve">整體判斷：允許部署（無任何漏洞）</w:t>
      </w:r>
    </w:p>
    <w:p>
      <w:r>
        <w:br w:type="page"/>
      </w:r>
    </w:p>
    <w:p>
      <w:pPr>
        <w:pStyle w:val="Heading1"/>
      </w:pPr>
      <w:r>
        <w:rPr>
          <w:b/>
          <w:bCs/>
          <w:color w:val="1E3A5F"/>
          <w:sz w:val="32"/>
          <w:szCs w:val="32"/>
        </w:rPr>
        <w:t xml:space="preserve">1. 執行摘要</w:t>
      </w:r>
    </w:p>
    <w:p>
      <w:r>
        <w:t xml:space="preserve"/>
      </w:r>
    </w:p>
    <w:p>
      <w:r>
        <w:rPr>
          <w:sz w:val="22"/>
          <w:szCs w:val="22"/>
        </w:rPr>
        <w:t xml:space="preserve">掃描範圍：ShiftSystem.jsx（前端）</w:t>
      </w:r>
    </w:p>
    <w:p>
      <w:r>
        <w:rPr>
          <w:sz w:val="22"/>
          <w:szCs w:val="22"/>
        </w:rPr>
        <w:t xml:space="preserve">本次異動：還原各廠商到班率圖表為橫條圖版本（revert 直條圖）</w:t>
      </w:r>
    </w:p>
    <w:p>
      <w:r>
        <w:rPr>
          <w:sz w:val="22"/>
          <w:szCs w:val="22"/>
        </w:rPr>
        <w:t xml:space="preserve">  - 使用 Canvas 2D API 橫條圖繪製，純前端計算</w:t>
      </w:r>
    </w:p>
    <w:p>
      <w:r>
        <w:rPr>
          <w:sz w:val="22"/>
          <w:szCs w:val="22"/>
        </w:rPr>
        <w:t xml:space="preserve">  - 無新增 API 呼叫或後端異動</w:t>
      </w:r>
    </w:p>
    <w:p>
      <w:r>
        <w:t xml:space="preserve"/>
      </w:r>
    </w:p>
    <w:p>
      <w:r>
        <w:rPr>
          <w:b/>
          <w:bCs/>
          <w:sz w:val="22"/>
          <w:szCs w:val="22"/>
        </w:rPr>
        <w:t xml:space="preserve">安全性分析：</w:t>
      </w:r>
    </w:p>
    <w:p>
      <w:r>
        <w:rPr>
          <w:sz w:val="22"/>
          <w:szCs w:val="22"/>
        </w:rPr>
        <w:t xml:space="preserve">  - 純視覺改版，無安全疑慮</w:t>
      </w:r>
    </w:p>
    <w:p>
      <w:r>
        <w:t xml:space="preserve"/>
      </w:r>
    </w:p>
    <w:p>
      <w:r>
        <w:rPr>
          <w:b/>
          <w:bCs/>
          <w:sz w:val="22"/>
          <w:szCs w:val="22"/>
        </w:rPr>
        <w:t xml:space="preserve">漏洞統計：</w:t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1800"/>
        <w:gridCol w:w="1800"/>
      </w:tblGrid>
      <w:tr>
        <w:tc>
          <w:tcPr>
            <w:tcW w:type="auto" w:w="0"/>
            <w:shd w:fill="1E3A5F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Critical</w:t>
            </w:r>
          </w:p>
        </w:tc>
        <w:tc>
          <w:tcPr>
            <w:tcW w:type="auto" w:w="0"/>
            <w:shd w:fill="1E3A5F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High</w:t>
            </w:r>
          </w:p>
        </w:tc>
        <w:tc>
          <w:tcPr>
            <w:tcW w:type="auto" w:w="0"/>
            <w:shd w:fill="1E3A5F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Medium</w:t>
            </w:r>
          </w:p>
        </w:tc>
        <w:tc>
          <w:tcPr>
            <w:tcW w:type="auto" w:w="0"/>
            <w:shd w:fill="1E3A5F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Low</w:t>
            </w:r>
          </w:p>
        </w:tc>
        <w:tc>
          <w:tcPr>
            <w:tcW w:type="auto" w:w="0"/>
            <w:shd w:fill="1E3A5F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Info</w:t>
            </w:r>
          </w:p>
        </w:tc>
      </w:tr>
      <w:tr>
        <w:tc>
          <w:tcPr>
            <w:tcW w:type="auto" w:w="0"/>
            <w:shd w:fill="FECACA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</w:t>
            </w:r>
          </w:p>
        </w:tc>
        <w:tc>
          <w:tcPr>
            <w:tcW w:type="auto" w:w="0"/>
            <w:shd w:fill="FED7AA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</w:t>
            </w:r>
          </w:p>
        </w:tc>
        <w:tc>
          <w:tcPr>
            <w:tcW w:type="auto" w:w="0"/>
            <w:shd w:fill="FEF08A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</w:t>
            </w:r>
          </w:p>
        </w:tc>
        <w:tc>
          <w:tcPr>
            <w:tcW w:type="auto" w:w="0"/>
            <w:shd w:fill="BBF7D0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</w:t>
            </w:r>
          </w:p>
        </w:tc>
        <w:tc>
          <w:tcPr>
            <w:tcW w:type="auto" w:w="0"/>
            <w:shd w:fill="BAE6FD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</w:t>
            </w:r>
          </w:p>
        </w:tc>
      </w:tr>
    </w:tbl>
    <w:p>
      <w:r>
        <w:t xml:space="preserve"/>
      </w:r>
    </w:p>
    <w:p>
      <w:r>
        <w:rPr>
          <w:sz w:val="22"/>
          <w:szCs w:val="22"/>
        </w:rPr>
        <w:t xml:space="preserve">部署建議：無安全疑慮，可直接部署。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1E3A5F"/>
          <w:sz w:val="32"/>
          <w:szCs w:val="32"/>
        </w:rPr>
        <w:t xml:space="preserve">2. 漏洞詳細清單</w:t>
      </w:r>
    </w:p>
    <w:p>
      <w:r>
        <w:t xml:space="preserve"/>
      </w:r>
    </w:p>
    <w:p>
      <w:r>
        <w:rPr>
          <w:sz w:val="22"/>
          <w:szCs w:val="22"/>
        </w:rPr>
        <w:t xml:space="preserve">本次掃描未發現任何漏洞。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1E3A5F"/>
          <w:sz w:val="32"/>
          <w:szCs w:val="32"/>
        </w:rPr>
        <w:t xml:space="preserve">3. 結論</w:t>
      </w:r>
    </w:p>
    <w:p>
      <w:r>
        <w:t xml:space="preserve"/>
      </w:r>
    </w:p>
    <w:p>
      <w:r>
        <w:rPr>
          <w:sz w:val="22"/>
          <w:szCs w:val="22"/>
        </w:rPr>
        <w:t xml:space="preserve">本次掃描未發現任何漏洞，程式碼通過資安檢測，允許部署。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2026-08-04T15:01:30.303Z</dcterms:created>
  <dcterms:modified xsi:type="dcterms:W3CDTF">2026-08-04T15:01:30.307Z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