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揃描日期：2026-07-20</w:t>
      </w:r>
    </w:p>
    <w:p>
      <w:pPr>
        <w:jc w:val="center"/>
      </w:pPr>
      <w:r>
        <w:rPr>
          <w:b/>
          <w:bCs/>
          <w:color w:val="D97706"/>
          <w:sz w:val="24"/>
          <w:szCs w:val="24"/>
        </w:rPr>
        <w:t xml:space="preserve">整體判斷：建議修復後部署（Medium 漏洞已自動修復）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揃描範圍：server.cjs（Node.js Express 後端）、Dockerfile、package.json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2（已修復）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部署建議：Medium 漏洞已自動修復，Low 為建議改善項目，可繼續部署。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300"/>
        <w:gridCol w:w="1200"/>
        <w:gridCol w:w="2200"/>
        <w:gridCol w:w="19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修復說明</w:t>
            </w:r>
          </w:p>
        </w:tc>
      </w:tr>
      <w:tr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硬編碼預設密碼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server.cjs:40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ADMIN_INITIAL_PASSWORD 使用 || fallback，密碼明文出現於原始碼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 fallback，強制 env var，未設定則 process.exit(1)</w:t>
            </w:r>
          </w:p>
        </w:tc>
      </w:tr>
      <w:tr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DELETE ID 未驗整數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server.cjs:289,293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req.params.id 未轉型直接傳入 query，與 PUT 不一致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 Number() + Number.isInteger 驗證，無效 ID 回傳 400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套件版號未鎖定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package.json 全部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 ^ 前綴，有供應鏈攻擊風險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 package-lock.json 或移除 ^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Builder stage 缺 apk upgrade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Dockerfile:1-6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 stage 有 apk upgrade，builder stage 缺少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已補上 RUN apk update &amp;&amp; apk upgrade --no-cache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浮動 tag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Dockerfile:1,8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node:20-alpine 浮動 tag，重新 build 可能拉取不同版本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改為 node:20-alpine3.21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特權帳號硬編碼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server.cjs:206,214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grace、reyi 寫死於原始碼，更換管理員需重新部署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改由環境變數 ADMIN_USERNAME / BOOTSTRAP_ADMIN 控制</w:t>
            </w:r>
          </w:p>
        </w:tc>
      </w:tr>
      <w:tr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缺少 Content-Security-Policy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server.cjs:13-19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告知（Info 不修改）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未設定 CSP，對 XSS 防護有改善空間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Content-Security-Policy: default-src 'self'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修復後程式碼對照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Medium 1 — 硬編碼預設密碼（server.cjs:40）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ADMIN_INITIAL_PASSWORD = process.env.ADMIN_INITIAL_PASSWORD || 'Admin@2024!';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ADMIN_INITIAL_PASSWORD = process.env.ADMIN_INITIAL_PASSWORD;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if (!ADMIN_INITIAL_PASSWORD)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console.error('FATAL: ADMIN_INITIAL_PASSWORD env var is required');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process.exit(1);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Medium 2 — DELETE ID 未驗整數（server.cjs:288-294）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app.delete('/api/users/:id', requireAuth, requireAdmin,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{ rows } = await pool.query('SELECT ... WHERE id=$1', [req.params.id]);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pool.query('DELETE FROM users WHERE id=$1', [req.params.id]);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app.delete('/api/users/:id', requireAuth, requireAdmin,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id = Number(req.params.id);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(!Number.isInteger(id) || id &lt;= 0) return res.status(400).json({ error: '...' });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{ rows } = await pool.query('SELECT ... WHERE id=$1', [id]);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pool.query('DELETE FROM users WHERE id=$1', [id]);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Low — Dockerfile builder stage apk upgrade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FROM node:20-alpine AS builder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WORKDIR /app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COPY package*.json ./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FROM node:20-alpine AS builder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WORKDIR /app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RUN apk update &amp;&amp; apk upgrade --no-cache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COPY package*.json ./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結論</w:t>
      </w:r>
    </w:p>
    <w:p>
      <w:r>
        <w:t xml:space="preserve"/>
      </w:r>
    </w:p>
    <w:p>
      <w:r>
        <w:rPr>
          <w:sz w:val="22"/>
          <w:szCs w:val="22"/>
        </w:rPr>
        <w:t xml:space="preserve">本次揃描發現 2 個 Medium 漏洞已自動修復，4 個 Low 為建議改善項目（不影響部署），1 個 Info 提供參考。</w:t>
      </w:r>
    </w:p>
    <w:p>
      <w:r>
        <w:t xml:space="preserve"/>
      </w:r>
    </w:p>
    <w:p>
      <w:r>
        <w:rPr>
          <w:sz w:val="22"/>
          <w:szCs w:val="22"/>
        </w:rPr>
        <w:t xml:space="preserve">專案整體安全架構良好：</w:t>
      </w:r>
    </w:p>
    <w:p>
      <w:r>
        <w:rPr>
          <w:sz w:val="22"/>
          <w:szCs w:val="22"/>
        </w:rPr>
        <w:t xml:space="preserve">  ✅  參數化查詢防止 SQL Injection</w:t>
      </w:r>
    </w:p>
    <w:p>
      <w:r>
        <w:rPr>
          <w:sz w:val="22"/>
          <w:szCs w:val="22"/>
        </w:rPr>
        <w:t xml:space="preserve">  ✅  bcrypt cost 12 密碼雜湊</w:t>
      </w:r>
    </w:p>
    <w:p>
      <w:r>
        <w:rPr>
          <w:sz w:val="22"/>
          <w:szCs w:val="22"/>
        </w:rPr>
        <w:t xml:space="preserve">  ✅  JWT 24h 簽章驗證</w:t>
      </w:r>
    </w:p>
    <w:p>
      <w:r>
        <w:rPr>
          <w:sz w:val="22"/>
          <w:szCs w:val="22"/>
        </w:rPr>
        <w:t xml:space="preserve">  ✅  Rate Limiting（15 分鐘 / 20 次）</w:t>
      </w:r>
    </w:p>
    <w:p>
      <w:r>
        <w:rPr>
          <w:sz w:val="22"/>
          <w:szCs w:val="22"/>
        </w:rPr>
        <w:t xml:space="preserve">  ✅  HTTP 安全標頭完整</w:t>
      </w:r>
    </w:p>
    <w:p>
      <w:r>
        <w:rPr>
          <w:sz w:val="22"/>
          <w:szCs w:val="22"/>
        </w:rPr>
        <w:t xml:space="preserve">  ✅  SSL 憑證驗證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後續建議：</w:t>
      </w:r>
    </w:p>
    <w:p>
      <w:r>
        <w:rPr>
          <w:sz w:val="22"/>
          <w:szCs w:val="22"/>
        </w:rPr>
        <w:t xml:space="preserve">  1. package.json 改用精確版號，降低供應鏈攻擊風險</w:t>
      </w:r>
    </w:p>
    <w:p>
      <w:r>
        <w:rPr>
          <w:sz w:val="22"/>
          <w:szCs w:val="22"/>
        </w:rPr>
        <w:t xml:space="preserve">  2. Docker 基底映像固定為 node:20-alpine3.21</w:t>
      </w:r>
    </w:p>
    <w:p>
      <w:r>
        <w:rPr>
          <w:sz w:val="22"/>
          <w:szCs w:val="22"/>
        </w:rPr>
        <w:t xml:space="preserve">  3. grace / reyi 帳號名稱改由環境變數控制</w:t>
      </w:r>
    </w:p>
    <w:p>
      <w:r>
        <w:rPr>
          <w:sz w:val="22"/>
          <w:szCs w:val="22"/>
        </w:rPr>
        <w:t xml:space="preserve">  4. 補上 Content-Security-Policy 標頭強化 XSS 防護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2026-07-20T09:17:43.445Z</dcterms:created>
  <dcterms:modified xsi:type="dcterms:W3CDTF">2026-07-20T09:17:43.447Z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