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6E2D" w:rsidRDefault="005D6E2D" w:rsidP="005D6E2D">
      <w:pPr>
        <w:tabs>
          <w:tab w:val="left" w:pos="10915"/>
          <w:tab w:val="left" w:pos="11199"/>
        </w:tabs>
        <w:jc w:val="center"/>
        <w:outlineLvl w:val="0"/>
        <w:rPr>
          <w:b/>
          <w:sz w:val="14"/>
        </w:rPr>
      </w:pPr>
    </w:p>
    <w:p w:rsidR="005D6E2D" w:rsidRDefault="005D6E2D" w:rsidP="005D6E2D">
      <w:pPr>
        <w:tabs>
          <w:tab w:val="left" w:pos="10915"/>
          <w:tab w:val="left" w:pos="11199"/>
        </w:tabs>
        <w:jc w:val="center"/>
        <w:outlineLvl w:val="0"/>
        <w:rPr>
          <w:b/>
          <w:sz w:val="14"/>
        </w:rPr>
      </w:pPr>
    </w:p>
    <w:p w:rsidR="005D6E2D" w:rsidRDefault="005D6E2D" w:rsidP="005D6E2D">
      <w:pPr>
        <w:tabs>
          <w:tab w:val="left" w:pos="10915"/>
          <w:tab w:val="left" w:pos="11199"/>
        </w:tabs>
        <w:jc w:val="center"/>
        <w:outlineLvl w:val="0"/>
        <w:rPr>
          <w:b/>
          <w:sz w:val="14"/>
        </w:rPr>
      </w:pPr>
    </w:p>
    <w:p w:rsidR="005D6E2D" w:rsidRDefault="005D6E2D" w:rsidP="005D6E2D">
      <w:pPr>
        <w:tabs>
          <w:tab w:val="left" w:pos="10915"/>
          <w:tab w:val="left" w:pos="11199"/>
        </w:tabs>
        <w:jc w:val="center"/>
        <w:outlineLvl w:val="0"/>
        <w:rPr>
          <w:b/>
          <w:sz w:val="14"/>
        </w:rPr>
      </w:pPr>
    </w:p>
    <w:p w:rsidR="005D6E2D" w:rsidRDefault="005D6E2D" w:rsidP="005D6E2D">
      <w:pPr>
        <w:tabs>
          <w:tab w:val="left" w:pos="10915"/>
          <w:tab w:val="left" w:pos="11199"/>
        </w:tabs>
        <w:jc w:val="center"/>
        <w:outlineLvl w:val="0"/>
        <w:rPr>
          <w:b/>
          <w:sz w:val="14"/>
        </w:rPr>
      </w:pPr>
      <w:r>
        <w:rPr>
          <w:b/>
          <w:sz w:val="14"/>
        </w:rPr>
        <w:t xml:space="preserve">CONTRAT DE SERVICES  A.D.SION INFO </w:t>
      </w:r>
      <w:proofErr w:type="gramStart"/>
      <w:r>
        <w:rPr>
          <w:b/>
          <w:sz w:val="14"/>
        </w:rPr>
        <w:t>SANTE .</w:t>
      </w:r>
      <w:proofErr w:type="gramEnd"/>
    </w:p>
    <w:p w:rsidR="005D6E2D" w:rsidRDefault="005D6E2D" w:rsidP="005D6E2D">
      <w:pPr>
        <w:jc w:val="center"/>
        <w:rPr>
          <w:b/>
          <w:sz w:val="14"/>
        </w:rPr>
      </w:pPr>
    </w:p>
    <w:p w:rsidR="005D6E2D" w:rsidRPr="00DD5DE3" w:rsidRDefault="005D6E2D" w:rsidP="005D6E2D">
      <w:pPr>
        <w:rPr>
          <w:b/>
          <w:sz w:val="14"/>
          <w:u w:val="single"/>
        </w:rPr>
      </w:pPr>
      <w:r w:rsidRPr="00DD5DE3">
        <w:rPr>
          <w:b/>
          <w:sz w:val="14"/>
          <w:u w:val="single"/>
        </w:rPr>
        <w:t xml:space="preserve"> </w:t>
      </w:r>
      <w:r w:rsidRPr="00DD5DE3">
        <w:rPr>
          <w:sz w:val="14"/>
          <w:u w:val="single"/>
        </w:rPr>
        <w:t>Article 1 – OBJET</w:t>
      </w:r>
    </w:p>
    <w:p w:rsidR="005D6E2D" w:rsidRDefault="005D6E2D" w:rsidP="005D6E2D">
      <w:pPr>
        <w:rPr>
          <w:sz w:val="14"/>
        </w:rPr>
      </w:pPr>
    </w:p>
    <w:p w:rsidR="005D6E2D" w:rsidRDefault="005D6E2D" w:rsidP="005D6E2D">
      <w:pPr>
        <w:jc w:val="both"/>
        <w:rPr>
          <w:sz w:val="14"/>
        </w:rPr>
      </w:pPr>
      <w:r>
        <w:rPr>
          <w:sz w:val="14"/>
        </w:rPr>
        <w:t xml:space="preserve">Le présent contrat s'applique aux logiciels conçus par </w:t>
      </w:r>
      <w:r>
        <w:rPr>
          <w:b/>
          <w:sz w:val="14"/>
        </w:rPr>
        <w:t xml:space="preserve">A.D.SION INFO SANTE </w:t>
      </w:r>
    </w:p>
    <w:p w:rsidR="005D6E2D" w:rsidRDefault="005D6E2D" w:rsidP="005D6E2D">
      <w:pPr>
        <w:jc w:val="both"/>
        <w:rPr>
          <w:sz w:val="14"/>
        </w:rPr>
      </w:pPr>
      <w:r>
        <w:rPr>
          <w:b/>
          <w:sz w:val="14"/>
        </w:rPr>
        <w:t xml:space="preserve">A.D.SION INFO SANTE </w:t>
      </w:r>
      <w:r>
        <w:rPr>
          <w:sz w:val="14"/>
        </w:rPr>
        <w:t xml:space="preserve"> s'engage aux conditions ci-après à fournir son service d'assistance téléphonique et télémaintenance (par modem) pour les logiciels faisant l'objet du présent contrat et désignés  au recto. La télémaintenance s'applique uniquement dans les cas suivants : recherche d'anomalie de fonctionnement (erreur de paramétrage, erreur de manipulation) et rectification du paramétrage, de la commande ou de la manipulation causant l'erreur. Tout logiciel non couvert par un contrat d'assistance téléphonique</w:t>
      </w:r>
      <w:r w:rsidRPr="00F55C0C">
        <w:rPr>
          <w:b/>
          <w:sz w:val="14"/>
        </w:rPr>
        <w:t xml:space="preserve"> </w:t>
      </w:r>
      <w:r>
        <w:rPr>
          <w:b/>
          <w:sz w:val="14"/>
        </w:rPr>
        <w:t>A.D.SION INFO SANTE</w:t>
      </w:r>
      <w:r>
        <w:rPr>
          <w:sz w:val="14"/>
        </w:rPr>
        <w:t xml:space="preserve">  avant  l'entrée en vigueur du présent contrat devra, pour être qualifié, faire l'objet d'un examen  facturable, et,  éventuellement d'une  mise à niveau  par un  ingénieur </w:t>
      </w:r>
      <w:r>
        <w:rPr>
          <w:b/>
          <w:sz w:val="14"/>
        </w:rPr>
        <w:t xml:space="preserve">A.D.SION INFO </w:t>
      </w:r>
      <w:proofErr w:type="gramStart"/>
      <w:r>
        <w:rPr>
          <w:b/>
          <w:sz w:val="14"/>
        </w:rPr>
        <w:t xml:space="preserve">SANTE </w:t>
      </w:r>
      <w:r>
        <w:rPr>
          <w:sz w:val="14"/>
        </w:rPr>
        <w:t>..</w:t>
      </w:r>
      <w:proofErr w:type="gramEnd"/>
      <w:r>
        <w:rPr>
          <w:sz w:val="14"/>
        </w:rPr>
        <w:t xml:space="preserve"> Ces  conditions générales  s'appliquent aux  contrats d'assistance téléphonique et télémaintenance des  logiciels </w:t>
      </w:r>
      <w:r>
        <w:rPr>
          <w:b/>
          <w:sz w:val="14"/>
        </w:rPr>
        <w:t xml:space="preserve">A.D.SION INFO SANTE </w:t>
      </w:r>
      <w:r>
        <w:rPr>
          <w:sz w:val="14"/>
        </w:rPr>
        <w:t xml:space="preserve">  utilisés par  le client  dans ses  locaux. Elles  remplacent toute  proposition ou  communication écrite  ou orale antérieure de </w:t>
      </w:r>
      <w:r>
        <w:rPr>
          <w:b/>
          <w:sz w:val="14"/>
        </w:rPr>
        <w:t xml:space="preserve">A.D.SION INFO SANTE </w:t>
      </w:r>
      <w:r>
        <w:rPr>
          <w:sz w:val="14"/>
        </w:rPr>
        <w:t xml:space="preserve"> ou du client.</w:t>
      </w:r>
    </w:p>
    <w:p w:rsidR="005D6E2D" w:rsidRDefault="005D6E2D" w:rsidP="005D6E2D">
      <w:pPr>
        <w:jc w:val="both"/>
        <w:rPr>
          <w:sz w:val="14"/>
        </w:rPr>
      </w:pPr>
    </w:p>
    <w:p w:rsidR="005D6E2D" w:rsidRPr="00DD5DE3" w:rsidRDefault="005D6E2D" w:rsidP="005D6E2D">
      <w:pPr>
        <w:jc w:val="both"/>
        <w:outlineLvl w:val="0"/>
        <w:rPr>
          <w:sz w:val="14"/>
          <w:u w:val="single"/>
        </w:rPr>
      </w:pPr>
      <w:r w:rsidRPr="00DD5DE3">
        <w:rPr>
          <w:sz w:val="14"/>
          <w:u w:val="single"/>
        </w:rPr>
        <w:t>Article 2 - DUREE</w:t>
      </w:r>
    </w:p>
    <w:p w:rsidR="005D6E2D" w:rsidRDefault="005D6E2D" w:rsidP="005D6E2D">
      <w:pPr>
        <w:jc w:val="both"/>
        <w:rPr>
          <w:sz w:val="14"/>
        </w:rPr>
      </w:pPr>
    </w:p>
    <w:p w:rsidR="005D6E2D" w:rsidRDefault="005D6E2D" w:rsidP="005D6E2D">
      <w:pPr>
        <w:jc w:val="both"/>
        <w:rPr>
          <w:sz w:val="14"/>
        </w:rPr>
      </w:pPr>
      <w:r>
        <w:rPr>
          <w:sz w:val="14"/>
        </w:rPr>
        <w:t>Le présent contrat est conclu  sous réserve du paiement de la redevance pour  une période initiale de UN an, à compter de  la date anniversaire de prise d’effet du contrat. Il sera renouvelé  par tacite reconduction à  l'expiration de chaque période de  douze mois, à moins d'avoir  été dénoncé par l'une  ou l'autre des parties, 3 mois avant la date d'expiration par LRAR.</w:t>
      </w:r>
    </w:p>
    <w:p w:rsidR="005D6E2D" w:rsidRDefault="005D6E2D" w:rsidP="005D6E2D">
      <w:pPr>
        <w:jc w:val="both"/>
        <w:rPr>
          <w:sz w:val="14"/>
        </w:rPr>
      </w:pPr>
    </w:p>
    <w:p w:rsidR="005D6E2D" w:rsidRPr="00DD5DE3" w:rsidRDefault="005D6E2D" w:rsidP="005D6E2D">
      <w:pPr>
        <w:jc w:val="both"/>
        <w:outlineLvl w:val="0"/>
        <w:rPr>
          <w:sz w:val="14"/>
          <w:u w:val="single"/>
        </w:rPr>
      </w:pPr>
      <w:r w:rsidRPr="00DD5DE3">
        <w:rPr>
          <w:sz w:val="14"/>
          <w:u w:val="single"/>
        </w:rPr>
        <w:t>Article 3 - PRESTATIONS FOURNIES</w:t>
      </w:r>
    </w:p>
    <w:p w:rsidR="005D6E2D" w:rsidRDefault="005D6E2D" w:rsidP="005D6E2D">
      <w:pPr>
        <w:jc w:val="both"/>
        <w:rPr>
          <w:sz w:val="14"/>
        </w:rPr>
      </w:pPr>
    </w:p>
    <w:p w:rsidR="005D6E2D" w:rsidRDefault="005D6E2D" w:rsidP="005D6E2D">
      <w:pPr>
        <w:jc w:val="both"/>
        <w:rPr>
          <w:sz w:val="14"/>
        </w:rPr>
      </w:pPr>
      <w:r>
        <w:rPr>
          <w:sz w:val="14"/>
        </w:rPr>
        <w:t xml:space="preserve">Pendant la durée du présent contrat, </w:t>
      </w:r>
      <w:r>
        <w:rPr>
          <w:b/>
          <w:sz w:val="14"/>
        </w:rPr>
        <w:t xml:space="preserve">A.D.SION INFO SANTE </w:t>
      </w:r>
      <w:r>
        <w:rPr>
          <w:sz w:val="14"/>
        </w:rPr>
        <w:t xml:space="preserve"> s'engage à :</w:t>
      </w:r>
    </w:p>
    <w:p w:rsidR="005D6E2D" w:rsidRDefault="005D6E2D" w:rsidP="005D6E2D">
      <w:pPr>
        <w:jc w:val="both"/>
        <w:rPr>
          <w:sz w:val="14"/>
        </w:rPr>
      </w:pPr>
      <w:r>
        <w:rPr>
          <w:sz w:val="14"/>
        </w:rPr>
        <w:t xml:space="preserve">1. Une  assistance téléphonique ou télémaintenance sur  appel du client  de 9h00 à  12h30 et de  13h45 à 18h00,  du lundi au  jeudi (9h00 à 12h30  et 13h45 à  17h00 le vendredi) hors jours fériés. Une intervention  téléphonique sera fournie dans les 9 heures ouvrées </w:t>
      </w:r>
      <w:proofErr w:type="gramStart"/>
      <w:r>
        <w:rPr>
          <w:sz w:val="14"/>
        </w:rPr>
        <w:t>suivantes  ;</w:t>
      </w:r>
      <w:proofErr w:type="gramEnd"/>
    </w:p>
    <w:p w:rsidR="005D6E2D" w:rsidRDefault="005D6E2D" w:rsidP="005D6E2D">
      <w:pPr>
        <w:jc w:val="both"/>
        <w:rPr>
          <w:sz w:val="14"/>
        </w:rPr>
      </w:pPr>
      <w:r>
        <w:rPr>
          <w:sz w:val="14"/>
        </w:rPr>
        <w:t>2. Envoyer les nouvelles versions éventuelles du logiciel après leur publication, seuls les frais de support et d'expédition seront facturés.</w:t>
      </w:r>
    </w:p>
    <w:p w:rsidR="005D6E2D" w:rsidRDefault="005D6E2D" w:rsidP="005D6E2D">
      <w:pPr>
        <w:jc w:val="both"/>
        <w:rPr>
          <w:sz w:val="14"/>
        </w:rPr>
      </w:pPr>
      <w:r>
        <w:rPr>
          <w:sz w:val="14"/>
        </w:rPr>
        <w:t xml:space="preserve"> Informer régulièrement sur les nouveaux programmes et services </w:t>
      </w:r>
      <w:proofErr w:type="gramStart"/>
      <w:r>
        <w:rPr>
          <w:sz w:val="14"/>
        </w:rPr>
        <w:t>:  nouvelles</w:t>
      </w:r>
      <w:proofErr w:type="gramEnd"/>
      <w:r>
        <w:rPr>
          <w:sz w:val="14"/>
        </w:rPr>
        <w:t xml:space="preserve"> versions des produits existants.</w:t>
      </w:r>
    </w:p>
    <w:p w:rsidR="005D6E2D" w:rsidRDefault="005D6E2D" w:rsidP="005D6E2D">
      <w:pPr>
        <w:jc w:val="both"/>
        <w:rPr>
          <w:sz w:val="14"/>
        </w:rPr>
      </w:pPr>
      <w:r>
        <w:rPr>
          <w:sz w:val="14"/>
        </w:rPr>
        <w:t xml:space="preserve">3. Corriger les dysfonctionnements des logiciels, apporter les éventuelles améliorations et / ou enrichissements, mettre en adéquation les logiciels avec la règlementation en vigueur. </w:t>
      </w:r>
      <w:r>
        <w:rPr>
          <w:b/>
          <w:sz w:val="14"/>
        </w:rPr>
        <w:t xml:space="preserve">A.D.SION INFO SANTE </w:t>
      </w:r>
      <w:r>
        <w:rPr>
          <w:sz w:val="14"/>
        </w:rPr>
        <w:t xml:space="preserve"> ne peut être tenu pour responsable notamment  en cas de coupure de courant  ou de mauvaise manipulation ou de virus. Ce service "Dernière  Chance" (récupération de fichiers endommagés lorsque  vous n'avez pas  fait ce qu'il  fallait faire) fait l'objet  d'un tarif réduit.  Le client devra  laisser le personnel  </w:t>
      </w:r>
      <w:proofErr w:type="gramStart"/>
      <w:r>
        <w:rPr>
          <w:sz w:val="14"/>
        </w:rPr>
        <w:t xml:space="preserve">de </w:t>
      </w:r>
      <w:r>
        <w:rPr>
          <w:b/>
          <w:sz w:val="14"/>
        </w:rPr>
        <w:t>A.D.SION</w:t>
      </w:r>
      <w:proofErr w:type="gramEnd"/>
      <w:r>
        <w:rPr>
          <w:b/>
          <w:sz w:val="14"/>
        </w:rPr>
        <w:t xml:space="preserve"> INFO SANTE </w:t>
      </w:r>
      <w:r>
        <w:rPr>
          <w:sz w:val="14"/>
        </w:rPr>
        <w:t xml:space="preserve"> accéder librement aux logiciels, objet du présent pour lui permettre d'assurer ses prestations.</w:t>
      </w:r>
    </w:p>
    <w:p w:rsidR="005D6E2D" w:rsidRDefault="005D6E2D" w:rsidP="005D6E2D">
      <w:pPr>
        <w:jc w:val="both"/>
        <w:rPr>
          <w:sz w:val="24"/>
        </w:rPr>
      </w:pPr>
      <w:r>
        <w:rPr>
          <w:sz w:val="14"/>
        </w:rPr>
        <w:t xml:space="preserve">4. Tous  les salariés </w:t>
      </w:r>
      <w:proofErr w:type="gramStart"/>
      <w:r>
        <w:rPr>
          <w:sz w:val="14"/>
        </w:rPr>
        <w:t xml:space="preserve">de  </w:t>
      </w:r>
      <w:r>
        <w:rPr>
          <w:b/>
          <w:sz w:val="14"/>
        </w:rPr>
        <w:t>A.D.SION</w:t>
      </w:r>
      <w:proofErr w:type="gramEnd"/>
      <w:r>
        <w:rPr>
          <w:b/>
          <w:sz w:val="14"/>
        </w:rPr>
        <w:t xml:space="preserve"> INFO SANTE </w:t>
      </w:r>
      <w:r>
        <w:rPr>
          <w:sz w:val="14"/>
        </w:rPr>
        <w:t xml:space="preserve"> sont soumis  au secret professionnel et ont instruction de respecter le caractère confidentiel des données du client.</w:t>
      </w:r>
    </w:p>
    <w:p w:rsidR="005D6E2D" w:rsidRDefault="005D6E2D" w:rsidP="005D6E2D">
      <w:pPr>
        <w:jc w:val="both"/>
        <w:rPr>
          <w:sz w:val="14"/>
        </w:rPr>
      </w:pPr>
    </w:p>
    <w:p w:rsidR="005D6E2D" w:rsidRPr="00DD5DE3" w:rsidRDefault="005D6E2D" w:rsidP="005D6E2D">
      <w:pPr>
        <w:outlineLvl w:val="0"/>
        <w:rPr>
          <w:sz w:val="14"/>
          <w:u w:val="single"/>
        </w:rPr>
      </w:pPr>
      <w:r w:rsidRPr="00DD5DE3">
        <w:rPr>
          <w:sz w:val="14"/>
          <w:u w:val="single"/>
        </w:rPr>
        <w:t>Article 4 - PRESTATIONS NON FOURNIES</w:t>
      </w:r>
    </w:p>
    <w:p w:rsidR="005D6E2D" w:rsidRDefault="005D6E2D" w:rsidP="005D6E2D">
      <w:pPr>
        <w:rPr>
          <w:sz w:val="14"/>
        </w:rPr>
      </w:pPr>
    </w:p>
    <w:p w:rsidR="005D6E2D" w:rsidRDefault="005D6E2D" w:rsidP="005D6E2D">
      <w:pPr>
        <w:jc w:val="both"/>
        <w:rPr>
          <w:sz w:val="14"/>
        </w:rPr>
      </w:pPr>
      <w:r>
        <w:rPr>
          <w:sz w:val="14"/>
        </w:rPr>
        <w:t>Ne sont pas comprises dans le présent contrat, et donc facturables selon les tarifs en vigueur, après acceptation du client :</w:t>
      </w:r>
    </w:p>
    <w:p w:rsidR="005D6E2D" w:rsidRDefault="005D6E2D" w:rsidP="005D6E2D">
      <w:pPr>
        <w:jc w:val="both"/>
        <w:rPr>
          <w:sz w:val="14"/>
        </w:rPr>
      </w:pPr>
      <w:r>
        <w:rPr>
          <w:sz w:val="14"/>
        </w:rPr>
        <w:t xml:space="preserve">1. Les fournitures courantes : disquettes, rubans, </w:t>
      </w:r>
      <w:proofErr w:type="spellStart"/>
      <w:r>
        <w:rPr>
          <w:sz w:val="14"/>
        </w:rPr>
        <w:t>etc</w:t>
      </w:r>
      <w:proofErr w:type="spellEnd"/>
      <w:r>
        <w:rPr>
          <w:sz w:val="14"/>
        </w:rPr>
        <w:t>... ;</w:t>
      </w:r>
    </w:p>
    <w:p w:rsidR="005D6E2D" w:rsidRDefault="005D6E2D" w:rsidP="005D6E2D">
      <w:pPr>
        <w:jc w:val="both"/>
        <w:rPr>
          <w:sz w:val="14"/>
        </w:rPr>
      </w:pPr>
      <w:r>
        <w:rPr>
          <w:sz w:val="14"/>
        </w:rPr>
        <w:t xml:space="preserve">2. Les manuels </w:t>
      </w:r>
      <w:proofErr w:type="gramStart"/>
      <w:r>
        <w:rPr>
          <w:sz w:val="14"/>
        </w:rPr>
        <w:t>d'utilisation  ;</w:t>
      </w:r>
      <w:proofErr w:type="gramEnd"/>
    </w:p>
    <w:p w:rsidR="005D6E2D" w:rsidRDefault="005D6E2D" w:rsidP="005D6E2D">
      <w:pPr>
        <w:jc w:val="both"/>
        <w:rPr>
          <w:sz w:val="14"/>
        </w:rPr>
      </w:pPr>
      <w:r>
        <w:rPr>
          <w:sz w:val="14"/>
        </w:rPr>
        <w:t xml:space="preserve">3. Les formations  complémentaires à l'utilisation des progiciels </w:t>
      </w:r>
      <w:r>
        <w:rPr>
          <w:b/>
          <w:sz w:val="14"/>
        </w:rPr>
        <w:t xml:space="preserve">A.D.SION INFO SANTE </w:t>
      </w:r>
      <w:r>
        <w:rPr>
          <w:sz w:val="14"/>
        </w:rPr>
        <w:t xml:space="preserve">.Les formations concernant les  mises à niveau et les  nouvelles versions du </w:t>
      </w:r>
      <w:proofErr w:type="gramStart"/>
      <w:r>
        <w:rPr>
          <w:sz w:val="14"/>
        </w:rPr>
        <w:t>produit .</w:t>
      </w:r>
      <w:proofErr w:type="gramEnd"/>
      <w:r>
        <w:rPr>
          <w:sz w:val="14"/>
        </w:rPr>
        <w:t xml:space="preserve"> Les formations concernant de nouveaux utilisateurs du client non encore  formés par </w:t>
      </w:r>
      <w:r>
        <w:rPr>
          <w:b/>
          <w:sz w:val="14"/>
        </w:rPr>
        <w:t xml:space="preserve">A.D.SION INFO </w:t>
      </w:r>
      <w:proofErr w:type="gramStart"/>
      <w:r>
        <w:rPr>
          <w:b/>
          <w:sz w:val="14"/>
        </w:rPr>
        <w:t xml:space="preserve">SANTE </w:t>
      </w:r>
      <w:r>
        <w:rPr>
          <w:sz w:val="14"/>
        </w:rPr>
        <w:t xml:space="preserve"> ;</w:t>
      </w:r>
      <w:proofErr w:type="gramEnd"/>
    </w:p>
    <w:p w:rsidR="005D6E2D" w:rsidRDefault="005D6E2D" w:rsidP="005D6E2D">
      <w:pPr>
        <w:jc w:val="both"/>
        <w:rPr>
          <w:sz w:val="14"/>
        </w:rPr>
      </w:pPr>
      <w:r>
        <w:rPr>
          <w:sz w:val="14"/>
        </w:rPr>
        <w:t>4. Les nouveaux produits, les modules logiciels complémentaires et les modules externes interfacés.</w:t>
      </w:r>
    </w:p>
    <w:p w:rsidR="005D6E2D" w:rsidRDefault="005D6E2D" w:rsidP="005D6E2D">
      <w:pPr>
        <w:jc w:val="both"/>
        <w:rPr>
          <w:sz w:val="14"/>
        </w:rPr>
      </w:pPr>
      <w:r>
        <w:rPr>
          <w:sz w:val="14"/>
        </w:rPr>
        <w:t xml:space="preserve">5. Les interventions sur site demandées  par le client dans le but de lui éviter des manipulations habituellement  assistées par téléphone ;  </w:t>
      </w:r>
    </w:p>
    <w:p w:rsidR="005D6E2D" w:rsidRDefault="005D6E2D" w:rsidP="005D6E2D">
      <w:pPr>
        <w:jc w:val="both"/>
        <w:rPr>
          <w:sz w:val="14"/>
        </w:rPr>
      </w:pPr>
      <w:r>
        <w:rPr>
          <w:sz w:val="14"/>
        </w:rPr>
        <w:t xml:space="preserve">6. Les interventions pour la remise en état des fichiers du client,  par suite d'erreur de manipulation ou d'absence de sauvegarde et de coupure de courant ou  panne matérielle régulière. Il  est précisé que </w:t>
      </w:r>
      <w:r>
        <w:rPr>
          <w:b/>
          <w:sz w:val="14"/>
        </w:rPr>
        <w:t xml:space="preserve">A.D.SION INFO SANTE </w:t>
      </w:r>
      <w:r>
        <w:rPr>
          <w:sz w:val="14"/>
        </w:rPr>
        <w:t xml:space="preserve">  ne pourra être tenu  pour responsable s'il est  conduit, dans ce cas,  à détruire partiellement ou totalement des informations du client pour la remise en fonctionnement du progiciel; </w:t>
      </w:r>
    </w:p>
    <w:p w:rsidR="005D6E2D" w:rsidRDefault="005D6E2D" w:rsidP="005D6E2D">
      <w:pPr>
        <w:jc w:val="both"/>
        <w:rPr>
          <w:sz w:val="14"/>
        </w:rPr>
      </w:pPr>
      <w:r>
        <w:rPr>
          <w:sz w:val="14"/>
        </w:rPr>
        <w:t xml:space="preserve">7. La réalisation </w:t>
      </w:r>
      <w:proofErr w:type="gramStart"/>
      <w:r>
        <w:rPr>
          <w:sz w:val="14"/>
        </w:rPr>
        <w:t>d'adjonction spécifiques</w:t>
      </w:r>
      <w:proofErr w:type="gramEnd"/>
      <w:r>
        <w:rPr>
          <w:sz w:val="14"/>
        </w:rPr>
        <w:t xml:space="preserve"> au client,</w:t>
      </w:r>
    </w:p>
    <w:p w:rsidR="005D6E2D" w:rsidRDefault="005D6E2D" w:rsidP="005D6E2D">
      <w:pPr>
        <w:jc w:val="both"/>
        <w:rPr>
          <w:sz w:val="14"/>
        </w:rPr>
      </w:pPr>
      <w:r>
        <w:rPr>
          <w:sz w:val="14"/>
        </w:rPr>
        <w:t xml:space="preserve">L'assistance fournie par </w:t>
      </w:r>
      <w:r>
        <w:rPr>
          <w:b/>
          <w:sz w:val="14"/>
        </w:rPr>
        <w:t xml:space="preserve">A.D.SION INFO SANTE </w:t>
      </w:r>
      <w:r>
        <w:rPr>
          <w:sz w:val="14"/>
        </w:rPr>
        <w:t xml:space="preserve"> est limitée à celle qu'on peut raisonnablement fournir dans le cadre d'une conversation téléphonique.</w:t>
      </w:r>
    </w:p>
    <w:p w:rsidR="005D6E2D" w:rsidRDefault="005D6E2D" w:rsidP="005D6E2D">
      <w:pPr>
        <w:jc w:val="both"/>
        <w:rPr>
          <w:sz w:val="14"/>
        </w:rPr>
      </w:pPr>
      <w:r>
        <w:rPr>
          <w:sz w:val="14"/>
        </w:rPr>
        <w:t>Toute intervention nécessitant un  échange de données complémentaires, sous forme  écrite ou lisible par machine, ou  nécessitant un déplacement de personne, est explicitement exclue du présent contrat.</w:t>
      </w:r>
    </w:p>
    <w:p w:rsidR="005D6E2D" w:rsidRDefault="005D6E2D" w:rsidP="005D6E2D">
      <w:pPr>
        <w:jc w:val="both"/>
        <w:rPr>
          <w:sz w:val="14"/>
        </w:rPr>
      </w:pPr>
      <w:r>
        <w:rPr>
          <w:sz w:val="14"/>
        </w:rPr>
        <w:t>8. Les frais de supports informatiques et leur expédition, dans le cas de nouvelle version.</w:t>
      </w:r>
    </w:p>
    <w:p w:rsidR="005D6E2D" w:rsidRDefault="005D6E2D" w:rsidP="005D6E2D">
      <w:pPr>
        <w:rPr>
          <w:sz w:val="14"/>
        </w:rPr>
      </w:pPr>
    </w:p>
    <w:p w:rsidR="005D6E2D" w:rsidRPr="00DD5DE3" w:rsidRDefault="005D6E2D" w:rsidP="005D6E2D">
      <w:pPr>
        <w:outlineLvl w:val="0"/>
        <w:rPr>
          <w:sz w:val="14"/>
          <w:u w:val="single"/>
        </w:rPr>
      </w:pPr>
      <w:r w:rsidRPr="00DD5DE3">
        <w:rPr>
          <w:sz w:val="14"/>
          <w:u w:val="single"/>
        </w:rPr>
        <w:t>Article 5 - REDEVANCE, PAIEMENT</w:t>
      </w:r>
    </w:p>
    <w:p w:rsidR="005D6E2D" w:rsidRDefault="005D6E2D" w:rsidP="005D6E2D">
      <w:pPr>
        <w:rPr>
          <w:sz w:val="14"/>
        </w:rPr>
      </w:pPr>
    </w:p>
    <w:p w:rsidR="005D6E2D" w:rsidRDefault="005D6E2D" w:rsidP="005D6E2D">
      <w:pPr>
        <w:jc w:val="both"/>
        <w:rPr>
          <w:sz w:val="14"/>
        </w:rPr>
      </w:pPr>
      <w:r>
        <w:rPr>
          <w:sz w:val="14"/>
        </w:rPr>
        <w:t xml:space="preserve">Ces prestations  sont fournies en  contrepartie d'une redevance annuelle forfaitaire révisable annuellement en fonction de l’évolution de l’indice SYNTEC. Etant précisé que le non paiement d'une facture liée aux interventions du </w:t>
      </w:r>
      <w:r>
        <w:rPr>
          <w:b/>
          <w:sz w:val="14"/>
        </w:rPr>
        <w:t xml:space="preserve">A.D.SION INFO SANTE </w:t>
      </w:r>
      <w:r>
        <w:rPr>
          <w:sz w:val="14"/>
        </w:rPr>
        <w:t xml:space="preserve"> (achat de matériels, fournitures, prestations diverses, etc. ...) entraînera immédiatement la suspension du présent contrat sans mise en demeure préalable. </w:t>
      </w:r>
      <w:proofErr w:type="gramStart"/>
      <w:r>
        <w:rPr>
          <w:sz w:val="14"/>
        </w:rPr>
        <w:t>Le</w:t>
      </w:r>
      <w:proofErr w:type="gramEnd"/>
      <w:r>
        <w:rPr>
          <w:sz w:val="14"/>
        </w:rPr>
        <w:t xml:space="preserve"> redevance annuelle restant néanmoins due, ainsi que toutes les facturations en cours. Cette redevance  est facturée  d'avance à la date de début de service indiquée au recto, puis  à la date anniversaire de celle-ci lors des reconductions. Toutes les factures sont payables net et sans escompte à réception par prélèvement bancaire. Le tarif de la demi-journée sur site sera calculé en fonction du prix actuellement applicable qui est de 304.- €/HT + frais de mission, majoré des variations que ce prix aura subi au jour de la prestation de "service".</w:t>
      </w:r>
    </w:p>
    <w:p w:rsidR="005D6E2D" w:rsidRDefault="005D6E2D" w:rsidP="005D6E2D">
      <w:pPr>
        <w:jc w:val="both"/>
        <w:rPr>
          <w:sz w:val="14"/>
        </w:rPr>
      </w:pPr>
    </w:p>
    <w:p w:rsidR="005D6E2D" w:rsidRPr="00DD5DE3" w:rsidRDefault="005D6E2D" w:rsidP="005D6E2D">
      <w:pPr>
        <w:outlineLvl w:val="0"/>
        <w:rPr>
          <w:sz w:val="14"/>
          <w:u w:val="single"/>
        </w:rPr>
      </w:pPr>
      <w:r w:rsidRPr="00DD5DE3">
        <w:rPr>
          <w:sz w:val="14"/>
          <w:u w:val="single"/>
        </w:rPr>
        <w:t>Article 6 - RECOURS DU CLIENT, NATURE ET ETENDUE</w:t>
      </w:r>
    </w:p>
    <w:p w:rsidR="005D6E2D" w:rsidRDefault="005D6E2D" w:rsidP="005D6E2D">
      <w:pPr>
        <w:rPr>
          <w:sz w:val="14"/>
        </w:rPr>
      </w:pPr>
    </w:p>
    <w:p w:rsidR="005D6E2D" w:rsidRDefault="005D6E2D" w:rsidP="005D6E2D">
      <w:pPr>
        <w:jc w:val="both"/>
        <w:outlineLvl w:val="0"/>
        <w:rPr>
          <w:sz w:val="14"/>
        </w:rPr>
      </w:pPr>
      <w:r>
        <w:rPr>
          <w:sz w:val="14"/>
        </w:rPr>
        <w:t xml:space="preserve">Aucun manquement à  ses obligations contractuelles  ne pourra être invoqué contre  </w:t>
      </w:r>
      <w:r>
        <w:rPr>
          <w:b/>
          <w:sz w:val="14"/>
        </w:rPr>
        <w:t xml:space="preserve">A.D.SION INFO SANTE </w:t>
      </w:r>
      <w:r>
        <w:rPr>
          <w:sz w:val="14"/>
        </w:rPr>
        <w:t xml:space="preserve"> </w:t>
      </w:r>
      <w:proofErr w:type="gramStart"/>
      <w:r>
        <w:rPr>
          <w:sz w:val="14"/>
        </w:rPr>
        <w:t xml:space="preserve">avant que </w:t>
      </w:r>
      <w:r>
        <w:rPr>
          <w:b/>
          <w:sz w:val="14"/>
        </w:rPr>
        <w:t>A.D.SION INFO SANTE</w:t>
      </w:r>
      <w:r>
        <w:rPr>
          <w:sz w:val="14"/>
        </w:rPr>
        <w:t xml:space="preserve">  n'ait eu raisonnablement la </w:t>
      </w:r>
      <w:proofErr w:type="gramEnd"/>
      <w:r>
        <w:rPr>
          <w:sz w:val="14"/>
        </w:rPr>
        <w:t xml:space="preserve"> possibilité de répondre dans le délai fixé à l'article 3.</w:t>
      </w:r>
    </w:p>
    <w:p w:rsidR="005D6E2D" w:rsidRDefault="005D6E2D" w:rsidP="005D6E2D">
      <w:pPr>
        <w:jc w:val="both"/>
        <w:rPr>
          <w:sz w:val="14"/>
        </w:rPr>
      </w:pPr>
      <w:r>
        <w:rPr>
          <w:b/>
          <w:sz w:val="14"/>
        </w:rPr>
        <w:t xml:space="preserve">A.D.SION INFO SANTE </w:t>
      </w:r>
      <w:r>
        <w:rPr>
          <w:sz w:val="14"/>
        </w:rPr>
        <w:t xml:space="preserve"> n'est en aucun cas responsable :</w:t>
      </w:r>
    </w:p>
    <w:p w:rsidR="005D6E2D" w:rsidRDefault="005D6E2D" w:rsidP="005D6E2D">
      <w:pPr>
        <w:jc w:val="both"/>
        <w:rPr>
          <w:sz w:val="14"/>
        </w:rPr>
      </w:pPr>
      <w:r>
        <w:rPr>
          <w:sz w:val="14"/>
        </w:rPr>
        <w:t xml:space="preserve">- des dommages  </w:t>
      </w:r>
      <w:proofErr w:type="spellStart"/>
      <w:r>
        <w:rPr>
          <w:sz w:val="14"/>
        </w:rPr>
        <w:t>dûs</w:t>
      </w:r>
      <w:proofErr w:type="spellEnd"/>
      <w:r>
        <w:rPr>
          <w:sz w:val="14"/>
        </w:rPr>
        <w:t xml:space="preserve"> à l'inexécution par  le client de ses  obligations. Les logiciels devront être  utilisés sur une configuration  appropriée ; et conformément à  leur but ;</w:t>
      </w:r>
    </w:p>
    <w:p w:rsidR="005D6E2D" w:rsidRDefault="005D6E2D" w:rsidP="005D6E2D">
      <w:pPr>
        <w:jc w:val="both"/>
        <w:rPr>
          <w:sz w:val="14"/>
        </w:rPr>
      </w:pPr>
      <w:r>
        <w:rPr>
          <w:sz w:val="14"/>
        </w:rPr>
        <w:t>- des dommages indirects, de pertes et bénéfices ;</w:t>
      </w:r>
    </w:p>
    <w:p w:rsidR="005D6E2D" w:rsidRDefault="005D6E2D" w:rsidP="005D6E2D">
      <w:pPr>
        <w:jc w:val="both"/>
        <w:rPr>
          <w:sz w:val="14"/>
        </w:rPr>
      </w:pPr>
      <w:r>
        <w:rPr>
          <w:sz w:val="14"/>
        </w:rPr>
        <w:t xml:space="preserve">- des  dommages </w:t>
      </w:r>
      <w:proofErr w:type="spellStart"/>
      <w:r>
        <w:rPr>
          <w:sz w:val="14"/>
        </w:rPr>
        <w:t>dûs</w:t>
      </w:r>
      <w:proofErr w:type="spellEnd"/>
      <w:r>
        <w:rPr>
          <w:sz w:val="14"/>
        </w:rPr>
        <w:t xml:space="preserve"> aux  circonstances échappant  à son contrôle  (grèves, troubles, incendies, virus...).</w:t>
      </w:r>
    </w:p>
    <w:p w:rsidR="005D6E2D" w:rsidRDefault="005D6E2D" w:rsidP="005D6E2D">
      <w:pPr>
        <w:jc w:val="both"/>
        <w:rPr>
          <w:sz w:val="14"/>
        </w:rPr>
      </w:pPr>
      <w:r>
        <w:rPr>
          <w:sz w:val="14"/>
        </w:rPr>
        <w:t xml:space="preserve">- Même si </w:t>
      </w:r>
      <w:r>
        <w:rPr>
          <w:b/>
          <w:sz w:val="14"/>
        </w:rPr>
        <w:t xml:space="preserve">A.D.SION INFO SANTE </w:t>
      </w:r>
      <w:r>
        <w:rPr>
          <w:sz w:val="14"/>
        </w:rPr>
        <w:t xml:space="preserve"> a eu connaissance de la </w:t>
      </w:r>
      <w:proofErr w:type="spellStart"/>
      <w:r>
        <w:rPr>
          <w:sz w:val="14"/>
        </w:rPr>
        <w:t>possilité</w:t>
      </w:r>
      <w:proofErr w:type="spellEnd"/>
      <w:r>
        <w:rPr>
          <w:sz w:val="14"/>
        </w:rPr>
        <w:t xml:space="preserve"> de survenance de tels dommages.</w:t>
      </w:r>
    </w:p>
    <w:p w:rsidR="005D6E2D" w:rsidRDefault="005D6E2D" w:rsidP="005D6E2D">
      <w:pPr>
        <w:jc w:val="both"/>
        <w:rPr>
          <w:sz w:val="14"/>
        </w:rPr>
      </w:pPr>
      <w:r>
        <w:rPr>
          <w:sz w:val="14"/>
        </w:rPr>
        <w:t>- Des pertes de fichiers dans la mesure où les sauvegardes ne sont pas réalisées par l’</w:t>
      </w:r>
      <w:proofErr w:type="spellStart"/>
      <w:r>
        <w:rPr>
          <w:sz w:val="14"/>
        </w:rPr>
        <w:t>utlisateur</w:t>
      </w:r>
      <w:proofErr w:type="spellEnd"/>
      <w:r>
        <w:rPr>
          <w:sz w:val="14"/>
        </w:rPr>
        <w:t>.</w:t>
      </w:r>
    </w:p>
    <w:p w:rsidR="005D6E2D" w:rsidRDefault="005D6E2D" w:rsidP="005D6E2D">
      <w:pPr>
        <w:ind w:right="50"/>
        <w:jc w:val="both"/>
        <w:rPr>
          <w:sz w:val="14"/>
        </w:rPr>
      </w:pPr>
      <w:r>
        <w:rPr>
          <w:sz w:val="14"/>
        </w:rPr>
        <w:t xml:space="preserve">Les  parties conviennent  de limiter  la responsabilité  de </w:t>
      </w:r>
      <w:r>
        <w:rPr>
          <w:b/>
          <w:sz w:val="14"/>
        </w:rPr>
        <w:t xml:space="preserve">A.D.SION INFO SANTE </w:t>
      </w:r>
      <w:r>
        <w:rPr>
          <w:sz w:val="14"/>
        </w:rPr>
        <w:t>.,  quel  que soit  le fondement  juridique de  l'action envisagée,  au montant  des prestations réglées par le client et non conformes aux prestations prévues. Dans le cadre du présent contrat,</w:t>
      </w:r>
      <w:r w:rsidRPr="00F55C0C">
        <w:rPr>
          <w:b/>
          <w:sz w:val="14"/>
        </w:rPr>
        <w:t xml:space="preserve"> </w:t>
      </w:r>
      <w:r>
        <w:rPr>
          <w:b/>
          <w:sz w:val="14"/>
        </w:rPr>
        <w:t>A.D.SION INFO SANTE</w:t>
      </w:r>
      <w:r>
        <w:rPr>
          <w:sz w:val="14"/>
        </w:rPr>
        <w:t xml:space="preserve">  a une obligation de moyen et non de résultat. </w:t>
      </w:r>
      <w:r>
        <w:rPr>
          <w:b/>
          <w:sz w:val="14"/>
        </w:rPr>
        <w:t xml:space="preserve">A.D.SION INFO SANTE </w:t>
      </w:r>
      <w:r>
        <w:rPr>
          <w:sz w:val="14"/>
        </w:rPr>
        <w:t xml:space="preserve">  sera dégagé de ses obligations de  garantie si des logiciels non qualifiés  ont </w:t>
      </w:r>
      <w:proofErr w:type="spellStart"/>
      <w:r>
        <w:rPr>
          <w:sz w:val="14"/>
        </w:rPr>
        <w:t>accés</w:t>
      </w:r>
      <w:proofErr w:type="spellEnd"/>
      <w:r>
        <w:rPr>
          <w:sz w:val="14"/>
        </w:rPr>
        <w:t xml:space="preserve"> en écriture aux fichiers  utilisés par les logiciels qualifiés.</w:t>
      </w:r>
    </w:p>
    <w:p w:rsidR="005D6E2D" w:rsidRDefault="005D6E2D" w:rsidP="005D6E2D">
      <w:pPr>
        <w:jc w:val="both"/>
        <w:rPr>
          <w:sz w:val="14"/>
        </w:rPr>
      </w:pPr>
    </w:p>
    <w:p w:rsidR="005D6E2D" w:rsidRPr="00DD5DE3" w:rsidRDefault="005D6E2D" w:rsidP="005D6E2D">
      <w:pPr>
        <w:outlineLvl w:val="0"/>
        <w:rPr>
          <w:sz w:val="14"/>
          <w:u w:val="single"/>
        </w:rPr>
      </w:pPr>
      <w:r w:rsidRPr="00DD5DE3">
        <w:rPr>
          <w:sz w:val="14"/>
          <w:u w:val="single"/>
        </w:rPr>
        <w:t>Article 7 - GENERALITES</w:t>
      </w:r>
    </w:p>
    <w:p w:rsidR="005D6E2D" w:rsidRDefault="005D6E2D" w:rsidP="005D6E2D">
      <w:pPr>
        <w:rPr>
          <w:sz w:val="14"/>
        </w:rPr>
      </w:pPr>
    </w:p>
    <w:p w:rsidR="005D6E2D" w:rsidRDefault="005D6E2D" w:rsidP="005D6E2D">
      <w:pPr>
        <w:jc w:val="both"/>
        <w:rPr>
          <w:sz w:val="14"/>
        </w:rPr>
      </w:pPr>
      <w:r>
        <w:rPr>
          <w:sz w:val="14"/>
        </w:rPr>
        <w:t>Le présent contrat annule et remplace tous les accords antérieurs entre  les parties, écrits ou verbaux, ayant le même objet. Toute modification de l'une quelconque de ces dispositions ne pourra prendre effet qu'après avoir fait l'objet d'un accord écrit dûment signé par les parties. Les termes du présent contrat prévaudront sur toutes les conditions pouvant figurer sur les commandes ou autres documents émis par</w:t>
      </w:r>
      <w:r w:rsidRPr="00F55C0C">
        <w:rPr>
          <w:b/>
          <w:sz w:val="14"/>
        </w:rPr>
        <w:t xml:space="preserve"> </w:t>
      </w:r>
      <w:r>
        <w:rPr>
          <w:b/>
          <w:sz w:val="14"/>
        </w:rPr>
        <w:t xml:space="preserve">A.D.SION INFO </w:t>
      </w:r>
      <w:proofErr w:type="gramStart"/>
      <w:r>
        <w:rPr>
          <w:b/>
          <w:sz w:val="14"/>
        </w:rPr>
        <w:t>SANTE</w:t>
      </w:r>
      <w:r>
        <w:rPr>
          <w:sz w:val="14"/>
        </w:rPr>
        <w:t xml:space="preserve"> ..</w:t>
      </w:r>
      <w:proofErr w:type="gramEnd"/>
      <w:r>
        <w:rPr>
          <w:sz w:val="14"/>
        </w:rPr>
        <w:t xml:space="preserve"> Le présent contrat devra être présenté  avec les logiciels correspondants pour toute demande d'intervention au </w:t>
      </w:r>
      <w:proofErr w:type="gramStart"/>
      <w:r>
        <w:rPr>
          <w:sz w:val="14"/>
        </w:rPr>
        <w:t xml:space="preserve">titre de </w:t>
      </w:r>
      <w:r>
        <w:rPr>
          <w:b/>
          <w:sz w:val="14"/>
        </w:rPr>
        <w:t xml:space="preserve">A.D.SION INFO SANTE </w:t>
      </w:r>
      <w:proofErr w:type="gramEnd"/>
      <w:r>
        <w:rPr>
          <w:sz w:val="14"/>
        </w:rPr>
        <w:t xml:space="preserve"> MAINTENANCE. Ces documents font seuls foi de l'exigence d'un contrat de service en cours  de validité pour les  logiciels considérés. Le</w:t>
      </w:r>
      <w:r>
        <w:rPr>
          <w:sz w:val="16"/>
        </w:rPr>
        <w:t xml:space="preserve"> </w:t>
      </w:r>
      <w:r>
        <w:rPr>
          <w:sz w:val="14"/>
        </w:rPr>
        <w:t xml:space="preserve">présent contrat  est régi par le Droit  Français. En cas de  </w:t>
      </w:r>
      <w:proofErr w:type="spellStart"/>
      <w:r>
        <w:rPr>
          <w:sz w:val="14"/>
        </w:rPr>
        <w:t>constestation</w:t>
      </w:r>
      <w:proofErr w:type="spellEnd"/>
      <w:r>
        <w:rPr>
          <w:sz w:val="14"/>
        </w:rPr>
        <w:t xml:space="preserve"> sur son interprétation ou son exécution, le Tribunal de Commerce de Montpellier sera le seul compétent.</w:t>
      </w:r>
    </w:p>
    <w:p w:rsidR="005D6E2D" w:rsidRDefault="005D6E2D" w:rsidP="005D6E2D">
      <w:pPr>
        <w:pStyle w:val="Corpsdetexte"/>
      </w:pPr>
      <w:r>
        <w:t xml:space="preserve">Si l'une des parties manque à ses obligations au titre des présentes, l'autre partie pourra résilier son contrat immédiatement et sans </w:t>
      </w:r>
      <w:proofErr w:type="spellStart"/>
      <w:r>
        <w:t>indémnité</w:t>
      </w:r>
      <w:proofErr w:type="spellEnd"/>
      <w:r>
        <w:t xml:space="preserve">, s'il n'a  pas été remédié  à ce manquement  suivant notification écrite  à la  partie concernée. </w:t>
      </w:r>
    </w:p>
    <w:p w:rsidR="005D6E2D" w:rsidRDefault="005D6E2D" w:rsidP="005D6E2D"/>
    <w:p w:rsidR="004C6992" w:rsidRDefault="004C6992">
      <w:pPr>
        <w:spacing w:after="200" w:line="276" w:lineRule="auto"/>
      </w:pPr>
      <w:r>
        <w:br w:type="page"/>
      </w:r>
    </w:p>
    <w:p w:rsidR="00AD58E7" w:rsidRDefault="00AD58E7" w:rsidP="00AD58E7">
      <w:pPr>
        <w:tabs>
          <w:tab w:val="left" w:pos="10915"/>
          <w:tab w:val="left" w:pos="11199"/>
        </w:tabs>
      </w:pPr>
    </w:p>
    <w:p w:rsidR="00AD58E7" w:rsidRDefault="00AD58E7" w:rsidP="00AD58E7">
      <w:pPr>
        <w:pBdr>
          <w:top w:val="single" w:sz="12" w:space="1" w:color="auto" w:shadow="1"/>
          <w:left w:val="single" w:sz="12" w:space="1" w:color="auto" w:shadow="1"/>
          <w:bottom w:val="single" w:sz="12" w:space="1" w:color="auto" w:shadow="1"/>
          <w:right w:val="single" w:sz="12" w:space="1" w:color="auto" w:shadow="1"/>
        </w:pBdr>
        <w:shd w:val="pct10" w:color="auto" w:fill="auto"/>
        <w:ind w:left="2269" w:right="2267"/>
        <w:jc w:val="center"/>
        <w:rPr>
          <w:b/>
          <w:sz w:val="28"/>
        </w:rPr>
      </w:pPr>
      <w:r>
        <w:rPr>
          <w:b/>
          <w:sz w:val="28"/>
        </w:rPr>
        <w:t>CONTRAT DE SERVICES</w:t>
      </w:r>
    </w:p>
    <w:p w:rsidR="00AD58E7" w:rsidRDefault="00AD58E7" w:rsidP="00AD58E7">
      <w:pPr>
        <w:pBdr>
          <w:top w:val="single" w:sz="12" w:space="1" w:color="auto" w:shadow="1"/>
          <w:left w:val="single" w:sz="12" w:space="1" w:color="auto" w:shadow="1"/>
          <w:bottom w:val="single" w:sz="12" w:space="1" w:color="auto" w:shadow="1"/>
          <w:right w:val="single" w:sz="12" w:space="1" w:color="auto" w:shadow="1"/>
        </w:pBdr>
        <w:shd w:val="pct10" w:color="auto" w:fill="auto"/>
        <w:ind w:left="2269" w:right="2267"/>
        <w:jc w:val="center"/>
        <w:rPr>
          <w:b/>
          <w:sz w:val="28"/>
        </w:rPr>
      </w:pPr>
      <w:r>
        <w:rPr>
          <w:b/>
          <w:sz w:val="28"/>
        </w:rPr>
        <w:t>A.D.SION INFO SANTE</w:t>
      </w:r>
    </w:p>
    <w:p w:rsidR="00AD58E7" w:rsidRDefault="00AD58E7" w:rsidP="00AD58E7"/>
    <w:p w:rsidR="00AD58E7" w:rsidRDefault="00AD58E7" w:rsidP="00AD58E7">
      <w:pPr>
        <w:tabs>
          <w:tab w:val="left" w:pos="2599"/>
        </w:tabs>
        <w:rPr>
          <w:sz w:val="24"/>
        </w:rPr>
      </w:pPr>
      <w:r>
        <w:rPr>
          <w:sz w:val="24"/>
        </w:rPr>
        <w:tab/>
      </w:r>
    </w:p>
    <w:p w:rsidR="00AD58E7" w:rsidRDefault="00AD58E7" w:rsidP="00AD58E7">
      <w:pPr>
        <w:rPr>
          <w:b/>
        </w:rPr>
      </w:pPr>
    </w:p>
    <w:p w:rsidR="00AD58E7" w:rsidRDefault="00AD58E7" w:rsidP="00AD58E7">
      <w:pPr>
        <w:jc w:val="center"/>
      </w:pPr>
    </w:p>
    <w:p w:rsidR="00AD58E7" w:rsidRDefault="00AD58E7" w:rsidP="00AD58E7">
      <w:pPr>
        <w:jc w:val="center"/>
        <w:rPr>
          <w:b/>
        </w:rPr>
      </w:pPr>
    </w:p>
    <w:p w:rsidR="00AD58E7" w:rsidRDefault="00AD58E7" w:rsidP="00AD58E7">
      <w:pPr>
        <w:tabs>
          <w:tab w:val="left" w:pos="1560"/>
        </w:tabs>
        <w:ind w:right="-852"/>
        <w:rPr>
          <w:sz w:val="24"/>
        </w:rPr>
      </w:pPr>
      <w:r>
        <w:rPr>
          <w:b/>
          <w:sz w:val="24"/>
          <w:u w:val="single"/>
        </w:rPr>
        <w:t>SERVICES</w:t>
      </w:r>
      <w:r>
        <w:rPr>
          <w:b/>
          <w:sz w:val="24"/>
        </w:rPr>
        <w:t xml:space="preserve"> </w:t>
      </w:r>
      <w:r>
        <w:rPr>
          <w:sz w:val="24"/>
        </w:rPr>
        <w:t xml:space="preserve">: </w:t>
      </w:r>
      <w:r>
        <w:rPr>
          <w:b/>
          <w:sz w:val="24"/>
        </w:rPr>
        <w:t xml:space="preserve">«Assistance logiciel </w:t>
      </w:r>
      <w:proofErr w:type="spellStart"/>
      <w:r>
        <w:rPr>
          <w:b/>
          <w:sz w:val="24"/>
        </w:rPr>
        <w:t>Med’OC</w:t>
      </w:r>
      <w:proofErr w:type="spellEnd"/>
      <w:r>
        <w:rPr>
          <w:b/>
          <w:sz w:val="24"/>
        </w:rPr>
        <w:t xml:space="preserve"> </w:t>
      </w:r>
      <w:r w:rsidR="008018E4" w:rsidRPr="008018E4">
        <w:rPr>
          <w:sz w:val="24"/>
        </w:rPr>
        <w:t>[NOMBRE_MEDECINS]</w:t>
      </w:r>
      <w:r w:rsidRPr="008018E4">
        <w:rPr>
          <w:sz w:val="24"/>
        </w:rPr>
        <w:t xml:space="preserve"> </w:t>
      </w:r>
      <w:r>
        <w:rPr>
          <w:b/>
          <w:sz w:val="24"/>
        </w:rPr>
        <w:t>PS  »</w:t>
      </w:r>
    </w:p>
    <w:p w:rsidR="00AD58E7" w:rsidRDefault="00AD58E7" w:rsidP="00AD58E7">
      <w:pPr>
        <w:tabs>
          <w:tab w:val="left" w:pos="1456"/>
        </w:tabs>
        <w:ind w:right="-852"/>
        <w:rPr>
          <w:sz w:val="24"/>
        </w:rPr>
      </w:pPr>
    </w:p>
    <w:p w:rsidR="00AD58E7" w:rsidRDefault="00AD58E7" w:rsidP="00AD58E7">
      <w:pPr>
        <w:tabs>
          <w:tab w:val="left" w:pos="2694"/>
        </w:tabs>
        <w:ind w:right="-852"/>
        <w:rPr>
          <w:sz w:val="24"/>
        </w:rPr>
      </w:pPr>
    </w:p>
    <w:p w:rsidR="00AD58E7" w:rsidRDefault="00AD58E7" w:rsidP="00AD58E7">
      <w:pPr>
        <w:tabs>
          <w:tab w:val="left" w:pos="2694"/>
        </w:tabs>
        <w:ind w:right="-852"/>
      </w:pPr>
      <w:r>
        <w:rPr>
          <w:b/>
          <w:sz w:val="24"/>
          <w:u w:val="single"/>
        </w:rPr>
        <w:t>PRIX </w:t>
      </w:r>
      <w:r>
        <w:rPr>
          <w:b/>
          <w:sz w:val="24"/>
        </w:rPr>
        <w:t xml:space="preserve">: </w:t>
      </w:r>
      <w:r w:rsidR="008018E4" w:rsidRPr="008018E4">
        <w:rPr>
          <w:sz w:val="24"/>
        </w:rPr>
        <w:t>[PRIX]</w:t>
      </w:r>
      <w:r w:rsidRPr="008018E4">
        <w:rPr>
          <w:sz w:val="24"/>
        </w:rPr>
        <w:t xml:space="preserve"> </w:t>
      </w:r>
      <w:r>
        <w:rPr>
          <w:b/>
          <w:sz w:val="24"/>
        </w:rPr>
        <w:t xml:space="preserve">TTC </w:t>
      </w:r>
      <w:proofErr w:type="gramStart"/>
      <w:r>
        <w:rPr>
          <w:b/>
          <w:sz w:val="24"/>
        </w:rPr>
        <w:t>( index</w:t>
      </w:r>
      <w:proofErr w:type="gramEnd"/>
      <w:r>
        <w:rPr>
          <w:b/>
          <w:sz w:val="24"/>
        </w:rPr>
        <w:t xml:space="preserve"> </w:t>
      </w:r>
      <w:proofErr w:type="spellStart"/>
      <w:r>
        <w:rPr>
          <w:b/>
          <w:sz w:val="24"/>
        </w:rPr>
        <w:t>syntec</w:t>
      </w:r>
      <w:proofErr w:type="spellEnd"/>
      <w:r>
        <w:rPr>
          <w:b/>
          <w:sz w:val="24"/>
        </w:rPr>
        <w:t xml:space="preserve"> 2024 ) par médecin/mois</w:t>
      </w:r>
    </w:p>
    <w:p w:rsidR="00AD58E7" w:rsidRDefault="00AD58E7" w:rsidP="00AD58E7"/>
    <w:p w:rsidR="00AD58E7" w:rsidRDefault="00AD58E7" w:rsidP="00AD58E7">
      <w:r>
        <w:t xml:space="preserve">Le montant de la redevance annuelle variera chaque année en fonction de l'évolution de l'indice "SYNTEC". </w:t>
      </w:r>
    </w:p>
    <w:p w:rsidR="00AD58E7" w:rsidRDefault="00AD58E7" w:rsidP="00AD58E7"/>
    <w:p w:rsidR="00AD58E7" w:rsidRDefault="00AD58E7" w:rsidP="00AD58E7"/>
    <w:p w:rsidR="00AD58E7" w:rsidRPr="008018E4" w:rsidRDefault="008018E4" w:rsidP="00AD58E7">
      <w:pPr>
        <w:pBdr>
          <w:top w:val="double" w:sz="6" w:space="4" w:color="auto"/>
          <w:left w:val="double" w:sz="6" w:space="0" w:color="auto"/>
          <w:bottom w:val="double" w:sz="6" w:space="0" w:color="auto"/>
          <w:right w:val="double" w:sz="6" w:space="1" w:color="auto"/>
        </w:pBdr>
        <w:tabs>
          <w:tab w:val="left" w:pos="4820"/>
        </w:tabs>
        <w:rPr>
          <w:sz w:val="24"/>
        </w:rPr>
      </w:pPr>
      <w:r w:rsidRPr="008018E4">
        <w:rPr>
          <w:sz w:val="24"/>
        </w:rPr>
        <w:t>[NOM_CABINET]</w:t>
      </w:r>
    </w:p>
    <w:p w:rsidR="00AD58E7" w:rsidRDefault="00AD58E7" w:rsidP="00AD58E7">
      <w:pPr>
        <w:pBdr>
          <w:top w:val="double" w:sz="6" w:space="4" w:color="auto"/>
          <w:left w:val="double" w:sz="6" w:space="0" w:color="auto"/>
          <w:bottom w:val="double" w:sz="6" w:space="0" w:color="auto"/>
          <w:right w:val="double" w:sz="6" w:space="1" w:color="auto"/>
        </w:pBdr>
        <w:tabs>
          <w:tab w:val="left" w:pos="4820"/>
        </w:tabs>
        <w:rPr>
          <w:b/>
          <w:sz w:val="24"/>
        </w:rPr>
      </w:pPr>
    </w:p>
    <w:p w:rsidR="008018E4" w:rsidRDefault="008018E4" w:rsidP="00AD58E7">
      <w:pPr>
        <w:pBdr>
          <w:top w:val="double" w:sz="6" w:space="4" w:color="auto"/>
          <w:left w:val="double" w:sz="6" w:space="0" w:color="auto"/>
          <w:bottom w:val="double" w:sz="6" w:space="0" w:color="auto"/>
          <w:right w:val="double" w:sz="6" w:space="1" w:color="auto"/>
        </w:pBdr>
        <w:tabs>
          <w:tab w:val="left" w:pos="4820"/>
        </w:tabs>
      </w:pPr>
      <w:r>
        <w:t>[PRATICIENS]</w:t>
      </w:r>
    </w:p>
    <w:p w:rsidR="00AD58E7" w:rsidRPr="006D59B6" w:rsidRDefault="00AD58E7" w:rsidP="00AD58E7">
      <w:pPr>
        <w:pBdr>
          <w:top w:val="double" w:sz="6" w:space="4" w:color="auto"/>
          <w:left w:val="double" w:sz="6" w:space="0" w:color="auto"/>
          <w:bottom w:val="double" w:sz="6" w:space="0" w:color="auto"/>
          <w:right w:val="double" w:sz="6" w:space="1" w:color="auto"/>
        </w:pBdr>
        <w:tabs>
          <w:tab w:val="left" w:pos="4820"/>
        </w:tabs>
        <w:rPr>
          <w:b/>
          <w:sz w:val="24"/>
          <w:szCs w:val="24"/>
        </w:rPr>
      </w:pPr>
      <w:r>
        <w:rPr>
          <w:b/>
          <w:sz w:val="24"/>
        </w:rPr>
        <w:t>Cabinet médical</w:t>
      </w:r>
    </w:p>
    <w:p w:rsidR="008018E4" w:rsidRDefault="008018E4" w:rsidP="00AD58E7">
      <w:pPr>
        <w:pBdr>
          <w:top w:val="double" w:sz="6" w:space="4" w:color="auto"/>
          <w:left w:val="double" w:sz="6" w:space="0" w:color="auto"/>
          <w:bottom w:val="double" w:sz="6" w:space="0" w:color="auto"/>
          <w:right w:val="double" w:sz="6" w:space="1" w:color="auto"/>
        </w:pBdr>
        <w:tabs>
          <w:tab w:val="left" w:pos="4820"/>
        </w:tabs>
        <w:rPr>
          <w:sz w:val="24"/>
          <w:szCs w:val="24"/>
        </w:rPr>
      </w:pPr>
      <w:r>
        <w:rPr>
          <w:sz w:val="24"/>
          <w:szCs w:val="24"/>
        </w:rPr>
        <w:t>[ADRESSE_CABINET]</w:t>
      </w:r>
    </w:p>
    <w:p w:rsidR="00AD58E7" w:rsidRPr="008018E4" w:rsidRDefault="008018E4" w:rsidP="00AD58E7">
      <w:pPr>
        <w:pBdr>
          <w:top w:val="double" w:sz="6" w:space="4" w:color="auto"/>
          <w:left w:val="double" w:sz="6" w:space="0" w:color="auto"/>
          <w:bottom w:val="double" w:sz="6" w:space="0" w:color="auto"/>
          <w:right w:val="double" w:sz="6" w:space="1" w:color="auto"/>
        </w:pBdr>
        <w:tabs>
          <w:tab w:val="left" w:pos="4820"/>
        </w:tabs>
        <w:rPr>
          <w:sz w:val="24"/>
          <w:szCs w:val="24"/>
        </w:rPr>
      </w:pPr>
      <w:r w:rsidRPr="008018E4">
        <w:rPr>
          <w:sz w:val="24"/>
          <w:szCs w:val="24"/>
        </w:rPr>
        <w:t>[CP_CABINET], [VILLE_CABINET]</w:t>
      </w:r>
    </w:p>
    <w:p w:rsidR="00AD58E7" w:rsidRDefault="00AD58E7" w:rsidP="00AD58E7">
      <w:pPr>
        <w:pBdr>
          <w:top w:val="double" w:sz="6" w:space="4" w:color="auto"/>
          <w:left w:val="double" w:sz="6" w:space="0" w:color="auto"/>
          <w:bottom w:val="double" w:sz="6" w:space="0" w:color="auto"/>
          <w:right w:val="double" w:sz="6" w:space="1" w:color="auto"/>
        </w:pBdr>
        <w:tabs>
          <w:tab w:val="left" w:pos="4820"/>
        </w:tabs>
        <w:rPr>
          <w:b/>
          <w:sz w:val="24"/>
          <w:szCs w:val="24"/>
        </w:rPr>
      </w:pPr>
    </w:p>
    <w:p w:rsidR="00AD58E7" w:rsidRDefault="00AD58E7" w:rsidP="00AD58E7">
      <w:pPr>
        <w:tabs>
          <w:tab w:val="left" w:pos="3119"/>
        </w:tabs>
        <w:rPr>
          <w:b/>
        </w:rPr>
      </w:pPr>
    </w:p>
    <w:p w:rsidR="00AD58E7" w:rsidRDefault="00AD58E7" w:rsidP="00AD58E7">
      <w:pPr>
        <w:tabs>
          <w:tab w:val="left" w:pos="3119"/>
        </w:tabs>
        <w:rPr>
          <w:b/>
        </w:rPr>
      </w:pPr>
    </w:p>
    <w:p w:rsidR="00AD58E7" w:rsidRDefault="00AD58E7" w:rsidP="00AD58E7">
      <w:pPr>
        <w:tabs>
          <w:tab w:val="left" w:pos="1134"/>
        </w:tabs>
        <w:rPr>
          <w:b/>
          <w:u w:val="single"/>
        </w:rPr>
      </w:pPr>
      <w:r>
        <w:rPr>
          <w:b/>
          <w:u w:val="single"/>
        </w:rPr>
        <w:t>PERIODE</w:t>
      </w:r>
      <w:r>
        <w:t xml:space="preserve"> : </w:t>
      </w:r>
      <w:r w:rsidR="008018E4">
        <w:t xml:space="preserve">[DEBUT_CONTRAT] </w:t>
      </w:r>
      <w:r>
        <w:t xml:space="preserve">au : </w:t>
      </w:r>
      <w:r w:rsidR="008018E4">
        <w:t xml:space="preserve">[FIN_CONTRAT] </w:t>
      </w:r>
      <w:r>
        <w:t>inclus</w:t>
      </w:r>
    </w:p>
    <w:p w:rsidR="00AD58E7" w:rsidRDefault="00AD58E7" w:rsidP="00AD58E7">
      <w:pPr>
        <w:tabs>
          <w:tab w:val="left" w:pos="1134"/>
        </w:tabs>
        <w:rPr>
          <w:b/>
          <w:u w:val="single"/>
        </w:rPr>
      </w:pPr>
    </w:p>
    <w:p w:rsidR="00AD58E7" w:rsidRDefault="00AD58E7" w:rsidP="00AD58E7">
      <w:pPr>
        <w:tabs>
          <w:tab w:val="left" w:pos="1134"/>
        </w:tabs>
      </w:pPr>
    </w:p>
    <w:p w:rsidR="00AD58E7" w:rsidRDefault="00AD58E7" w:rsidP="00AD58E7"/>
    <w:p w:rsidR="00AD58E7" w:rsidRDefault="00AD58E7" w:rsidP="00AD58E7">
      <w:pPr>
        <w:pBdr>
          <w:top w:val="single" w:sz="6" w:space="1" w:color="auto"/>
          <w:left w:val="single" w:sz="6" w:space="1" w:color="auto"/>
          <w:bottom w:val="single" w:sz="6" w:space="0" w:color="auto"/>
          <w:right w:val="single" w:sz="6" w:space="1" w:color="auto"/>
        </w:pBdr>
        <w:tabs>
          <w:tab w:val="left" w:pos="1134"/>
          <w:tab w:val="left" w:pos="3402"/>
          <w:tab w:val="left" w:pos="5670"/>
        </w:tabs>
        <w:ind w:left="1701" w:right="1700"/>
        <w:jc w:val="center"/>
      </w:pPr>
      <w:r w:rsidRPr="00513320">
        <w:rPr>
          <w:highlight w:val="yellow"/>
        </w:rPr>
        <w:t>SIGNATURE  ET CACHET COMMERCIAL CLIENT</w:t>
      </w:r>
    </w:p>
    <w:p w:rsidR="00AD58E7" w:rsidRDefault="00AD58E7" w:rsidP="00AD58E7">
      <w:pPr>
        <w:pBdr>
          <w:top w:val="single" w:sz="6" w:space="1" w:color="auto"/>
          <w:left w:val="single" w:sz="6" w:space="1" w:color="auto"/>
          <w:bottom w:val="single" w:sz="6" w:space="0" w:color="auto"/>
          <w:right w:val="single" w:sz="6" w:space="1" w:color="auto"/>
        </w:pBdr>
        <w:tabs>
          <w:tab w:val="left" w:pos="1134"/>
          <w:tab w:val="left" w:pos="3402"/>
          <w:tab w:val="left" w:pos="5670"/>
        </w:tabs>
        <w:ind w:left="1701" w:right="1700"/>
        <w:jc w:val="center"/>
      </w:pPr>
    </w:p>
    <w:p w:rsidR="00AD58E7" w:rsidRDefault="00AD58E7" w:rsidP="00AD58E7">
      <w:pPr>
        <w:pBdr>
          <w:top w:val="single" w:sz="6" w:space="1" w:color="auto"/>
          <w:left w:val="single" w:sz="6" w:space="1" w:color="auto"/>
          <w:bottom w:val="single" w:sz="6" w:space="0" w:color="auto"/>
          <w:right w:val="single" w:sz="6" w:space="1" w:color="auto"/>
        </w:pBdr>
        <w:tabs>
          <w:tab w:val="left" w:pos="1134"/>
          <w:tab w:val="left" w:pos="3402"/>
          <w:tab w:val="left" w:pos="5670"/>
        </w:tabs>
        <w:ind w:left="1701" w:right="1700"/>
        <w:jc w:val="center"/>
      </w:pPr>
    </w:p>
    <w:p w:rsidR="00AD58E7" w:rsidRDefault="00AD58E7" w:rsidP="00AD58E7">
      <w:pPr>
        <w:pBdr>
          <w:top w:val="single" w:sz="6" w:space="1" w:color="auto"/>
          <w:left w:val="single" w:sz="6" w:space="1" w:color="auto"/>
          <w:bottom w:val="single" w:sz="6" w:space="0" w:color="auto"/>
          <w:right w:val="single" w:sz="6" w:space="1" w:color="auto"/>
        </w:pBdr>
        <w:tabs>
          <w:tab w:val="left" w:pos="1134"/>
          <w:tab w:val="left" w:pos="3402"/>
          <w:tab w:val="left" w:pos="5670"/>
        </w:tabs>
        <w:ind w:left="1701" w:right="1700"/>
        <w:jc w:val="center"/>
      </w:pPr>
    </w:p>
    <w:p w:rsidR="00AD58E7" w:rsidRDefault="00AD58E7" w:rsidP="00AD58E7">
      <w:pPr>
        <w:pBdr>
          <w:top w:val="single" w:sz="6" w:space="1" w:color="auto"/>
          <w:left w:val="single" w:sz="6" w:space="1" w:color="auto"/>
          <w:bottom w:val="single" w:sz="6" w:space="0" w:color="auto"/>
          <w:right w:val="single" w:sz="6" w:space="1" w:color="auto"/>
        </w:pBdr>
        <w:tabs>
          <w:tab w:val="left" w:pos="1134"/>
          <w:tab w:val="left" w:pos="3402"/>
          <w:tab w:val="left" w:pos="5670"/>
        </w:tabs>
        <w:ind w:left="1701" w:right="1700"/>
        <w:jc w:val="center"/>
      </w:pPr>
    </w:p>
    <w:p w:rsidR="00AD58E7" w:rsidRDefault="00AD58E7" w:rsidP="00AD58E7">
      <w:pPr>
        <w:pBdr>
          <w:top w:val="single" w:sz="6" w:space="1" w:color="auto"/>
          <w:left w:val="single" w:sz="6" w:space="1" w:color="auto"/>
          <w:bottom w:val="single" w:sz="6" w:space="0" w:color="auto"/>
          <w:right w:val="single" w:sz="6" w:space="1" w:color="auto"/>
        </w:pBdr>
        <w:tabs>
          <w:tab w:val="left" w:pos="1134"/>
          <w:tab w:val="left" w:pos="3402"/>
          <w:tab w:val="left" w:pos="5670"/>
        </w:tabs>
        <w:ind w:left="1701" w:right="1700"/>
        <w:jc w:val="center"/>
      </w:pPr>
    </w:p>
    <w:p w:rsidR="00AD58E7" w:rsidRDefault="00AD58E7" w:rsidP="00AD58E7">
      <w:pPr>
        <w:pBdr>
          <w:top w:val="single" w:sz="6" w:space="1" w:color="auto"/>
          <w:left w:val="single" w:sz="6" w:space="1" w:color="auto"/>
          <w:bottom w:val="single" w:sz="6" w:space="0" w:color="auto"/>
          <w:right w:val="single" w:sz="6" w:space="1" w:color="auto"/>
        </w:pBdr>
        <w:tabs>
          <w:tab w:val="left" w:pos="1134"/>
          <w:tab w:val="left" w:pos="3402"/>
          <w:tab w:val="left" w:pos="5670"/>
        </w:tabs>
        <w:ind w:left="1701" w:right="1700"/>
        <w:jc w:val="center"/>
      </w:pPr>
    </w:p>
    <w:p w:rsidR="00AD58E7" w:rsidRDefault="00AD58E7" w:rsidP="00AD58E7">
      <w:pPr>
        <w:pBdr>
          <w:top w:val="single" w:sz="6" w:space="1" w:color="auto"/>
          <w:left w:val="single" w:sz="6" w:space="1" w:color="auto"/>
          <w:bottom w:val="single" w:sz="6" w:space="0" w:color="auto"/>
          <w:right w:val="single" w:sz="6" w:space="1" w:color="auto"/>
        </w:pBdr>
        <w:tabs>
          <w:tab w:val="left" w:pos="1134"/>
          <w:tab w:val="left" w:pos="3402"/>
          <w:tab w:val="left" w:pos="5670"/>
        </w:tabs>
        <w:ind w:left="1701" w:right="1700"/>
        <w:jc w:val="center"/>
      </w:pPr>
    </w:p>
    <w:p w:rsidR="00AD58E7" w:rsidRDefault="00AD58E7" w:rsidP="00AD58E7">
      <w:pPr>
        <w:pBdr>
          <w:top w:val="single" w:sz="6" w:space="1" w:color="auto"/>
          <w:left w:val="single" w:sz="6" w:space="1" w:color="auto"/>
          <w:bottom w:val="single" w:sz="6" w:space="0" w:color="auto"/>
          <w:right w:val="single" w:sz="6" w:space="1" w:color="auto"/>
        </w:pBdr>
        <w:tabs>
          <w:tab w:val="left" w:pos="1134"/>
          <w:tab w:val="left" w:pos="3402"/>
          <w:tab w:val="left" w:pos="5670"/>
        </w:tabs>
        <w:ind w:left="1701" w:right="1700"/>
        <w:jc w:val="center"/>
      </w:pPr>
    </w:p>
    <w:p w:rsidR="00AD58E7" w:rsidRDefault="00AD58E7" w:rsidP="00AD58E7">
      <w:pPr>
        <w:pBdr>
          <w:top w:val="single" w:sz="6" w:space="1" w:color="auto"/>
          <w:left w:val="single" w:sz="6" w:space="1" w:color="auto"/>
          <w:bottom w:val="single" w:sz="6" w:space="0" w:color="auto"/>
          <w:right w:val="single" w:sz="6" w:space="1" w:color="auto"/>
        </w:pBdr>
        <w:tabs>
          <w:tab w:val="left" w:pos="1134"/>
          <w:tab w:val="left" w:pos="3402"/>
          <w:tab w:val="left" w:pos="5670"/>
        </w:tabs>
        <w:ind w:left="1701" w:right="1700"/>
        <w:jc w:val="center"/>
      </w:pPr>
    </w:p>
    <w:p w:rsidR="00AD58E7" w:rsidRDefault="00AD58E7" w:rsidP="00AD58E7">
      <w:pPr>
        <w:pBdr>
          <w:top w:val="single" w:sz="6" w:space="1" w:color="auto"/>
          <w:left w:val="single" w:sz="6" w:space="1" w:color="auto"/>
          <w:bottom w:val="single" w:sz="6" w:space="0" w:color="auto"/>
          <w:right w:val="single" w:sz="6" w:space="1" w:color="auto"/>
        </w:pBdr>
        <w:tabs>
          <w:tab w:val="left" w:pos="1134"/>
          <w:tab w:val="left" w:pos="3402"/>
          <w:tab w:val="left" w:pos="5670"/>
        </w:tabs>
        <w:ind w:left="1701" w:right="1700"/>
        <w:jc w:val="center"/>
      </w:pPr>
    </w:p>
    <w:p w:rsidR="00AD58E7" w:rsidRDefault="00AD58E7" w:rsidP="00AD58E7">
      <w:pPr>
        <w:pBdr>
          <w:top w:val="single" w:sz="6" w:space="1" w:color="auto"/>
          <w:left w:val="single" w:sz="6" w:space="1" w:color="auto"/>
          <w:bottom w:val="single" w:sz="6" w:space="0" w:color="auto"/>
          <w:right w:val="single" w:sz="6" w:space="1" w:color="auto"/>
        </w:pBdr>
        <w:tabs>
          <w:tab w:val="left" w:pos="1134"/>
          <w:tab w:val="left" w:pos="3402"/>
          <w:tab w:val="left" w:pos="5670"/>
        </w:tabs>
        <w:ind w:left="1701" w:right="1700"/>
        <w:jc w:val="center"/>
      </w:pPr>
    </w:p>
    <w:p w:rsidR="00AD58E7" w:rsidRDefault="00AD58E7" w:rsidP="00AD58E7"/>
    <w:p w:rsidR="00AD58E7" w:rsidRDefault="00AD58E7" w:rsidP="00AD58E7"/>
    <w:p w:rsidR="00AD58E7" w:rsidRDefault="00AD58E7" w:rsidP="00AD58E7"/>
    <w:p w:rsidR="00AD58E7" w:rsidRDefault="00AD58E7" w:rsidP="00AD58E7"/>
    <w:p w:rsidR="00AD58E7" w:rsidRDefault="00AD58E7" w:rsidP="00AD58E7"/>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605"/>
        <w:gridCol w:w="4606"/>
      </w:tblGrid>
      <w:tr w:rsidR="00AD58E7" w:rsidTr="00A60DE4">
        <w:trPr>
          <w:trHeight w:val="2484"/>
        </w:trPr>
        <w:tc>
          <w:tcPr>
            <w:tcW w:w="4605" w:type="dxa"/>
          </w:tcPr>
          <w:p w:rsidR="00AD58E7" w:rsidRDefault="00AD58E7" w:rsidP="00A60DE4">
            <w:pPr>
              <w:tabs>
                <w:tab w:val="left" w:pos="10915"/>
                <w:tab w:val="left" w:pos="11199"/>
              </w:tabs>
            </w:pPr>
          </w:p>
          <w:p w:rsidR="00AD58E7" w:rsidRDefault="00AD58E7" w:rsidP="00A60DE4">
            <w:pPr>
              <w:tabs>
                <w:tab w:val="left" w:pos="10915"/>
                <w:tab w:val="left" w:pos="11199"/>
              </w:tabs>
            </w:pPr>
          </w:p>
          <w:p w:rsidR="00AD58E7" w:rsidRDefault="00AD58E7" w:rsidP="00AD58E7">
            <w:r>
              <w:t xml:space="preserve">Date : </w:t>
            </w:r>
            <w:r w:rsidR="008018E4">
              <w:t>[DATE_REALISATION]</w:t>
            </w:r>
          </w:p>
        </w:tc>
        <w:tc>
          <w:tcPr>
            <w:tcW w:w="4606" w:type="dxa"/>
          </w:tcPr>
          <w:p w:rsidR="00AD58E7" w:rsidRDefault="00AD58E7" w:rsidP="00A60DE4">
            <w:pPr>
              <w:jc w:val="right"/>
            </w:pPr>
            <w:r w:rsidRPr="00350DA7">
              <w:rPr>
                <w:noProof/>
              </w:rPr>
              <w:drawing>
                <wp:inline distT="0" distB="0" distL="0" distR="0">
                  <wp:extent cx="2421821" cy="1757548"/>
                  <wp:effectExtent l="19050" t="0" r="0" b="0"/>
                  <wp:docPr id="26" name="Image 19" descr="Signature Contrat E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ature Contrat EO.jpg"/>
                          <pic:cNvPicPr/>
                        </pic:nvPicPr>
                        <pic:blipFill>
                          <a:blip r:embed="rId8" cstate="print"/>
                          <a:stretch>
                            <a:fillRect/>
                          </a:stretch>
                        </pic:blipFill>
                        <pic:spPr>
                          <a:xfrm>
                            <a:off x="0" y="0"/>
                            <a:ext cx="2425700" cy="1760363"/>
                          </a:xfrm>
                          <a:prstGeom prst="rect">
                            <a:avLst/>
                          </a:prstGeom>
                        </pic:spPr>
                      </pic:pic>
                    </a:graphicData>
                  </a:graphic>
                </wp:inline>
              </w:drawing>
            </w:r>
          </w:p>
        </w:tc>
      </w:tr>
    </w:tbl>
    <w:p w:rsidR="004C6992" w:rsidRDefault="004C6992" w:rsidP="004C6992">
      <w:pPr>
        <w:tabs>
          <w:tab w:val="left" w:pos="10915"/>
          <w:tab w:val="left" w:pos="11199"/>
        </w:tabs>
      </w:pPr>
    </w:p>
    <w:sectPr w:rsidR="004C6992" w:rsidSect="005D6E2D">
      <w:headerReference w:type="default" r:id="rId9"/>
      <w:footerReference w:type="default" r:id="rId10"/>
      <w:pgSz w:w="11907" w:h="16840"/>
      <w:pgMar w:top="851" w:right="1418" w:bottom="851" w:left="1418" w:header="227" w:footer="227" w:gutter="0"/>
      <w:cols w:space="720"/>
      <w:titlePg/>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8595B" w:rsidRDefault="00E8595B" w:rsidP="005D6E2D">
      <w:r>
        <w:separator/>
      </w:r>
    </w:p>
  </w:endnote>
  <w:endnote w:type="continuationSeparator" w:id="0">
    <w:p w:rsidR="00E8595B" w:rsidRDefault="00E8595B" w:rsidP="005D6E2D">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6992" w:rsidRDefault="004C6992">
    <w:pPr>
      <w:pStyle w:val="Pieddepage"/>
    </w:pPr>
    <w:r>
      <w:rPr>
        <w:noProof/>
      </w:rPr>
      <w:drawing>
        <wp:inline distT="0" distB="0" distL="0" distR="0">
          <wp:extent cx="5760085" cy="272415"/>
          <wp:effectExtent l="19050" t="0" r="0" b="0"/>
          <wp:docPr id="34" name="Image 33" descr="Pied de p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ed de page.jpg"/>
                  <pic:cNvPicPr/>
                </pic:nvPicPr>
                <pic:blipFill>
                  <a:blip r:embed="rId1"/>
                  <a:stretch>
                    <a:fillRect/>
                  </a:stretch>
                </pic:blipFill>
                <pic:spPr>
                  <a:xfrm>
                    <a:off x="0" y="0"/>
                    <a:ext cx="5760085" cy="272415"/>
                  </a:xfrm>
                  <a:prstGeom prst="rect">
                    <a:avLst/>
                  </a:prstGeom>
                </pic:spPr>
              </pic:pic>
            </a:graphicData>
          </a:graphic>
        </wp:inline>
      </w:drawing>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8595B" w:rsidRDefault="00E8595B" w:rsidP="005D6E2D">
      <w:r>
        <w:separator/>
      </w:r>
    </w:p>
  </w:footnote>
  <w:footnote w:type="continuationSeparator" w:id="0">
    <w:p w:rsidR="00E8595B" w:rsidRDefault="00E8595B" w:rsidP="005D6E2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6992" w:rsidRDefault="004C6992">
    <w:pPr>
      <w:pStyle w:val="En-tte"/>
    </w:pPr>
    <w:r>
      <w:rPr>
        <w:noProof/>
      </w:rPr>
      <w:drawing>
        <wp:inline distT="0" distB="0" distL="0" distR="0">
          <wp:extent cx="5760085" cy="433070"/>
          <wp:effectExtent l="19050" t="0" r="0" b="0"/>
          <wp:docPr id="20" name="Image 19" descr="Ente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tete.jpg"/>
                  <pic:cNvPicPr/>
                </pic:nvPicPr>
                <pic:blipFill>
                  <a:blip r:embed="rId1"/>
                  <a:stretch>
                    <a:fillRect/>
                  </a:stretch>
                </pic:blipFill>
                <pic:spPr>
                  <a:xfrm>
                    <a:off x="0" y="0"/>
                    <a:ext cx="5760085" cy="433070"/>
                  </a:xfrm>
                  <a:prstGeom prst="rect">
                    <a:avLst/>
                  </a:prstGeom>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7112EA"/>
    <w:multiLevelType w:val="singleLevel"/>
    <w:tmpl w:val="138C510A"/>
    <w:lvl w:ilvl="0">
      <w:start w:val="19"/>
      <w:numFmt w:val="bullet"/>
      <w:lvlText w:val=""/>
      <w:lvlJc w:val="left"/>
      <w:pPr>
        <w:tabs>
          <w:tab w:val="num" w:pos="360"/>
        </w:tabs>
        <w:ind w:left="357" w:hanging="357"/>
      </w:pPr>
      <w:rPr>
        <w:rFonts w:ascii="Wingdings" w:hAnsi="Wingdings" w:hint="default"/>
      </w:rPr>
    </w:lvl>
  </w:abstractNum>
  <w:abstractNum w:abstractNumId="1">
    <w:nsid w:val="0942669C"/>
    <w:multiLevelType w:val="hybridMultilevel"/>
    <w:tmpl w:val="37762C18"/>
    <w:lvl w:ilvl="0" w:tplc="1B6A046E">
      <w:start w:val="1"/>
      <w:numFmt w:val="bullet"/>
      <w:lvlText w:val=""/>
      <w:lvlJc w:val="left"/>
      <w:pPr>
        <w:tabs>
          <w:tab w:val="num" w:pos="720"/>
        </w:tabs>
        <w:ind w:left="720" w:hanging="360"/>
      </w:pPr>
      <w:rPr>
        <w:rFonts w:ascii="Wingdings" w:hAnsi="Wingdings" w:hint="default"/>
        <w:color w:val="auto"/>
      </w:rPr>
    </w:lvl>
    <w:lvl w:ilvl="1" w:tplc="2CFE9976" w:tentative="1">
      <w:start w:val="1"/>
      <w:numFmt w:val="bullet"/>
      <w:lvlText w:val="o"/>
      <w:lvlJc w:val="left"/>
      <w:pPr>
        <w:tabs>
          <w:tab w:val="num" w:pos="1440"/>
        </w:tabs>
        <w:ind w:left="1440" w:hanging="360"/>
      </w:pPr>
      <w:rPr>
        <w:rFonts w:ascii="Courier New" w:hAnsi="Courier New" w:hint="default"/>
      </w:rPr>
    </w:lvl>
    <w:lvl w:ilvl="2" w:tplc="AF5AB592" w:tentative="1">
      <w:start w:val="1"/>
      <w:numFmt w:val="bullet"/>
      <w:lvlText w:val=""/>
      <w:lvlJc w:val="left"/>
      <w:pPr>
        <w:tabs>
          <w:tab w:val="num" w:pos="2160"/>
        </w:tabs>
        <w:ind w:left="2160" w:hanging="360"/>
      </w:pPr>
      <w:rPr>
        <w:rFonts w:ascii="Wingdings" w:hAnsi="Wingdings" w:hint="default"/>
      </w:rPr>
    </w:lvl>
    <w:lvl w:ilvl="3" w:tplc="117AF8BE" w:tentative="1">
      <w:start w:val="1"/>
      <w:numFmt w:val="bullet"/>
      <w:lvlText w:val=""/>
      <w:lvlJc w:val="left"/>
      <w:pPr>
        <w:tabs>
          <w:tab w:val="num" w:pos="2880"/>
        </w:tabs>
        <w:ind w:left="2880" w:hanging="360"/>
      </w:pPr>
      <w:rPr>
        <w:rFonts w:ascii="Symbol" w:hAnsi="Symbol" w:hint="default"/>
      </w:rPr>
    </w:lvl>
    <w:lvl w:ilvl="4" w:tplc="5A549B72" w:tentative="1">
      <w:start w:val="1"/>
      <w:numFmt w:val="bullet"/>
      <w:lvlText w:val="o"/>
      <w:lvlJc w:val="left"/>
      <w:pPr>
        <w:tabs>
          <w:tab w:val="num" w:pos="3600"/>
        </w:tabs>
        <w:ind w:left="3600" w:hanging="360"/>
      </w:pPr>
      <w:rPr>
        <w:rFonts w:ascii="Courier New" w:hAnsi="Courier New" w:hint="default"/>
      </w:rPr>
    </w:lvl>
    <w:lvl w:ilvl="5" w:tplc="CB44A00A" w:tentative="1">
      <w:start w:val="1"/>
      <w:numFmt w:val="bullet"/>
      <w:lvlText w:val=""/>
      <w:lvlJc w:val="left"/>
      <w:pPr>
        <w:tabs>
          <w:tab w:val="num" w:pos="4320"/>
        </w:tabs>
        <w:ind w:left="4320" w:hanging="360"/>
      </w:pPr>
      <w:rPr>
        <w:rFonts w:ascii="Wingdings" w:hAnsi="Wingdings" w:hint="default"/>
      </w:rPr>
    </w:lvl>
    <w:lvl w:ilvl="6" w:tplc="37BA22C2" w:tentative="1">
      <w:start w:val="1"/>
      <w:numFmt w:val="bullet"/>
      <w:lvlText w:val=""/>
      <w:lvlJc w:val="left"/>
      <w:pPr>
        <w:tabs>
          <w:tab w:val="num" w:pos="5040"/>
        </w:tabs>
        <w:ind w:left="5040" w:hanging="360"/>
      </w:pPr>
      <w:rPr>
        <w:rFonts w:ascii="Symbol" w:hAnsi="Symbol" w:hint="default"/>
      </w:rPr>
    </w:lvl>
    <w:lvl w:ilvl="7" w:tplc="C2EC90B6" w:tentative="1">
      <w:start w:val="1"/>
      <w:numFmt w:val="bullet"/>
      <w:lvlText w:val="o"/>
      <w:lvlJc w:val="left"/>
      <w:pPr>
        <w:tabs>
          <w:tab w:val="num" w:pos="5760"/>
        </w:tabs>
        <w:ind w:left="5760" w:hanging="360"/>
      </w:pPr>
      <w:rPr>
        <w:rFonts w:ascii="Courier New" w:hAnsi="Courier New" w:hint="default"/>
      </w:rPr>
    </w:lvl>
    <w:lvl w:ilvl="8" w:tplc="263665BC" w:tentative="1">
      <w:start w:val="1"/>
      <w:numFmt w:val="bullet"/>
      <w:lvlText w:val=""/>
      <w:lvlJc w:val="left"/>
      <w:pPr>
        <w:tabs>
          <w:tab w:val="num" w:pos="6480"/>
        </w:tabs>
        <w:ind w:left="6480" w:hanging="360"/>
      </w:pPr>
      <w:rPr>
        <w:rFonts w:ascii="Wingdings" w:hAnsi="Wingdings" w:hint="default"/>
      </w:rPr>
    </w:lvl>
  </w:abstractNum>
  <w:abstractNum w:abstractNumId="2">
    <w:nsid w:val="334F12FA"/>
    <w:multiLevelType w:val="singleLevel"/>
    <w:tmpl w:val="4DF2A552"/>
    <w:lvl w:ilvl="0">
      <w:numFmt w:val="bullet"/>
      <w:lvlText w:val="-"/>
      <w:lvlJc w:val="left"/>
      <w:pPr>
        <w:tabs>
          <w:tab w:val="num" w:pos="360"/>
        </w:tabs>
        <w:ind w:left="360" w:hanging="360"/>
      </w:pPr>
      <w:rPr>
        <w:rFonts w:hint="default"/>
      </w:rPr>
    </w:lvl>
  </w:abstractNum>
  <w:abstractNum w:abstractNumId="3">
    <w:nsid w:val="56D15307"/>
    <w:multiLevelType w:val="multilevel"/>
    <w:tmpl w:val="040C0021"/>
    <w:lvl w:ilvl="0">
      <w:start w:val="1"/>
      <w:numFmt w:val="bullet"/>
      <w:lvlText w:val=""/>
      <w:lvlJc w:val="left"/>
      <w:pPr>
        <w:tabs>
          <w:tab w:val="num" w:pos="360"/>
        </w:tabs>
        <w:ind w:left="360" w:hanging="360"/>
      </w:pPr>
      <w:rPr>
        <w:rFonts w:ascii="Wingdings" w:hAnsi="Wingdings"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4">
    <w:nsid w:val="5E8D1DB1"/>
    <w:multiLevelType w:val="hybridMultilevel"/>
    <w:tmpl w:val="37762C18"/>
    <w:lvl w:ilvl="0" w:tplc="00366454">
      <w:start w:val="60"/>
      <w:numFmt w:val="bullet"/>
      <w:lvlText w:val="-"/>
      <w:lvlJc w:val="left"/>
      <w:pPr>
        <w:tabs>
          <w:tab w:val="num" w:pos="720"/>
        </w:tabs>
        <w:ind w:left="720" w:hanging="360"/>
      </w:pPr>
      <w:rPr>
        <w:rFonts w:ascii="Times New Roman" w:eastAsia="Times New Roman" w:hAnsi="Times New Roman" w:cs="Times New Roman" w:hint="default"/>
      </w:rPr>
    </w:lvl>
    <w:lvl w:ilvl="1" w:tplc="7EBC5F42" w:tentative="1">
      <w:start w:val="1"/>
      <w:numFmt w:val="bullet"/>
      <w:lvlText w:val="o"/>
      <w:lvlJc w:val="left"/>
      <w:pPr>
        <w:tabs>
          <w:tab w:val="num" w:pos="1440"/>
        </w:tabs>
        <w:ind w:left="1440" w:hanging="360"/>
      </w:pPr>
      <w:rPr>
        <w:rFonts w:ascii="Courier New" w:hAnsi="Courier New" w:hint="default"/>
      </w:rPr>
    </w:lvl>
    <w:lvl w:ilvl="2" w:tplc="FC88989A" w:tentative="1">
      <w:start w:val="1"/>
      <w:numFmt w:val="bullet"/>
      <w:lvlText w:val=""/>
      <w:lvlJc w:val="left"/>
      <w:pPr>
        <w:tabs>
          <w:tab w:val="num" w:pos="2160"/>
        </w:tabs>
        <w:ind w:left="2160" w:hanging="360"/>
      </w:pPr>
      <w:rPr>
        <w:rFonts w:ascii="Wingdings" w:hAnsi="Wingdings" w:hint="default"/>
      </w:rPr>
    </w:lvl>
    <w:lvl w:ilvl="3" w:tplc="ECE6EF42" w:tentative="1">
      <w:start w:val="1"/>
      <w:numFmt w:val="bullet"/>
      <w:lvlText w:val=""/>
      <w:lvlJc w:val="left"/>
      <w:pPr>
        <w:tabs>
          <w:tab w:val="num" w:pos="2880"/>
        </w:tabs>
        <w:ind w:left="2880" w:hanging="360"/>
      </w:pPr>
      <w:rPr>
        <w:rFonts w:ascii="Symbol" w:hAnsi="Symbol" w:hint="default"/>
      </w:rPr>
    </w:lvl>
    <w:lvl w:ilvl="4" w:tplc="59F8F1FA" w:tentative="1">
      <w:start w:val="1"/>
      <w:numFmt w:val="bullet"/>
      <w:lvlText w:val="o"/>
      <w:lvlJc w:val="left"/>
      <w:pPr>
        <w:tabs>
          <w:tab w:val="num" w:pos="3600"/>
        </w:tabs>
        <w:ind w:left="3600" w:hanging="360"/>
      </w:pPr>
      <w:rPr>
        <w:rFonts w:ascii="Courier New" w:hAnsi="Courier New" w:hint="default"/>
      </w:rPr>
    </w:lvl>
    <w:lvl w:ilvl="5" w:tplc="9F6A554A" w:tentative="1">
      <w:start w:val="1"/>
      <w:numFmt w:val="bullet"/>
      <w:lvlText w:val=""/>
      <w:lvlJc w:val="left"/>
      <w:pPr>
        <w:tabs>
          <w:tab w:val="num" w:pos="4320"/>
        </w:tabs>
        <w:ind w:left="4320" w:hanging="360"/>
      </w:pPr>
      <w:rPr>
        <w:rFonts w:ascii="Wingdings" w:hAnsi="Wingdings" w:hint="default"/>
      </w:rPr>
    </w:lvl>
    <w:lvl w:ilvl="6" w:tplc="5BB49B1C" w:tentative="1">
      <w:start w:val="1"/>
      <w:numFmt w:val="bullet"/>
      <w:lvlText w:val=""/>
      <w:lvlJc w:val="left"/>
      <w:pPr>
        <w:tabs>
          <w:tab w:val="num" w:pos="5040"/>
        </w:tabs>
        <w:ind w:left="5040" w:hanging="360"/>
      </w:pPr>
      <w:rPr>
        <w:rFonts w:ascii="Symbol" w:hAnsi="Symbol" w:hint="default"/>
      </w:rPr>
    </w:lvl>
    <w:lvl w:ilvl="7" w:tplc="E794C9BC" w:tentative="1">
      <w:start w:val="1"/>
      <w:numFmt w:val="bullet"/>
      <w:lvlText w:val="o"/>
      <w:lvlJc w:val="left"/>
      <w:pPr>
        <w:tabs>
          <w:tab w:val="num" w:pos="5760"/>
        </w:tabs>
        <w:ind w:left="5760" w:hanging="360"/>
      </w:pPr>
      <w:rPr>
        <w:rFonts w:ascii="Courier New" w:hAnsi="Courier New" w:hint="default"/>
      </w:rPr>
    </w:lvl>
    <w:lvl w:ilvl="8" w:tplc="D266142A"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ocumentProtection w:edit="forms" w:enforcement="0"/>
  <w:defaultTabStop w:val="708"/>
  <w:hyphenationZone w:val="425"/>
  <w:drawingGridHorizontalSpacing w:val="100"/>
  <w:displayHorizontalDrawingGridEvery w:val="2"/>
  <w:characterSpacingControl w:val="doNotCompress"/>
  <w:hdrShapeDefaults>
    <o:shapedefaults v:ext="edit" spidmax="4098"/>
  </w:hdrShapeDefaults>
  <w:footnotePr>
    <w:footnote w:id="-1"/>
    <w:footnote w:id="0"/>
  </w:footnotePr>
  <w:endnotePr>
    <w:endnote w:id="-1"/>
    <w:endnote w:id="0"/>
  </w:endnotePr>
  <w:compat/>
  <w:rsids>
    <w:rsidRoot w:val="005D6E2D"/>
    <w:rsid w:val="00006529"/>
    <w:rsid w:val="0002088E"/>
    <w:rsid w:val="00023C14"/>
    <w:rsid w:val="000508B8"/>
    <w:rsid w:val="00072669"/>
    <w:rsid w:val="00073A0F"/>
    <w:rsid w:val="00093EF3"/>
    <w:rsid w:val="000B075C"/>
    <w:rsid w:val="000B4A05"/>
    <w:rsid w:val="000D185D"/>
    <w:rsid w:val="001375D7"/>
    <w:rsid w:val="00143E26"/>
    <w:rsid w:val="0015696F"/>
    <w:rsid w:val="00157279"/>
    <w:rsid w:val="0017329A"/>
    <w:rsid w:val="00190921"/>
    <w:rsid w:val="001A351F"/>
    <w:rsid w:val="001A3A01"/>
    <w:rsid w:val="001C5696"/>
    <w:rsid w:val="001C5C2C"/>
    <w:rsid w:val="001E6907"/>
    <w:rsid w:val="002047EA"/>
    <w:rsid w:val="00210999"/>
    <w:rsid w:val="00235402"/>
    <w:rsid w:val="00244F96"/>
    <w:rsid w:val="0026316B"/>
    <w:rsid w:val="00275221"/>
    <w:rsid w:val="00297301"/>
    <w:rsid w:val="002B413F"/>
    <w:rsid w:val="002C43C9"/>
    <w:rsid w:val="002C5A96"/>
    <w:rsid w:val="002D01BB"/>
    <w:rsid w:val="002D47AB"/>
    <w:rsid w:val="002D6160"/>
    <w:rsid w:val="002E3039"/>
    <w:rsid w:val="00341601"/>
    <w:rsid w:val="00357EA8"/>
    <w:rsid w:val="00360FC3"/>
    <w:rsid w:val="003702BE"/>
    <w:rsid w:val="00373E14"/>
    <w:rsid w:val="00390FE9"/>
    <w:rsid w:val="003B4293"/>
    <w:rsid w:val="003E41B6"/>
    <w:rsid w:val="003F24E9"/>
    <w:rsid w:val="0040382F"/>
    <w:rsid w:val="00426A91"/>
    <w:rsid w:val="00444C05"/>
    <w:rsid w:val="004549BD"/>
    <w:rsid w:val="00455576"/>
    <w:rsid w:val="00470E2F"/>
    <w:rsid w:val="004A2736"/>
    <w:rsid w:val="004A3B56"/>
    <w:rsid w:val="004C1D01"/>
    <w:rsid w:val="004C6992"/>
    <w:rsid w:val="0051161F"/>
    <w:rsid w:val="00513320"/>
    <w:rsid w:val="005149EF"/>
    <w:rsid w:val="00515263"/>
    <w:rsid w:val="00545B40"/>
    <w:rsid w:val="005567E6"/>
    <w:rsid w:val="00594517"/>
    <w:rsid w:val="005B36D8"/>
    <w:rsid w:val="005D6E2D"/>
    <w:rsid w:val="005F76DC"/>
    <w:rsid w:val="0060429B"/>
    <w:rsid w:val="00652B77"/>
    <w:rsid w:val="006A2D12"/>
    <w:rsid w:val="006B07C6"/>
    <w:rsid w:val="006E13DC"/>
    <w:rsid w:val="006F1DBD"/>
    <w:rsid w:val="006F344D"/>
    <w:rsid w:val="0070615E"/>
    <w:rsid w:val="00725D27"/>
    <w:rsid w:val="007433B6"/>
    <w:rsid w:val="007727F9"/>
    <w:rsid w:val="00796A1F"/>
    <w:rsid w:val="007C4F5C"/>
    <w:rsid w:val="007E443C"/>
    <w:rsid w:val="008018E4"/>
    <w:rsid w:val="00811366"/>
    <w:rsid w:val="00831656"/>
    <w:rsid w:val="00841331"/>
    <w:rsid w:val="00853D2B"/>
    <w:rsid w:val="008602EA"/>
    <w:rsid w:val="00872DE6"/>
    <w:rsid w:val="0089330B"/>
    <w:rsid w:val="008A0F02"/>
    <w:rsid w:val="008C0FA2"/>
    <w:rsid w:val="00913F4F"/>
    <w:rsid w:val="00931C55"/>
    <w:rsid w:val="009527EF"/>
    <w:rsid w:val="00956F06"/>
    <w:rsid w:val="00975A36"/>
    <w:rsid w:val="009923E8"/>
    <w:rsid w:val="009D5669"/>
    <w:rsid w:val="00A11054"/>
    <w:rsid w:val="00A14114"/>
    <w:rsid w:val="00A14476"/>
    <w:rsid w:val="00A30489"/>
    <w:rsid w:val="00A35130"/>
    <w:rsid w:val="00A3568A"/>
    <w:rsid w:val="00A40D00"/>
    <w:rsid w:val="00A92D39"/>
    <w:rsid w:val="00AB3826"/>
    <w:rsid w:val="00AC38BA"/>
    <w:rsid w:val="00AC4B7D"/>
    <w:rsid w:val="00AD1692"/>
    <w:rsid w:val="00AD58E7"/>
    <w:rsid w:val="00B01AAD"/>
    <w:rsid w:val="00B229BA"/>
    <w:rsid w:val="00B22F70"/>
    <w:rsid w:val="00B30A6E"/>
    <w:rsid w:val="00B314FC"/>
    <w:rsid w:val="00B376DB"/>
    <w:rsid w:val="00B42A1E"/>
    <w:rsid w:val="00B46400"/>
    <w:rsid w:val="00B544E5"/>
    <w:rsid w:val="00B57005"/>
    <w:rsid w:val="00B71C0A"/>
    <w:rsid w:val="00B84B5C"/>
    <w:rsid w:val="00BC233B"/>
    <w:rsid w:val="00BE16C7"/>
    <w:rsid w:val="00BE2EA9"/>
    <w:rsid w:val="00C17ADA"/>
    <w:rsid w:val="00C25ADE"/>
    <w:rsid w:val="00C412EA"/>
    <w:rsid w:val="00C47DB5"/>
    <w:rsid w:val="00C61E6A"/>
    <w:rsid w:val="00C65558"/>
    <w:rsid w:val="00C75E5C"/>
    <w:rsid w:val="00C94EC3"/>
    <w:rsid w:val="00CA4F5B"/>
    <w:rsid w:val="00CA591F"/>
    <w:rsid w:val="00CB1E81"/>
    <w:rsid w:val="00D14ACC"/>
    <w:rsid w:val="00D32DBF"/>
    <w:rsid w:val="00D413CE"/>
    <w:rsid w:val="00D53AE3"/>
    <w:rsid w:val="00D963A4"/>
    <w:rsid w:val="00DB4C50"/>
    <w:rsid w:val="00DD59C5"/>
    <w:rsid w:val="00E10C2D"/>
    <w:rsid w:val="00E14484"/>
    <w:rsid w:val="00E14E0C"/>
    <w:rsid w:val="00E30F6C"/>
    <w:rsid w:val="00E450F0"/>
    <w:rsid w:val="00E47278"/>
    <w:rsid w:val="00E51D42"/>
    <w:rsid w:val="00E656A7"/>
    <w:rsid w:val="00E70ADF"/>
    <w:rsid w:val="00E76A32"/>
    <w:rsid w:val="00E848D7"/>
    <w:rsid w:val="00E8595B"/>
    <w:rsid w:val="00E92F78"/>
    <w:rsid w:val="00E95CCA"/>
    <w:rsid w:val="00E95D86"/>
    <w:rsid w:val="00E969CB"/>
    <w:rsid w:val="00EC05CF"/>
    <w:rsid w:val="00EC613A"/>
    <w:rsid w:val="00ED591D"/>
    <w:rsid w:val="00EF10C7"/>
    <w:rsid w:val="00EF4E4D"/>
    <w:rsid w:val="00F1152B"/>
    <w:rsid w:val="00F35691"/>
    <w:rsid w:val="00F852D4"/>
    <w:rsid w:val="00F9620A"/>
    <w:rsid w:val="00FD0A07"/>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lock Text" w:uiPriority="0"/>
    <w:lsdException w:name="Strong" w:semiHidden="0" w:uiPriority="22" w:unhideWhenUsed="0" w:qFormat="1"/>
    <w:lsdException w:name="Emphasis" w:semiHidden="0" w:uiPriority="20" w:unhideWhenUsed="0" w:qFormat="1"/>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52D4"/>
    <w:pPr>
      <w:spacing w:after="0" w:line="240" w:lineRule="auto"/>
    </w:pPr>
    <w:rPr>
      <w:rFonts w:ascii="Times New Roman" w:eastAsia="Times New Roman" w:hAnsi="Times New Roman" w:cs="Times New Roman"/>
      <w:sz w:val="20"/>
      <w:szCs w:val="20"/>
      <w:lang w:eastAsia="fr-FR"/>
    </w:rPr>
  </w:style>
  <w:style w:type="paragraph" w:styleId="Titre1">
    <w:name w:val="heading 1"/>
    <w:basedOn w:val="Normal"/>
    <w:next w:val="Normal"/>
    <w:link w:val="Titre1Car"/>
    <w:qFormat/>
    <w:rsid w:val="005D6E2D"/>
    <w:pPr>
      <w:keepNext/>
      <w:pBdr>
        <w:top w:val="double" w:sz="6" w:space="1" w:color="auto"/>
        <w:left w:val="double" w:sz="6" w:space="0" w:color="auto"/>
        <w:bottom w:val="double" w:sz="6" w:space="1" w:color="auto"/>
        <w:right w:val="double" w:sz="6" w:space="1" w:color="auto"/>
      </w:pBdr>
      <w:tabs>
        <w:tab w:val="left" w:pos="3969"/>
      </w:tabs>
      <w:outlineLvl w:val="0"/>
    </w:pPr>
    <w:rPr>
      <w:b/>
      <w:bCs/>
    </w:rPr>
  </w:style>
  <w:style w:type="paragraph" w:styleId="Titre2">
    <w:name w:val="heading 2"/>
    <w:basedOn w:val="Normal"/>
    <w:next w:val="Normal"/>
    <w:link w:val="Titre2Car"/>
    <w:qFormat/>
    <w:rsid w:val="005D6E2D"/>
    <w:pPr>
      <w:keepNext/>
      <w:pBdr>
        <w:top w:val="double" w:sz="4" w:space="1" w:color="auto"/>
        <w:left w:val="double" w:sz="4" w:space="4" w:color="auto"/>
        <w:bottom w:val="double" w:sz="4" w:space="1" w:color="auto"/>
        <w:right w:val="double" w:sz="4" w:space="4" w:color="auto"/>
      </w:pBdr>
      <w:tabs>
        <w:tab w:val="left" w:pos="3969"/>
      </w:tabs>
      <w:ind w:right="-92"/>
      <w:outlineLvl w:val="1"/>
    </w:pPr>
    <w:rPr>
      <w:b/>
      <w:bCs/>
      <w:sz w:val="22"/>
      <w:szCs w:val="22"/>
    </w:rPr>
  </w:style>
  <w:style w:type="paragraph" w:styleId="Titre3">
    <w:name w:val="heading 3"/>
    <w:basedOn w:val="Normal"/>
    <w:next w:val="Normal"/>
    <w:link w:val="Titre3Car"/>
    <w:qFormat/>
    <w:rsid w:val="005D6E2D"/>
    <w:pPr>
      <w:keepNext/>
      <w:pBdr>
        <w:top w:val="double" w:sz="4" w:space="1" w:color="auto"/>
        <w:left w:val="double" w:sz="4" w:space="3" w:color="auto"/>
        <w:bottom w:val="double" w:sz="4" w:space="0" w:color="auto"/>
        <w:right w:val="double" w:sz="4" w:space="4" w:color="auto"/>
      </w:pBdr>
      <w:tabs>
        <w:tab w:val="left" w:pos="3969"/>
        <w:tab w:val="left" w:pos="5103"/>
      </w:tabs>
      <w:ind w:right="50"/>
      <w:outlineLvl w:val="2"/>
    </w:pPr>
    <w:rPr>
      <w:b/>
      <w:bCs/>
      <w:sz w:val="22"/>
      <w:szCs w:val="22"/>
    </w:rPr>
  </w:style>
  <w:style w:type="paragraph" w:styleId="Titre4">
    <w:name w:val="heading 4"/>
    <w:basedOn w:val="Normal"/>
    <w:next w:val="Normal"/>
    <w:link w:val="Titre4Car"/>
    <w:qFormat/>
    <w:rsid w:val="005D6E2D"/>
    <w:pPr>
      <w:keepNext/>
      <w:pBdr>
        <w:top w:val="double" w:sz="4" w:space="1" w:color="auto"/>
        <w:left w:val="double" w:sz="4" w:space="3" w:color="auto"/>
        <w:bottom w:val="double" w:sz="4" w:space="0" w:color="auto"/>
        <w:right w:val="double" w:sz="4" w:space="4" w:color="auto"/>
      </w:pBdr>
      <w:tabs>
        <w:tab w:val="left" w:pos="3969"/>
        <w:tab w:val="left" w:pos="5103"/>
      </w:tabs>
      <w:ind w:right="50"/>
      <w:jc w:val="both"/>
      <w:outlineLvl w:val="3"/>
    </w:pPr>
    <w:rPr>
      <w:b/>
      <w:bCs/>
      <w:sz w:val="24"/>
      <w:szCs w:val="24"/>
    </w:rPr>
  </w:style>
  <w:style w:type="paragraph" w:styleId="Titre5">
    <w:name w:val="heading 5"/>
    <w:basedOn w:val="Normal"/>
    <w:next w:val="Normal"/>
    <w:link w:val="Titre5Car"/>
    <w:qFormat/>
    <w:rsid w:val="005D6E2D"/>
    <w:pPr>
      <w:keepNext/>
      <w:pBdr>
        <w:top w:val="double" w:sz="4" w:space="1" w:color="auto"/>
        <w:left w:val="double" w:sz="4" w:space="3" w:color="auto"/>
        <w:bottom w:val="double" w:sz="4" w:space="0" w:color="auto"/>
        <w:right w:val="double" w:sz="4" w:space="4" w:color="auto"/>
      </w:pBdr>
      <w:tabs>
        <w:tab w:val="left" w:pos="3969"/>
        <w:tab w:val="left" w:pos="4678"/>
      </w:tabs>
      <w:ind w:right="50"/>
      <w:outlineLvl w:val="4"/>
    </w:pPr>
    <w:rPr>
      <w:b/>
      <w:bCs/>
      <w:sz w:val="24"/>
      <w:szCs w:val="24"/>
    </w:rPr>
  </w:style>
  <w:style w:type="paragraph" w:styleId="Titre6">
    <w:name w:val="heading 6"/>
    <w:basedOn w:val="Normal"/>
    <w:next w:val="Normal"/>
    <w:link w:val="Titre6Car"/>
    <w:qFormat/>
    <w:rsid w:val="005D6E2D"/>
    <w:pPr>
      <w:keepNext/>
      <w:pBdr>
        <w:top w:val="double" w:sz="4" w:space="1" w:color="auto"/>
        <w:left w:val="double" w:sz="4" w:space="4" w:color="auto"/>
        <w:bottom w:val="double" w:sz="4" w:space="0" w:color="auto"/>
        <w:right w:val="double" w:sz="4" w:space="4" w:color="auto"/>
      </w:pBdr>
      <w:tabs>
        <w:tab w:val="left" w:pos="3969"/>
        <w:tab w:val="left" w:pos="4678"/>
      </w:tabs>
      <w:ind w:right="50"/>
      <w:outlineLvl w:val="5"/>
    </w:pPr>
    <w:rPr>
      <w:b/>
      <w:bCs/>
      <w:sz w:val="24"/>
      <w:szCs w:val="24"/>
    </w:rPr>
  </w:style>
  <w:style w:type="paragraph" w:styleId="Titre7">
    <w:name w:val="heading 7"/>
    <w:basedOn w:val="Normal"/>
    <w:next w:val="Normal"/>
    <w:link w:val="Titre7Car"/>
    <w:qFormat/>
    <w:rsid w:val="005D6E2D"/>
    <w:pPr>
      <w:keepNext/>
      <w:pBdr>
        <w:top w:val="double" w:sz="4" w:space="1" w:color="auto"/>
        <w:left w:val="double" w:sz="4" w:space="4" w:color="auto"/>
        <w:bottom w:val="double" w:sz="4" w:space="0" w:color="auto"/>
        <w:right w:val="double" w:sz="4" w:space="4" w:color="auto"/>
      </w:pBdr>
      <w:tabs>
        <w:tab w:val="left" w:pos="3969"/>
        <w:tab w:val="left" w:pos="4678"/>
      </w:tabs>
      <w:ind w:right="50"/>
      <w:jc w:val="center"/>
      <w:outlineLvl w:val="6"/>
    </w:pPr>
    <w:rPr>
      <w:b/>
      <w:bCs/>
      <w:sz w:val="24"/>
      <w:szCs w:val="24"/>
    </w:rPr>
  </w:style>
  <w:style w:type="paragraph" w:styleId="Titre8">
    <w:name w:val="heading 8"/>
    <w:basedOn w:val="Normal"/>
    <w:next w:val="Normal"/>
    <w:link w:val="Titre8Car"/>
    <w:qFormat/>
    <w:rsid w:val="005D6E2D"/>
    <w:pPr>
      <w:keepNext/>
      <w:pBdr>
        <w:top w:val="double" w:sz="4" w:space="1" w:color="auto"/>
        <w:left w:val="double" w:sz="4" w:space="6" w:color="auto"/>
        <w:bottom w:val="double" w:sz="4" w:space="0" w:color="auto"/>
        <w:right w:val="double" w:sz="4" w:space="4" w:color="auto"/>
      </w:pBdr>
      <w:tabs>
        <w:tab w:val="left" w:pos="3969"/>
        <w:tab w:val="left" w:pos="4678"/>
      </w:tabs>
      <w:ind w:right="50"/>
      <w:outlineLvl w:val="7"/>
    </w:pPr>
    <w:rPr>
      <w:b/>
      <w:bCs/>
      <w:sz w:val="24"/>
      <w:szCs w:val="24"/>
    </w:rPr>
  </w:style>
  <w:style w:type="paragraph" w:styleId="Titre9">
    <w:name w:val="heading 9"/>
    <w:basedOn w:val="Normal"/>
    <w:next w:val="Normal"/>
    <w:link w:val="Titre9Car"/>
    <w:qFormat/>
    <w:rsid w:val="005D6E2D"/>
    <w:pPr>
      <w:keepNext/>
      <w:pBdr>
        <w:top w:val="double" w:sz="4" w:space="0" w:color="auto"/>
        <w:left w:val="double" w:sz="4" w:space="6" w:color="auto"/>
        <w:bottom w:val="double" w:sz="4" w:space="1" w:color="auto"/>
        <w:right w:val="double" w:sz="4" w:space="4" w:color="auto"/>
      </w:pBdr>
      <w:tabs>
        <w:tab w:val="left" w:pos="3522"/>
        <w:tab w:val="center" w:pos="5529"/>
      </w:tabs>
      <w:ind w:right="50"/>
      <w:outlineLvl w:val="8"/>
    </w:pPr>
    <w:rPr>
      <w:b/>
      <w:bCs/>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nhideWhenUsed/>
    <w:rsid w:val="005D6E2D"/>
    <w:pPr>
      <w:tabs>
        <w:tab w:val="center" w:pos="4536"/>
        <w:tab w:val="right" w:pos="9072"/>
      </w:tabs>
    </w:pPr>
  </w:style>
  <w:style w:type="character" w:customStyle="1" w:styleId="En-tteCar">
    <w:name w:val="En-tête Car"/>
    <w:basedOn w:val="Policepardfaut"/>
    <w:link w:val="En-tte"/>
    <w:rsid w:val="005D6E2D"/>
  </w:style>
  <w:style w:type="paragraph" w:styleId="Pieddepage">
    <w:name w:val="footer"/>
    <w:basedOn w:val="Normal"/>
    <w:link w:val="PieddepageCar"/>
    <w:unhideWhenUsed/>
    <w:rsid w:val="005D6E2D"/>
    <w:pPr>
      <w:tabs>
        <w:tab w:val="center" w:pos="4536"/>
        <w:tab w:val="right" w:pos="9072"/>
      </w:tabs>
    </w:pPr>
  </w:style>
  <w:style w:type="character" w:customStyle="1" w:styleId="PieddepageCar">
    <w:name w:val="Pied de page Car"/>
    <w:basedOn w:val="Policepardfaut"/>
    <w:link w:val="Pieddepage"/>
    <w:rsid w:val="005D6E2D"/>
  </w:style>
  <w:style w:type="character" w:customStyle="1" w:styleId="Titre1Car">
    <w:name w:val="Titre 1 Car"/>
    <w:basedOn w:val="Policepardfaut"/>
    <w:link w:val="Titre1"/>
    <w:rsid w:val="005D6E2D"/>
    <w:rPr>
      <w:rFonts w:ascii="Times New Roman" w:eastAsia="Times New Roman" w:hAnsi="Times New Roman" w:cs="Times New Roman"/>
      <w:b/>
      <w:bCs/>
      <w:sz w:val="20"/>
      <w:szCs w:val="20"/>
      <w:lang w:eastAsia="fr-FR"/>
    </w:rPr>
  </w:style>
  <w:style w:type="character" w:customStyle="1" w:styleId="Titre2Car">
    <w:name w:val="Titre 2 Car"/>
    <w:basedOn w:val="Policepardfaut"/>
    <w:link w:val="Titre2"/>
    <w:rsid w:val="005D6E2D"/>
    <w:rPr>
      <w:rFonts w:ascii="Times New Roman" w:eastAsia="Times New Roman" w:hAnsi="Times New Roman" w:cs="Times New Roman"/>
      <w:b/>
      <w:bCs/>
      <w:lang w:eastAsia="fr-FR"/>
    </w:rPr>
  </w:style>
  <w:style w:type="character" w:customStyle="1" w:styleId="Titre3Car">
    <w:name w:val="Titre 3 Car"/>
    <w:basedOn w:val="Policepardfaut"/>
    <w:link w:val="Titre3"/>
    <w:rsid w:val="005D6E2D"/>
    <w:rPr>
      <w:rFonts w:ascii="Times New Roman" w:eastAsia="Times New Roman" w:hAnsi="Times New Roman" w:cs="Times New Roman"/>
      <w:b/>
      <w:bCs/>
      <w:lang w:eastAsia="fr-FR"/>
    </w:rPr>
  </w:style>
  <w:style w:type="character" w:customStyle="1" w:styleId="Titre4Car">
    <w:name w:val="Titre 4 Car"/>
    <w:basedOn w:val="Policepardfaut"/>
    <w:link w:val="Titre4"/>
    <w:rsid w:val="005D6E2D"/>
    <w:rPr>
      <w:rFonts w:ascii="Times New Roman" w:eastAsia="Times New Roman" w:hAnsi="Times New Roman" w:cs="Times New Roman"/>
      <w:b/>
      <w:bCs/>
      <w:sz w:val="24"/>
      <w:szCs w:val="24"/>
      <w:lang w:eastAsia="fr-FR"/>
    </w:rPr>
  </w:style>
  <w:style w:type="character" w:customStyle="1" w:styleId="Titre5Car">
    <w:name w:val="Titre 5 Car"/>
    <w:basedOn w:val="Policepardfaut"/>
    <w:link w:val="Titre5"/>
    <w:rsid w:val="005D6E2D"/>
    <w:rPr>
      <w:rFonts w:ascii="Times New Roman" w:eastAsia="Times New Roman" w:hAnsi="Times New Roman" w:cs="Times New Roman"/>
      <w:b/>
      <w:bCs/>
      <w:sz w:val="24"/>
      <w:szCs w:val="24"/>
      <w:lang w:eastAsia="fr-FR"/>
    </w:rPr>
  </w:style>
  <w:style w:type="character" w:customStyle="1" w:styleId="Titre6Car">
    <w:name w:val="Titre 6 Car"/>
    <w:basedOn w:val="Policepardfaut"/>
    <w:link w:val="Titre6"/>
    <w:rsid w:val="005D6E2D"/>
    <w:rPr>
      <w:rFonts w:ascii="Times New Roman" w:eastAsia="Times New Roman" w:hAnsi="Times New Roman" w:cs="Times New Roman"/>
      <w:b/>
      <w:bCs/>
      <w:sz w:val="24"/>
      <w:szCs w:val="24"/>
      <w:lang w:eastAsia="fr-FR"/>
    </w:rPr>
  </w:style>
  <w:style w:type="character" w:customStyle="1" w:styleId="Titre7Car">
    <w:name w:val="Titre 7 Car"/>
    <w:basedOn w:val="Policepardfaut"/>
    <w:link w:val="Titre7"/>
    <w:rsid w:val="005D6E2D"/>
    <w:rPr>
      <w:rFonts w:ascii="Times New Roman" w:eastAsia="Times New Roman" w:hAnsi="Times New Roman" w:cs="Times New Roman"/>
      <w:b/>
      <w:bCs/>
      <w:sz w:val="24"/>
      <w:szCs w:val="24"/>
      <w:lang w:eastAsia="fr-FR"/>
    </w:rPr>
  </w:style>
  <w:style w:type="character" w:customStyle="1" w:styleId="Titre8Car">
    <w:name w:val="Titre 8 Car"/>
    <w:basedOn w:val="Policepardfaut"/>
    <w:link w:val="Titre8"/>
    <w:rsid w:val="005D6E2D"/>
    <w:rPr>
      <w:rFonts w:ascii="Times New Roman" w:eastAsia="Times New Roman" w:hAnsi="Times New Roman" w:cs="Times New Roman"/>
      <w:b/>
      <w:bCs/>
      <w:sz w:val="24"/>
      <w:szCs w:val="24"/>
      <w:lang w:eastAsia="fr-FR"/>
    </w:rPr>
  </w:style>
  <w:style w:type="character" w:customStyle="1" w:styleId="Titre9Car">
    <w:name w:val="Titre 9 Car"/>
    <w:basedOn w:val="Policepardfaut"/>
    <w:link w:val="Titre9"/>
    <w:rsid w:val="005D6E2D"/>
    <w:rPr>
      <w:rFonts w:ascii="Times New Roman" w:eastAsia="Times New Roman" w:hAnsi="Times New Roman" w:cs="Times New Roman"/>
      <w:b/>
      <w:bCs/>
      <w:sz w:val="24"/>
      <w:szCs w:val="24"/>
      <w:lang w:eastAsia="fr-FR"/>
    </w:rPr>
  </w:style>
  <w:style w:type="paragraph" w:styleId="Normalcentr">
    <w:name w:val="Block Text"/>
    <w:basedOn w:val="Normal"/>
    <w:rsid w:val="005D6E2D"/>
    <w:pPr>
      <w:tabs>
        <w:tab w:val="left" w:pos="6804"/>
        <w:tab w:val="left" w:pos="7230"/>
      </w:tabs>
      <w:ind w:left="426" w:right="2602" w:hanging="426"/>
      <w:jc w:val="both"/>
    </w:pPr>
    <w:rPr>
      <w:sz w:val="24"/>
      <w:szCs w:val="24"/>
    </w:rPr>
  </w:style>
  <w:style w:type="paragraph" w:styleId="Corpsdetexte">
    <w:name w:val="Body Text"/>
    <w:basedOn w:val="Normal"/>
    <w:link w:val="CorpsdetexteCar"/>
    <w:rsid w:val="005D6E2D"/>
    <w:pPr>
      <w:jc w:val="both"/>
    </w:pPr>
    <w:rPr>
      <w:sz w:val="14"/>
      <w:szCs w:val="14"/>
    </w:rPr>
  </w:style>
  <w:style w:type="character" w:customStyle="1" w:styleId="CorpsdetexteCar">
    <w:name w:val="Corps de texte Car"/>
    <w:basedOn w:val="Policepardfaut"/>
    <w:link w:val="Corpsdetexte"/>
    <w:rsid w:val="005D6E2D"/>
    <w:rPr>
      <w:rFonts w:ascii="Times New Roman" w:eastAsia="Times New Roman" w:hAnsi="Times New Roman" w:cs="Times New Roman"/>
      <w:sz w:val="14"/>
      <w:szCs w:val="14"/>
      <w:lang w:eastAsia="fr-FR"/>
    </w:rPr>
  </w:style>
  <w:style w:type="paragraph" w:styleId="Textedebulles">
    <w:name w:val="Balloon Text"/>
    <w:basedOn w:val="Normal"/>
    <w:link w:val="TextedebullesCar"/>
    <w:rsid w:val="005D6E2D"/>
    <w:rPr>
      <w:rFonts w:ascii="Tahoma" w:hAnsi="Tahoma"/>
      <w:sz w:val="16"/>
      <w:szCs w:val="16"/>
    </w:rPr>
  </w:style>
  <w:style w:type="character" w:customStyle="1" w:styleId="TextedebullesCar">
    <w:name w:val="Texte de bulles Car"/>
    <w:basedOn w:val="Policepardfaut"/>
    <w:link w:val="Textedebulles"/>
    <w:rsid w:val="005D6E2D"/>
    <w:rPr>
      <w:rFonts w:ascii="Tahoma" w:eastAsia="Times New Roman" w:hAnsi="Tahoma" w:cs="Times New Roman"/>
      <w:sz w:val="16"/>
      <w:szCs w:val="16"/>
      <w:lang w:eastAsia="fr-FR"/>
    </w:rPr>
  </w:style>
  <w:style w:type="paragraph" w:customStyle="1" w:styleId="Default">
    <w:name w:val="Default"/>
    <w:rsid w:val="005D6E2D"/>
    <w:pPr>
      <w:autoSpaceDE w:val="0"/>
      <w:autoSpaceDN w:val="0"/>
      <w:adjustRightInd w:val="0"/>
      <w:spacing w:after="0" w:line="240" w:lineRule="auto"/>
    </w:pPr>
    <w:rPr>
      <w:rFonts w:ascii="Cambria" w:eastAsia="Times New Roman" w:hAnsi="Cambria" w:cs="Cambria"/>
      <w:color w:val="000000"/>
      <w:sz w:val="24"/>
      <w:szCs w:val="24"/>
      <w:lang w:eastAsia="fr-FR"/>
    </w:rPr>
  </w:style>
  <w:style w:type="paragraph" w:styleId="NormalWeb">
    <w:name w:val="Normal (Web)"/>
    <w:basedOn w:val="Normal"/>
    <w:uiPriority w:val="99"/>
    <w:unhideWhenUsed/>
    <w:rsid w:val="005D6E2D"/>
    <w:pPr>
      <w:spacing w:before="100" w:beforeAutospacing="1" w:after="100" w:afterAutospacing="1"/>
    </w:pPr>
    <w:rPr>
      <w:sz w:val="24"/>
      <w:szCs w:val="24"/>
    </w:rPr>
  </w:style>
  <w:style w:type="table" w:styleId="Grilledutableau">
    <w:name w:val="Table Grid"/>
    <w:basedOn w:val="TableauNormal"/>
    <w:rsid w:val="005D6E2D"/>
    <w:pPr>
      <w:spacing w:after="0" w:line="240" w:lineRule="auto"/>
    </w:pPr>
    <w:rPr>
      <w:rFonts w:ascii="Times New Roman" w:eastAsia="Times New Roman" w:hAnsi="Times New Roman" w:cs="Times New Roman"/>
      <w:sz w:val="20"/>
      <w:szCs w:val="20"/>
      <w:lang w:eastAsia="fr-F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341202409">
      <w:bodyDiv w:val="1"/>
      <w:marLeft w:val="0"/>
      <w:marRight w:val="0"/>
      <w:marTop w:val="0"/>
      <w:marBottom w:val="0"/>
      <w:divBdr>
        <w:top w:val="none" w:sz="0" w:space="0" w:color="auto"/>
        <w:left w:val="none" w:sz="0" w:space="0" w:color="auto"/>
        <w:bottom w:val="none" w:sz="0" w:space="0" w:color="auto"/>
        <w:right w:val="none" w:sz="0" w:space="0" w:color="auto"/>
      </w:divBdr>
      <w:divsChild>
        <w:div w:id="148012733">
          <w:marLeft w:val="0"/>
          <w:marRight w:val="0"/>
          <w:marTop w:val="0"/>
          <w:marBottom w:val="0"/>
          <w:divBdr>
            <w:top w:val="none" w:sz="0" w:space="0" w:color="auto"/>
            <w:left w:val="none" w:sz="0" w:space="0" w:color="auto"/>
            <w:bottom w:val="none" w:sz="0" w:space="0" w:color="auto"/>
            <w:right w:val="none" w:sz="0" w:space="0" w:color="auto"/>
          </w:divBdr>
        </w:div>
        <w:div w:id="354042888">
          <w:marLeft w:val="0"/>
          <w:marRight w:val="0"/>
          <w:marTop w:val="0"/>
          <w:marBottom w:val="0"/>
          <w:divBdr>
            <w:top w:val="none" w:sz="0" w:space="0" w:color="auto"/>
            <w:left w:val="none" w:sz="0" w:space="0" w:color="auto"/>
            <w:bottom w:val="none" w:sz="0" w:space="0" w:color="auto"/>
            <w:right w:val="none" w:sz="0" w:space="0" w:color="auto"/>
          </w:divBdr>
        </w:div>
        <w:div w:id="1360743039">
          <w:marLeft w:val="0"/>
          <w:marRight w:val="0"/>
          <w:marTop w:val="0"/>
          <w:marBottom w:val="0"/>
          <w:divBdr>
            <w:top w:val="none" w:sz="0" w:space="0" w:color="auto"/>
            <w:left w:val="none" w:sz="0" w:space="0" w:color="auto"/>
            <w:bottom w:val="none" w:sz="0" w:space="0" w:color="auto"/>
            <w:right w:val="none" w:sz="0" w:space="0" w:color="auto"/>
          </w:divBdr>
        </w:div>
      </w:divsChild>
    </w:div>
    <w:div w:id="1300455048">
      <w:bodyDiv w:val="1"/>
      <w:marLeft w:val="0"/>
      <w:marRight w:val="0"/>
      <w:marTop w:val="0"/>
      <w:marBottom w:val="0"/>
      <w:divBdr>
        <w:top w:val="none" w:sz="0" w:space="0" w:color="auto"/>
        <w:left w:val="none" w:sz="0" w:space="0" w:color="auto"/>
        <w:bottom w:val="none" w:sz="0" w:space="0" w:color="auto"/>
        <w:right w:val="none" w:sz="0" w:space="0" w:color="auto"/>
      </w:divBdr>
      <w:divsChild>
        <w:div w:id="68312883">
          <w:marLeft w:val="0"/>
          <w:marRight w:val="0"/>
          <w:marTop w:val="0"/>
          <w:marBottom w:val="0"/>
          <w:divBdr>
            <w:top w:val="none" w:sz="0" w:space="0" w:color="auto"/>
            <w:left w:val="none" w:sz="0" w:space="0" w:color="auto"/>
            <w:bottom w:val="none" w:sz="0" w:space="0" w:color="auto"/>
            <w:right w:val="none" w:sz="0" w:space="0" w:color="auto"/>
          </w:divBdr>
        </w:div>
        <w:div w:id="1450199554">
          <w:marLeft w:val="0"/>
          <w:marRight w:val="0"/>
          <w:marTop w:val="0"/>
          <w:marBottom w:val="0"/>
          <w:divBdr>
            <w:top w:val="none" w:sz="0" w:space="0" w:color="auto"/>
            <w:left w:val="none" w:sz="0" w:space="0" w:color="auto"/>
            <w:bottom w:val="none" w:sz="0" w:space="0" w:color="auto"/>
            <w:right w:val="none" w:sz="0" w:space="0" w:color="auto"/>
          </w:divBdr>
        </w:div>
        <w:div w:id="14571369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F14CFE34-8B49-4A89-86E1-1F0BE971C2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1568</TotalTime>
  <Pages>2</Pages>
  <Words>1346</Words>
  <Characters>7408</Characters>
  <Application>Microsoft Office Word</Application>
  <DocSecurity>0</DocSecurity>
  <Lines>61</Lines>
  <Paragraphs>17</Paragraphs>
  <ScaleCrop>false</ScaleCrop>
  <HeadingPairs>
    <vt:vector size="2" baseType="variant">
      <vt:variant>
        <vt:lpstr>Titre</vt:lpstr>
      </vt:variant>
      <vt:variant>
        <vt:i4>1</vt:i4>
      </vt:variant>
    </vt:vector>
  </HeadingPairs>
  <TitlesOfParts>
    <vt:vector size="1" baseType="lpstr">
      <vt:lpstr/>
    </vt:vector>
  </TitlesOfParts>
  <Company>medecin</Company>
  <LinksUpToDate>false</LinksUpToDate>
  <CharactersWithSpaces>8737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Utilisateur Windows</dc:creator>
  <cp:lastModifiedBy>François-marie Lauze</cp:lastModifiedBy>
  <cp:revision>5</cp:revision>
  <cp:lastPrinted>2024-06-05T14:11:00Z</cp:lastPrinted>
  <dcterms:created xsi:type="dcterms:W3CDTF">2024-02-15T13:26:00Z</dcterms:created>
  <dcterms:modified xsi:type="dcterms:W3CDTF">2024-09-04T09:15:00Z</dcterms:modified>
</cp:coreProperties>
</file>