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0491" w:rsidRDefault="00CD4144" w:rsidP="00CD4144">
      <w:pPr>
        <w:pStyle w:val="Subtitle"/>
        <w:adjustRightInd w:val="0"/>
        <w:snapToGrid w:val="0"/>
        <w:spacing w:beforeLines="200" w:before="624"/>
        <w:jc w:val="center"/>
        <w:rPr>
          <w:color w:val="FF0000"/>
          <w:bdr w:val="single" w:sz="4" w:space="0" w:color="FF0000"/>
        </w:rPr>
      </w:pPr>
      <w:r>
        <w:rPr>
          <w:rFonts w:hint="eastAsia"/>
          <w:sz w:val="44"/>
          <w:szCs w:val="44"/>
        </w:rPr>
        <w:t>特征模型融合研究</w:t>
      </w:r>
      <w:r w:rsidR="0009234F">
        <w:rPr>
          <w:rFonts w:hint="eastAsia"/>
          <w:sz w:val="44"/>
          <w:szCs w:val="44"/>
        </w:rPr>
        <w:t>浅析</w:t>
      </w:r>
    </w:p>
    <w:p w:rsidR="00A80491" w:rsidRDefault="001979C2" w:rsidP="00D5641C">
      <w:pPr>
        <w:pStyle w:val="a2"/>
        <w:adjustRightInd w:val="0"/>
        <w:snapToGrid w:val="0"/>
        <w:spacing w:beforeLines="100" w:before="312" w:afterLines="100" w:after="312" w:line="280" w:lineRule="atLeast"/>
        <w:jc w:val="center"/>
      </w:pPr>
      <w:r>
        <w:rPr>
          <w:rFonts w:hint="eastAsia"/>
          <w:sz w:val="32"/>
          <w:szCs w:val="32"/>
        </w:rPr>
        <w:t>易立，赵海燕</w:t>
      </w:r>
      <w:r w:rsidRPr="001979C2">
        <w:rPr>
          <w:rFonts w:hint="eastAsia"/>
          <w:sz w:val="32"/>
          <w:szCs w:val="32"/>
          <w:vertAlign w:val="superscript"/>
        </w:rPr>
        <w:t>+</w:t>
      </w:r>
      <w:r>
        <w:rPr>
          <w:rFonts w:hint="eastAsia"/>
          <w:sz w:val="32"/>
          <w:szCs w:val="32"/>
        </w:rPr>
        <w:t>，张伟，金芝，梅宏</w:t>
      </w:r>
    </w:p>
    <w:p w:rsidR="00A80491" w:rsidRPr="001772CE" w:rsidRDefault="001979C2" w:rsidP="001772CE">
      <w:pPr>
        <w:pStyle w:val="a3"/>
        <w:spacing w:afterLines="80" w:after="249"/>
        <w:ind w:left="105" w:hanging="105"/>
        <w:jc w:val="center"/>
        <w:rPr>
          <w:sz w:val="15"/>
          <w:szCs w:val="15"/>
        </w:rPr>
      </w:pPr>
      <w:r>
        <w:rPr>
          <w:rFonts w:hint="eastAsia"/>
          <w:sz w:val="15"/>
          <w:szCs w:val="15"/>
        </w:rPr>
        <w:t>北京大学信息科学技术学院</w:t>
      </w:r>
      <w:r>
        <w:rPr>
          <w:rFonts w:hint="eastAsia"/>
          <w:sz w:val="15"/>
          <w:szCs w:val="15"/>
        </w:rPr>
        <w:t xml:space="preserve"> </w:t>
      </w:r>
      <w:r>
        <w:rPr>
          <w:rFonts w:hint="eastAsia"/>
          <w:sz w:val="15"/>
          <w:szCs w:val="15"/>
        </w:rPr>
        <w:t>软件研究所</w:t>
      </w:r>
      <w:r>
        <w:rPr>
          <w:rFonts w:hint="eastAsia"/>
          <w:sz w:val="15"/>
          <w:szCs w:val="15"/>
        </w:rPr>
        <w:t xml:space="preserve"> </w:t>
      </w:r>
      <w:r>
        <w:rPr>
          <w:rFonts w:hint="eastAsia"/>
          <w:sz w:val="15"/>
          <w:szCs w:val="15"/>
        </w:rPr>
        <w:t>教育部高可信软件技术重点实验室</w:t>
      </w:r>
      <w:r>
        <w:rPr>
          <w:rFonts w:hint="eastAsia"/>
          <w:sz w:val="15"/>
          <w:szCs w:val="15"/>
        </w:rPr>
        <w:t>100871</w:t>
      </w:r>
    </w:p>
    <w:p w:rsidR="00A80491" w:rsidRPr="001772CE" w:rsidRDefault="00A80491" w:rsidP="00A80491">
      <w:pPr>
        <w:pStyle w:val="a6"/>
        <w:rPr>
          <w:snapToGrid/>
          <w:szCs w:val="18"/>
        </w:rPr>
      </w:pPr>
      <w:r w:rsidRPr="001772CE">
        <w:rPr>
          <w:rFonts w:ascii="黑体" w:eastAsia="黑体" w:hint="eastAsia"/>
          <w:szCs w:val="18"/>
        </w:rPr>
        <w:t>摘  要</w:t>
      </w:r>
      <w:r w:rsidRPr="001772CE">
        <w:rPr>
          <w:rFonts w:hint="eastAsia"/>
          <w:szCs w:val="18"/>
        </w:rPr>
        <w:tab/>
      </w:r>
      <w:r w:rsidR="00773722" w:rsidRPr="00773722">
        <w:rPr>
          <w:rFonts w:ascii="宋体" w:eastAsia="宋体" w:hAnsi="宋体" w:hint="eastAsia"/>
          <w:szCs w:val="18"/>
        </w:rPr>
        <w:t>在针对特定领域的软件复用活动中，特征模型为软件资产的组织和复用提供了有效的手段。特征模型的构建需要对领域内尽可能多的具体应用软件进行系统化的分析和抽象。随着特征模型的广泛应用和领域的日益复杂，特征模型的规模也日益</w:t>
      </w:r>
      <w:r w:rsidR="00A545F4">
        <w:rPr>
          <w:rFonts w:ascii="宋体" w:eastAsia="宋体" w:hAnsi="宋体" w:hint="eastAsia"/>
          <w:szCs w:val="18"/>
        </w:rPr>
        <w:t>增大</w:t>
      </w:r>
      <w:r w:rsidR="00510976">
        <w:rPr>
          <w:rFonts w:ascii="宋体" w:eastAsia="宋体" w:hAnsi="宋体" w:hint="eastAsia"/>
          <w:szCs w:val="18"/>
        </w:rPr>
        <w:t>，而大规模特征模型的构建是一件十分困难的工作，亟需自动化方法</w:t>
      </w:r>
      <w:r w:rsidR="00773722" w:rsidRPr="00773722">
        <w:rPr>
          <w:rFonts w:ascii="宋体" w:eastAsia="宋体" w:hAnsi="宋体" w:hint="eastAsia"/>
          <w:szCs w:val="18"/>
        </w:rPr>
        <w:t>的支持。一种可能的支持方式是将领域内已有的多个规模较小的特征模型</w:t>
      </w:r>
      <w:r w:rsidR="00A545F4" w:rsidRPr="00773722">
        <w:rPr>
          <w:rFonts w:ascii="宋体" w:eastAsia="宋体" w:hAnsi="宋体" w:hint="eastAsia"/>
          <w:szCs w:val="18"/>
        </w:rPr>
        <w:t>自动</w:t>
      </w:r>
      <w:r w:rsidR="00773722" w:rsidRPr="00773722">
        <w:rPr>
          <w:rFonts w:ascii="宋体" w:eastAsia="宋体" w:hAnsi="宋体" w:hint="eastAsia"/>
          <w:szCs w:val="18"/>
        </w:rPr>
        <w:t>融合为一个较大的特征模型，然后人工对融合结果进行微调。</w:t>
      </w:r>
      <w:r w:rsidR="000F488D">
        <w:rPr>
          <w:rFonts w:ascii="宋体" w:eastAsia="宋体" w:hAnsi="宋体" w:hint="eastAsia"/>
          <w:szCs w:val="18"/>
        </w:rPr>
        <w:t>基于</w:t>
      </w:r>
      <w:r w:rsidR="00773722" w:rsidRPr="00773722">
        <w:rPr>
          <w:rFonts w:ascii="宋体" w:eastAsia="宋体" w:hAnsi="宋体" w:hint="eastAsia"/>
          <w:szCs w:val="18"/>
        </w:rPr>
        <w:t>现有文献中提出的六种特征模型融合方法，</w:t>
      </w:r>
      <w:r w:rsidR="000F488D" w:rsidRPr="00773722">
        <w:rPr>
          <w:rFonts w:ascii="宋体" w:eastAsia="宋体" w:hAnsi="宋体" w:hint="eastAsia"/>
          <w:szCs w:val="18"/>
        </w:rPr>
        <w:t>本文</w:t>
      </w:r>
      <w:r w:rsidR="00773722" w:rsidRPr="00773722">
        <w:rPr>
          <w:rFonts w:ascii="宋体" w:eastAsia="宋体" w:hAnsi="宋体" w:hint="eastAsia"/>
          <w:szCs w:val="18"/>
        </w:rPr>
        <w:t>提出了</w:t>
      </w:r>
      <w:r w:rsidR="000F488D">
        <w:rPr>
          <w:rFonts w:ascii="宋体" w:eastAsia="宋体" w:hAnsi="宋体" w:hint="eastAsia"/>
          <w:szCs w:val="18"/>
        </w:rPr>
        <w:t>一个</w:t>
      </w:r>
      <w:r w:rsidR="00773722" w:rsidRPr="00773722">
        <w:rPr>
          <w:rFonts w:ascii="宋体" w:eastAsia="宋体" w:hAnsi="宋体" w:hint="eastAsia"/>
          <w:szCs w:val="18"/>
        </w:rPr>
        <w:t>特征模型融合</w:t>
      </w:r>
      <w:r w:rsidR="000F488D">
        <w:rPr>
          <w:rFonts w:ascii="宋体" w:eastAsia="宋体" w:hAnsi="宋体" w:hint="eastAsia"/>
          <w:szCs w:val="18"/>
        </w:rPr>
        <w:t>的</w:t>
      </w:r>
      <w:r w:rsidR="00773722" w:rsidRPr="00773722">
        <w:rPr>
          <w:rFonts w:ascii="宋体" w:eastAsia="宋体" w:hAnsi="宋体" w:hint="eastAsia"/>
          <w:szCs w:val="18"/>
        </w:rPr>
        <w:t>概念框架，对六种方法进行了比较和分析。另外，本文还指出了现有特征模型融合方法研究中尚未解决的三个问题，并针对每个问题提出了可能的研究思路和设想。</w:t>
      </w:r>
    </w:p>
    <w:p w:rsidR="00A80491" w:rsidRPr="00F16D1E" w:rsidRDefault="00A80491" w:rsidP="00F43260">
      <w:pPr>
        <w:pStyle w:val="a8"/>
        <w:ind w:left="901" w:hanging="901"/>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773722">
        <w:rPr>
          <w:rFonts w:eastAsia="宋体" w:hint="eastAsia"/>
          <w:snapToGrid/>
          <w:szCs w:val="18"/>
        </w:rPr>
        <w:t>特征模型；模型融合；算法</w:t>
      </w:r>
    </w:p>
    <w:p w:rsidR="00A80491" w:rsidRDefault="00A80491" w:rsidP="00A80491">
      <w:pPr>
        <w:pStyle w:val="a7"/>
      </w:pPr>
      <w:r>
        <w:rPr>
          <w:rFonts w:hint="eastAsia"/>
        </w:rPr>
        <w:t>中图法分类号</w:t>
      </w:r>
      <w:r>
        <w:rPr>
          <w:rFonts w:hint="eastAsia"/>
        </w:rPr>
        <w:tab/>
      </w:r>
      <w:r w:rsidR="00FD43E5" w:rsidRPr="00FD43E5">
        <w:t>TP311.5</w:t>
      </w:r>
      <w:r>
        <w:rPr>
          <w:rFonts w:hint="eastAsia"/>
        </w:rPr>
        <w:t xml:space="preserve">　　　</w:t>
      </w:r>
      <w:r>
        <w:rPr>
          <w:rFonts w:hint="eastAsia"/>
        </w:rPr>
        <w:t>DOI</w:t>
      </w:r>
      <w:r>
        <w:rPr>
          <w:rFonts w:hint="eastAsia"/>
        </w:rPr>
        <w:t>号</w:t>
      </w:r>
      <w:r w:rsidR="001772CE">
        <w:rPr>
          <w:rFonts w:hint="eastAsia"/>
        </w:rPr>
        <w:t>：</w:t>
      </w:r>
    </w:p>
    <w:p w:rsidR="00A80491" w:rsidRPr="001772CE" w:rsidRDefault="00A545F4" w:rsidP="00A80491">
      <w:pPr>
        <w:pStyle w:val="Title1"/>
        <w:jc w:val="center"/>
        <w:rPr>
          <w:sz w:val="28"/>
          <w:szCs w:val="28"/>
        </w:rPr>
      </w:pPr>
      <w:r>
        <w:rPr>
          <w:rFonts w:hint="eastAsia"/>
          <w:sz w:val="28"/>
          <w:szCs w:val="28"/>
        </w:rPr>
        <w:t xml:space="preserve">A Survey </w:t>
      </w:r>
      <w:r w:rsidR="00FD43E5">
        <w:rPr>
          <w:rFonts w:hint="eastAsia"/>
          <w:sz w:val="28"/>
          <w:szCs w:val="28"/>
        </w:rPr>
        <w:t xml:space="preserve">on </w:t>
      </w:r>
      <w:r>
        <w:rPr>
          <w:rFonts w:hint="eastAsia"/>
          <w:sz w:val="28"/>
          <w:szCs w:val="28"/>
        </w:rPr>
        <w:t xml:space="preserve">the Research of </w:t>
      </w:r>
      <w:r w:rsidR="00FD43E5">
        <w:rPr>
          <w:rFonts w:hint="eastAsia"/>
          <w:sz w:val="28"/>
          <w:szCs w:val="28"/>
        </w:rPr>
        <w:t>Feature Models</w:t>
      </w:r>
      <w:r>
        <w:rPr>
          <w:rFonts w:hint="eastAsia"/>
          <w:sz w:val="28"/>
          <w:szCs w:val="28"/>
        </w:rPr>
        <w:t xml:space="preserve"> Merging</w:t>
      </w:r>
    </w:p>
    <w:p w:rsidR="00A80491" w:rsidRPr="001772CE" w:rsidRDefault="006B40FC" w:rsidP="00A80491">
      <w:pPr>
        <w:pStyle w:val="Name"/>
        <w:jc w:val="center"/>
        <w:rPr>
          <w:sz w:val="21"/>
          <w:szCs w:val="21"/>
        </w:rPr>
      </w:pPr>
      <w:r>
        <w:rPr>
          <w:rFonts w:hint="eastAsia"/>
          <w:sz w:val="21"/>
          <w:szCs w:val="21"/>
        </w:rPr>
        <w:t xml:space="preserve">YI Li, ZHAO </w:t>
      </w:r>
      <w:proofErr w:type="spellStart"/>
      <w:r>
        <w:rPr>
          <w:rFonts w:hint="eastAsia"/>
          <w:sz w:val="21"/>
          <w:szCs w:val="21"/>
        </w:rPr>
        <w:t>Hai-yan</w:t>
      </w:r>
      <w:proofErr w:type="spellEnd"/>
      <w:r w:rsidR="00A80491" w:rsidRPr="001772CE">
        <w:rPr>
          <w:rFonts w:hint="eastAsia"/>
          <w:sz w:val="21"/>
          <w:szCs w:val="21"/>
          <w:vertAlign w:val="superscript"/>
        </w:rPr>
        <w:t>+</w:t>
      </w:r>
      <w:r>
        <w:rPr>
          <w:sz w:val="21"/>
          <w:szCs w:val="21"/>
        </w:rPr>
        <w:t xml:space="preserve">, </w:t>
      </w:r>
      <w:r>
        <w:rPr>
          <w:rFonts w:hint="eastAsia"/>
          <w:sz w:val="21"/>
          <w:szCs w:val="21"/>
        </w:rPr>
        <w:t>ZHANG</w:t>
      </w:r>
      <w:r w:rsidR="00A80491" w:rsidRPr="001772CE">
        <w:rPr>
          <w:sz w:val="21"/>
          <w:szCs w:val="21"/>
        </w:rPr>
        <w:t xml:space="preserve"> </w:t>
      </w:r>
      <w:r>
        <w:rPr>
          <w:rFonts w:hint="eastAsia"/>
          <w:sz w:val="21"/>
          <w:szCs w:val="21"/>
        </w:rPr>
        <w:t>Wei</w:t>
      </w:r>
      <w:r>
        <w:rPr>
          <w:sz w:val="21"/>
          <w:szCs w:val="21"/>
        </w:rPr>
        <w:t xml:space="preserve">, </w:t>
      </w:r>
      <w:r>
        <w:rPr>
          <w:rFonts w:hint="eastAsia"/>
          <w:sz w:val="21"/>
          <w:szCs w:val="21"/>
        </w:rPr>
        <w:t xml:space="preserve">JIN </w:t>
      </w:r>
      <w:proofErr w:type="spellStart"/>
      <w:r>
        <w:rPr>
          <w:rFonts w:hint="eastAsia"/>
          <w:sz w:val="21"/>
          <w:szCs w:val="21"/>
        </w:rPr>
        <w:t>Zhi</w:t>
      </w:r>
      <w:proofErr w:type="spellEnd"/>
      <w:r>
        <w:rPr>
          <w:rFonts w:hint="eastAsia"/>
          <w:sz w:val="21"/>
          <w:szCs w:val="21"/>
        </w:rPr>
        <w:t>, MEI Hong</w:t>
      </w:r>
    </w:p>
    <w:p w:rsidR="006B40FC" w:rsidRPr="006B40FC" w:rsidRDefault="006B40FC" w:rsidP="006B40FC">
      <w:pPr>
        <w:pStyle w:val="DepartCorrespond"/>
        <w:ind w:left="99" w:hanging="99"/>
        <w:jc w:val="center"/>
        <w:rPr>
          <w:sz w:val="15"/>
          <w:szCs w:val="15"/>
        </w:rPr>
      </w:pPr>
      <w:r w:rsidRPr="006B40FC">
        <w:rPr>
          <w:sz w:val="15"/>
          <w:szCs w:val="15"/>
        </w:rPr>
        <w:t>Institute of Software, School of EECS, Peking University</w:t>
      </w:r>
    </w:p>
    <w:p w:rsidR="006B40FC" w:rsidRPr="006B40FC" w:rsidRDefault="006B40FC" w:rsidP="006B40FC">
      <w:pPr>
        <w:pStyle w:val="DepartCorrespond"/>
        <w:ind w:left="99" w:hanging="99"/>
        <w:jc w:val="center"/>
        <w:rPr>
          <w:sz w:val="15"/>
          <w:szCs w:val="15"/>
        </w:rPr>
      </w:pPr>
      <w:r w:rsidRPr="006B40FC">
        <w:rPr>
          <w:sz w:val="15"/>
          <w:szCs w:val="15"/>
        </w:rPr>
        <w:t>Key Laboratory of High Confidence Software Technology, Ministry of Education of China</w:t>
      </w:r>
    </w:p>
    <w:p w:rsidR="00A80491" w:rsidRPr="00D5641C" w:rsidRDefault="006B40FC" w:rsidP="006B40FC">
      <w:pPr>
        <w:pStyle w:val="DepartCorrespond"/>
        <w:ind w:left="99" w:hanging="99"/>
        <w:jc w:val="center"/>
        <w:rPr>
          <w:sz w:val="15"/>
          <w:szCs w:val="15"/>
        </w:rPr>
      </w:pPr>
      <w:r w:rsidRPr="006B40FC">
        <w:rPr>
          <w:sz w:val="15"/>
          <w:szCs w:val="15"/>
        </w:rPr>
        <w:t>Beijing</w:t>
      </w:r>
      <w:r>
        <w:rPr>
          <w:rFonts w:hint="eastAsia"/>
          <w:sz w:val="15"/>
          <w:szCs w:val="15"/>
        </w:rPr>
        <w:t xml:space="preserve"> 100871</w:t>
      </w:r>
      <w:r w:rsidRPr="006B40FC">
        <w:rPr>
          <w:sz w:val="15"/>
          <w:szCs w:val="15"/>
        </w:rPr>
        <w:t xml:space="preserve">, China </w:t>
      </w:r>
    </w:p>
    <w:p w:rsidR="00A80491" w:rsidRDefault="00A80491" w:rsidP="00A80491">
      <w:pPr>
        <w:pStyle w:val="DepartCorrespond"/>
        <w:ind w:left="106" w:hanging="106"/>
        <w:jc w:val="center"/>
      </w:pPr>
    </w:p>
    <w:p w:rsidR="00A80491" w:rsidRPr="00D5641C" w:rsidRDefault="00A80491" w:rsidP="00A80491">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510976">
        <w:rPr>
          <w:rFonts w:eastAsia="宋体" w:hint="eastAsia"/>
          <w:sz w:val="21"/>
          <w:szCs w:val="21"/>
        </w:rPr>
        <w:t xml:space="preserve">Feature models provide an effective way to organize and reuse software assets in a specific domain. Constructing a feature model needs a systematic review and abstraction of as many applications as possible in a domain. With the increasing use of feature models and increasing </w:t>
      </w:r>
      <w:r w:rsidR="00510976">
        <w:rPr>
          <w:rFonts w:eastAsia="宋体"/>
          <w:sz w:val="21"/>
          <w:szCs w:val="21"/>
        </w:rPr>
        <w:t>complexity</w:t>
      </w:r>
      <w:r w:rsidR="00510976">
        <w:rPr>
          <w:rFonts w:eastAsia="宋体" w:hint="eastAsia"/>
          <w:sz w:val="21"/>
          <w:szCs w:val="21"/>
        </w:rPr>
        <w:t xml:space="preserve"> of domains, feature models become more and more complex, and the construction of complex feature models is a difficult task that would benefit from computer-aided automation. A possible way of automation is to merge existing feature models into a large one, and human developers only need to do some refactoring work. In this paper, we survey six m</w:t>
      </w:r>
      <w:r w:rsidR="00794CB6">
        <w:rPr>
          <w:rFonts w:eastAsia="宋体" w:hint="eastAsia"/>
          <w:sz w:val="21"/>
          <w:szCs w:val="21"/>
        </w:rPr>
        <w:t>ethods of merging feature models. We propose a conceptual framework first, and then analyze and compare the six methods. Finally, we identify three problems in existing research, and propose possible ideas to handle these problems.</w:t>
      </w:r>
    </w:p>
    <w:p w:rsidR="00A80491" w:rsidRPr="00D5641C" w:rsidRDefault="00A80491" w:rsidP="00D5641C">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794CB6">
        <w:rPr>
          <w:rFonts w:eastAsia="宋体" w:hint="eastAsia"/>
          <w:sz w:val="21"/>
          <w:szCs w:val="21"/>
        </w:rPr>
        <w:t>feature model; merge; algorithm</w:t>
      </w:r>
    </w:p>
    <w:p w:rsidR="001B1B6E" w:rsidRDefault="001B1B6E" w:rsidP="001772CE">
      <w:pPr>
        <w:suppressAutoHyphens/>
        <w:overflowPunct/>
        <w:autoSpaceDE w:val="0"/>
        <w:adjustRightInd w:val="0"/>
        <w:snapToGrid w:val="0"/>
        <w:ind w:firstLine="360"/>
        <w:jc w:val="left"/>
        <w:rPr>
          <w:szCs w:val="18"/>
        </w:rPr>
      </w:pPr>
    </w:p>
    <w:p w:rsidR="001772CE" w:rsidRDefault="001772CE" w:rsidP="001772CE">
      <w:pPr>
        <w:suppressAutoHyphens/>
        <w:overflowPunct/>
        <w:autoSpaceDE w:val="0"/>
        <w:adjustRightInd w:val="0"/>
        <w:snapToGrid w:val="0"/>
        <w:ind w:firstLine="360"/>
        <w:jc w:val="left"/>
        <w:rPr>
          <w:szCs w:val="18"/>
        </w:rPr>
      </w:pPr>
    </w:p>
    <w:p w:rsidR="00A80491" w:rsidRDefault="00A80491" w:rsidP="001772CE">
      <w:pPr>
        <w:suppressAutoHyphens/>
        <w:overflowPunct/>
        <w:autoSpaceDE w:val="0"/>
        <w:adjustRightInd w:val="0"/>
        <w:snapToGrid w:val="0"/>
        <w:jc w:val="left"/>
        <w:rPr>
          <w:szCs w:val="18"/>
        </w:rPr>
        <w:sectPr w:rsidR="00A80491" w:rsidSect="00533C10">
          <w:headerReference w:type="even" r:id="rId9"/>
          <w:headerReference w:type="default" r:id="rId10"/>
          <w:headerReference w:type="first" r:id="rId11"/>
          <w:footerReference w:type="first" r:id="rId12"/>
          <w:type w:val="continuous"/>
          <w:pgSz w:w="11905" w:h="16837" w:code="9"/>
          <w:pgMar w:top="1474" w:right="1134" w:bottom="1474" w:left="1134" w:header="964" w:footer="964" w:gutter="0"/>
          <w:cols w:space="720"/>
          <w:titlePg/>
          <w:docGrid w:type="linesAndChars" w:linePitch="312"/>
        </w:sectPr>
      </w:pPr>
    </w:p>
    <w:p w:rsidR="004D5442" w:rsidRPr="00773722" w:rsidRDefault="00773722" w:rsidP="00773722">
      <w:pPr>
        <w:pStyle w:val="Heading1"/>
      </w:pPr>
      <w:r w:rsidRPr="00773722">
        <w:rPr>
          <w:rFonts w:hint="eastAsia"/>
        </w:rPr>
        <w:lastRenderedPageBreak/>
        <w:t>引言</w:t>
      </w:r>
    </w:p>
    <w:p w:rsidR="00773722" w:rsidRPr="00773722" w:rsidRDefault="00773722" w:rsidP="00773722">
      <w:pPr>
        <w:pStyle w:val="BodyText"/>
        <w:ind w:firstLine="420"/>
        <w:rPr>
          <w:szCs w:val="21"/>
        </w:rPr>
      </w:pPr>
      <w:r w:rsidRPr="00773722">
        <w:rPr>
          <w:rFonts w:hint="eastAsia"/>
          <w:szCs w:val="21"/>
        </w:rPr>
        <w:t>软件复用的研究和实践表明，针对特定领域的软件复用活动相对容易取得成功</w:t>
      </w:r>
      <w:r w:rsidRPr="00773722">
        <w:rPr>
          <w:rFonts w:hint="eastAsia"/>
          <w:szCs w:val="21"/>
        </w:rPr>
        <w:t>[15]</w:t>
      </w:r>
      <w:r w:rsidRPr="00773722">
        <w:rPr>
          <w:rFonts w:hint="eastAsia"/>
          <w:szCs w:val="21"/>
        </w:rPr>
        <w:t>。在针对特定领域的软件复用方法中，</w:t>
      </w:r>
      <w:r w:rsidRPr="00773722">
        <w:rPr>
          <w:rFonts w:hint="eastAsia"/>
          <w:szCs w:val="21"/>
        </w:rPr>
        <w:t>Kang</w:t>
      </w:r>
      <w:r w:rsidRPr="00773722">
        <w:rPr>
          <w:rFonts w:hint="eastAsia"/>
          <w:szCs w:val="21"/>
        </w:rPr>
        <w:t>等人</w:t>
      </w:r>
      <w:r w:rsidRPr="00773722">
        <w:rPr>
          <w:rFonts w:hint="eastAsia"/>
          <w:szCs w:val="21"/>
        </w:rPr>
        <w:t>[10]</w:t>
      </w:r>
      <w:r w:rsidRPr="00773722">
        <w:rPr>
          <w:rFonts w:hint="eastAsia"/>
          <w:szCs w:val="21"/>
        </w:rPr>
        <w:t>首先提出了面向特征的领域分析方法。特征是具有用户</w:t>
      </w:r>
      <w:r w:rsidRPr="00773722">
        <w:rPr>
          <w:rFonts w:hint="eastAsia"/>
          <w:szCs w:val="21"/>
        </w:rPr>
        <w:t>/</w:t>
      </w:r>
      <w:r w:rsidRPr="00773722">
        <w:rPr>
          <w:rFonts w:hint="eastAsia"/>
          <w:szCs w:val="21"/>
        </w:rPr>
        <w:t>客户价值的软件特点</w:t>
      </w:r>
      <w:r w:rsidRPr="00773722">
        <w:rPr>
          <w:rFonts w:hint="eastAsia"/>
          <w:szCs w:val="21"/>
        </w:rPr>
        <w:t>[10, 14]</w:t>
      </w:r>
      <w:r w:rsidRPr="00773722">
        <w:rPr>
          <w:rFonts w:hint="eastAsia"/>
          <w:szCs w:val="21"/>
        </w:rPr>
        <w:t>。按照特征之间的依赖关系将特征组织起来，就形成了特定领域的特征模型。特征模型的构建需要对领域内尽可能多的具体应用软件进行系统化的分析和抽象，封装这些软件的功能和非功能特性为不同粒度和层次的特征，提取这些特征之间的共性和变化性，并分析它们之间的依赖关系。</w:t>
      </w:r>
    </w:p>
    <w:p w:rsidR="00773722" w:rsidRPr="00773722" w:rsidRDefault="00773722" w:rsidP="00773722">
      <w:pPr>
        <w:pStyle w:val="BodyText"/>
        <w:ind w:firstLine="420"/>
        <w:rPr>
          <w:szCs w:val="21"/>
        </w:rPr>
      </w:pPr>
      <w:r w:rsidRPr="00773722">
        <w:rPr>
          <w:rFonts w:hint="eastAsia"/>
          <w:szCs w:val="21"/>
        </w:rPr>
        <w:t>目前，特征模型被广泛应用在多个领域，例如汽车制造和电子产品制造领域。随着领域的日益复杂，特征模型已达到数百甚至数千个特征的规模</w:t>
      </w:r>
      <w:r w:rsidRPr="00773722">
        <w:rPr>
          <w:rFonts w:hint="eastAsia"/>
          <w:szCs w:val="21"/>
        </w:rPr>
        <w:t>[5]</w:t>
      </w:r>
      <w:r w:rsidRPr="00773722">
        <w:rPr>
          <w:rFonts w:hint="eastAsia"/>
          <w:szCs w:val="21"/>
        </w:rPr>
        <w:t>，构建这种大规模特征模型是一件十分复杂的工作</w:t>
      </w:r>
      <w:r w:rsidRPr="00773722">
        <w:rPr>
          <w:rFonts w:hint="eastAsia"/>
          <w:szCs w:val="21"/>
        </w:rPr>
        <w:t>[3, 5, 12]</w:t>
      </w:r>
      <w:r w:rsidRPr="00773722">
        <w:rPr>
          <w:rFonts w:hint="eastAsia"/>
          <w:szCs w:val="21"/>
        </w:rPr>
        <w:t>，特征模型建模者亟需自动化工具的支持以降低工作的</w:t>
      </w:r>
      <w:r w:rsidR="00547552">
        <w:rPr>
          <w:rFonts w:hint="eastAsia"/>
          <w:szCs w:val="21"/>
        </w:rPr>
        <w:t>强度和</w:t>
      </w:r>
      <w:r w:rsidRPr="00773722">
        <w:rPr>
          <w:rFonts w:hint="eastAsia"/>
          <w:szCs w:val="21"/>
        </w:rPr>
        <w:t>复杂</w:t>
      </w:r>
      <w:r w:rsidR="00547552">
        <w:rPr>
          <w:rFonts w:hint="eastAsia"/>
          <w:szCs w:val="21"/>
        </w:rPr>
        <w:t>度</w:t>
      </w:r>
      <w:r w:rsidRPr="00773722">
        <w:rPr>
          <w:rFonts w:hint="eastAsia"/>
          <w:szCs w:val="21"/>
        </w:rPr>
        <w:t>。借用软件复用的思想，一种可能的支持方式是复用领域内已存在的多个规模较小的特征模型来构建较大的特征模型。这种复用可分为两步：首先自动将多个已有特征模型融合为一个特征模型，</w:t>
      </w:r>
      <w:r w:rsidR="0002381E" w:rsidRPr="00773722">
        <w:rPr>
          <w:rFonts w:hint="eastAsia"/>
          <w:szCs w:val="21"/>
        </w:rPr>
        <w:t>然后人工对这个新的模型进行</w:t>
      </w:r>
      <w:r w:rsidR="0002381E">
        <w:rPr>
          <w:rFonts w:hint="eastAsia"/>
          <w:szCs w:val="21"/>
        </w:rPr>
        <w:t>调整</w:t>
      </w:r>
      <w:r w:rsidRPr="00773722">
        <w:rPr>
          <w:rFonts w:hint="eastAsia"/>
          <w:szCs w:val="21"/>
        </w:rPr>
        <w:t>。随着特征建模方法和软件产品线方法（特征模型在大多数情况下作为其核心制品存在）的广泛应用，寻找领域内的可复用特征模型将不再是问题。例如，在线特征模型库</w:t>
      </w:r>
      <w:r w:rsidRPr="00773722">
        <w:rPr>
          <w:rFonts w:hint="eastAsia"/>
          <w:szCs w:val="21"/>
        </w:rPr>
        <w:t>SPLOT</w:t>
      </w:r>
      <w:r w:rsidRPr="00773722">
        <w:rPr>
          <w:rFonts w:hint="eastAsia"/>
          <w:szCs w:val="21"/>
        </w:rPr>
        <w:t>中包含十多个移动电话领域的特征模型，</w:t>
      </w:r>
      <w:proofErr w:type="spellStart"/>
      <w:r w:rsidRPr="00773722">
        <w:rPr>
          <w:rFonts w:hint="eastAsia"/>
          <w:szCs w:val="21"/>
        </w:rPr>
        <w:t>Czenarcki</w:t>
      </w:r>
      <w:proofErr w:type="spellEnd"/>
      <w:r w:rsidRPr="00773722">
        <w:rPr>
          <w:rFonts w:hint="eastAsia"/>
          <w:szCs w:val="21"/>
        </w:rPr>
        <w:t>等研究者发布了三个包含数千特征的嵌入式操作系统领域特征模型</w:t>
      </w:r>
      <w:r w:rsidRPr="00773722">
        <w:rPr>
          <w:rFonts w:hint="eastAsia"/>
          <w:szCs w:val="21"/>
        </w:rPr>
        <w:t>[13]</w:t>
      </w:r>
      <w:r w:rsidRPr="00773722">
        <w:rPr>
          <w:rFonts w:hint="eastAsia"/>
          <w:szCs w:val="21"/>
        </w:rPr>
        <w:t>。因此，基于特征模型融合的特征模型构建方法成败的关键在于融合得到的结果模型是否具有较好的质量，从而使得后续人工重构工作足够小，与从零开始构建特征模型相比能够显著的节省时间和人力。</w:t>
      </w:r>
    </w:p>
    <w:p w:rsidR="00773722" w:rsidRPr="00773722" w:rsidRDefault="00773722" w:rsidP="00773722">
      <w:pPr>
        <w:pStyle w:val="BodyText"/>
        <w:ind w:firstLine="420"/>
        <w:rPr>
          <w:szCs w:val="21"/>
        </w:rPr>
      </w:pPr>
      <w:r w:rsidRPr="00773722">
        <w:rPr>
          <w:rFonts w:hint="eastAsia"/>
          <w:szCs w:val="21"/>
        </w:rPr>
        <w:t>本文对现有文献中提出的</w:t>
      </w:r>
      <w:r w:rsidRPr="00773722">
        <w:rPr>
          <w:rFonts w:hint="eastAsia"/>
          <w:szCs w:val="21"/>
        </w:rPr>
        <w:t>6</w:t>
      </w:r>
      <w:r w:rsidRPr="00773722">
        <w:rPr>
          <w:rFonts w:hint="eastAsia"/>
          <w:szCs w:val="21"/>
        </w:rPr>
        <w:t>种特征模型融合方法从三个方面进行比较与分析。首先是输入模型的限制，限制越少，说明融合方法具有越广泛的适用性。其次是输出模型的质量，质量越高，说明输出模型与从零开始人工构建的模型越相似，从而所需后续重构工作越少。最后是融合方法实现</w:t>
      </w:r>
      <w:r w:rsidR="008417BE">
        <w:rPr>
          <w:rFonts w:hint="eastAsia"/>
          <w:szCs w:val="21"/>
        </w:rPr>
        <w:t>所具备</w:t>
      </w:r>
      <w:r w:rsidRPr="00773722">
        <w:rPr>
          <w:rFonts w:hint="eastAsia"/>
          <w:szCs w:val="21"/>
        </w:rPr>
        <w:t>的性质，包括时间复杂度和冲突消解等方面。本文基于上述方面提出了</w:t>
      </w:r>
      <w:r w:rsidR="008417BE">
        <w:rPr>
          <w:rFonts w:hint="eastAsia"/>
          <w:szCs w:val="21"/>
        </w:rPr>
        <w:t>一个</w:t>
      </w:r>
      <w:r w:rsidRPr="00773722">
        <w:rPr>
          <w:rFonts w:hint="eastAsia"/>
          <w:szCs w:val="21"/>
        </w:rPr>
        <w:t>详细的特征模型融合概念框架，并基于该框架对</w:t>
      </w:r>
      <w:r w:rsidRPr="00773722">
        <w:rPr>
          <w:rFonts w:hint="eastAsia"/>
          <w:szCs w:val="21"/>
        </w:rPr>
        <w:t>6</w:t>
      </w:r>
      <w:r w:rsidRPr="00773722">
        <w:rPr>
          <w:rFonts w:hint="eastAsia"/>
          <w:szCs w:val="21"/>
        </w:rPr>
        <w:t>种方法进行了比较和分析。在比较和分析的基础上，本文还指出了现有方法中存在的三个问题，并对每个问题给出了研究意见和设想。</w:t>
      </w:r>
    </w:p>
    <w:p w:rsidR="00773722" w:rsidRDefault="00773722" w:rsidP="00773722">
      <w:pPr>
        <w:pStyle w:val="BodyText"/>
        <w:ind w:firstLine="420"/>
        <w:rPr>
          <w:szCs w:val="21"/>
        </w:rPr>
      </w:pPr>
      <w:r w:rsidRPr="00773722">
        <w:rPr>
          <w:rFonts w:hint="eastAsia"/>
          <w:szCs w:val="21"/>
        </w:rPr>
        <w:t>本文后续章节的组织方式如下。第</w:t>
      </w:r>
      <w:r w:rsidRPr="00773722">
        <w:rPr>
          <w:rFonts w:hint="eastAsia"/>
          <w:szCs w:val="21"/>
        </w:rPr>
        <w:t>2</w:t>
      </w:r>
      <w:r w:rsidRPr="00773722">
        <w:rPr>
          <w:rFonts w:hint="eastAsia"/>
          <w:szCs w:val="21"/>
        </w:rPr>
        <w:t>节介绍了特征模型的相关概念。第</w:t>
      </w:r>
      <w:r w:rsidRPr="00773722">
        <w:rPr>
          <w:rFonts w:hint="eastAsia"/>
          <w:szCs w:val="21"/>
        </w:rPr>
        <w:t>3</w:t>
      </w:r>
      <w:r w:rsidRPr="00773722">
        <w:rPr>
          <w:rFonts w:hint="eastAsia"/>
          <w:szCs w:val="21"/>
        </w:rPr>
        <w:t>节阐述了</w:t>
      </w:r>
      <w:r w:rsidR="008417BE">
        <w:rPr>
          <w:rFonts w:hint="eastAsia"/>
          <w:szCs w:val="21"/>
        </w:rPr>
        <w:t>本文所提出的</w:t>
      </w:r>
      <w:r w:rsidRPr="00773722">
        <w:rPr>
          <w:rFonts w:hint="eastAsia"/>
          <w:szCs w:val="21"/>
        </w:rPr>
        <w:t>特征模型融合概念框架。第</w:t>
      </w:r>
      <w:r w:rsidRPr="00773722">
        <w:rPr>
          <w:rFonts w:hint="eastAsia"/>
          <w:szCs w:val="21"/>
        </w:rPr>
        <w:t>4</w:t>
      </w:r>
      <w:r w:rsidRPr="00773722">
        <w:rPr>
          <w:rFonts w:hint="eastAsia"/>
          <w:szCs w:val="21"/>
        </w:rPr>
        <w:t>节对现有方法进行了比较和分析。第</w:t>
      </w:r>
      <w:r w:rsidRPr="00773722">
        <w:rPr>
          <w:rFonts w:hint="eastAsia"/>
          <w:szCs w:val="21"/>
        </w:rPr>
        <w:t>5</w:t>
      </w:r>
      <w:r w:rsidRPr="00773722">
        <w:rPr>
          <w:rFonts w:hint="eastAsia"/>
          <w:szCs w:val="21"/>
        </w:rPr>
        <w:t>节对现有方法中存在的问题和可能的解决思路进行了介绍。最后，第</w:t>
      </w:r>
      <w:r w:rsidRPr="00773722">
        <w:rPr>
          <w:rFonts w:hint="eastAsia"/>
          <w:szCs w:val="21"/>
        </w:rPr>
        <w:t>6</w:t>
      </w:r>
      <w:r w:rsidRPr="00773722">
        <w:rPr>
          <w:rFonts w:hint="eastAsia"/>
          <w:szCs w:val="21"/>
        </w:rPr>
        <w:t>节对全文进行了总结。</w:t>
      </w:r>
    </w:p>
    <w:p w:rsidR="00773722" w:rsidRDefault="00F43260" w:rsidP="00F43260">
      <w:pPr>
        <w:pStyle w:val="Heading1"/>
      </w:pPr>
      <w:r w:rsidRPr="00F43260">
        <w:rPr>
          <w:rFonts w:hint="eastAsia"/>
        </w:rPr>
        <w:t>特征模型</w:t>
      </w:r>
    </w:p>
    <w:p w:rsidR="00F43260" w:rsidRDefault="00F43260" w:rsidP="00F43260">
      <w:pPr>
        <w:pStyle w:val="BodyText"/>
        <w:ind w:firstLine="420"/>
      </w:pPr>
      <w:r>
        <w:rPr>
          <w:rFonts w:hint="eastAsia"/>
        </w:rPr>
        <w:t>特征模型是对特定领域内一系列相似产品的共性和变化性的抽象，由一组特征和它们之间的关系构成。图</w:t>
      </w:r>
      <w:r>
        <w:rPr>
          <w:rFonts w:hint="eastAsia"/>
        </w:rPr>
        <w:t>1</w:t>
      </w:r>
      <w:r>
        <w:rPr>
          <w:rFonts w:hint="eastAsia"/>
        </w:rPr>
        <w:t>是一个音频播放软件领域的特征模型示例。特征是具有用户</w:t>
      </w:r>
      <w:r>
        <w:rPr>
          <w:rFonts w:hint="eastAsia"/>
        </w:rPr>
        <w:t>/</w:t>
      </w:r>
      <w:r>
        <w:rPr>
          <w:rFonts w:hint="eastAsia"/>
        </w:rPr>
        <w:t>客户价值的软件特点，特征之间的关系可分为精化关系和约束关系两类。精化关系将特征组织为一棵特征树，特征树上父子特征之间的关系主要可分为以下几种类型：</w:t>
      </w:r>
    </w:p>
    <w:p w:rsidR="00F43260" w:rsidRDefault="00F43260" w:rsidP="00FC164E">
      <w:pPr>
        <w:pStyle w:val="BodyText"/>
        <w:numPr>
          <w:ilvl w:val="0"/>
          <w:numId w:val="19"/>
        </w:numPr>
        <w:ind w:firstLineChars="0"/>
      </w:pPr>
      <w:r>
        <w:rPr>
          <w:rFonts w:hint="eastAsia"/>
        </w:rPr>
        <w:t>必选特征：一个必选特征必须与它的父特征同时出现或不出现在一个产品中。例如，音频播放软件必包含解码器和运行平台两个特征。</w:t>
      </w:r>
    </w:p>
    <w:p w:rsidR="00F43260" w:rsidRDefault="00F43260" w:rsidP="00FC164E">
      <w:pPr>
        <w:pStyle w:val="BodyText"/>
        <w:numPr>
          <w:ilvl w:val="0"/>
          <w:numId w:val="19"/>
        </w:numPr>
        <w:ind w:firstLineChars="0"/>
      </w:pPr>
      <w:r>
        <w:rPr>
          <w:rFonts w:hint="eastAsia"/>
        </w:rPr>
        <w:t>可选特征：一个可选特征可以不与其父特征同时出现在一个产品中。</w:t>
      </w:r>
    </w:p>
    <w:p w:rsidR="00F43260" w:rsidRDefault="00F43260" w:rsidP="00FC164E">
      <w:pPr>
        <w:pStyle w:val="BodyText"/>
        <w:numPr>
          <w:ilvl w:val="0"/>
          <w:numId w:val="19"/>
        </w:numPr>
        <w:ind w:firstLineChars="0"/>
      </w:pPr>
      <w:r>
        <w:rPr>
          <w:rFonts w:hint="eastAsia"/>
        </w:rPr>
        <w:t>异或（</w:t>
      </w:r>
      <w:proofErr w:type="spellStart"/>
      <w:r>
        <w:rPr>
          <w:rFonts w:hint="eastAsia"/>
        </w:rPr>
        <w:t>xor</w:t>
      </w:r>
      <w:proofErr w:type="spellEnd"/>
      <w:r>
        <w:rPr>
          <w:rFonts w:hint="eastAsia"/>
        </w:rPr>
        <w:t>）组：当一个异或组的父特征出现在一个产品中时（例如图</w:t>
      </w:r>
      <w:r>
        <w:rPr>
          <w:rFonts w:hint="eastAsia"/>
        </w:rPr>
        <w:t>1</w:t>
      </w:r>
      <w:r>
        <w:rPr>
          <w:rFonts w:hint="eastAsia"/>
        </w:rPr>
        <w:t>中的运行平台），该组特征中有且仅有一个特征出现在同一产品中（例如图</w:t>
      </w:r>
      <w:r>
        <w:rPr>
          <w:rFonts w:hint="eastAsia"/>
        </w:rPr>
        <w:t>1</w:t>
      </w:r>
      <w:r>
        <w:rPr>
          <w:rFonts w:hint="eastAsia"/>
        </w:rPr>
        <w:t>中的手机和桌面）。</w:t>
      </w:r>
    </w:p>
    <w:p w:rsidR="00F43260" w:rsidRDefault="00F43260" w:rsidP="00FC164E">
      <w:pPr>
        <w:pStyle w:val="BodyText"/>
        <w:numPr>
          <w:ilvl w:val="0"/>
          <w:numId w:val="19"/>
        </w:numPr>
        <w:ind w:firstLineChars="0"/>
      </w:pPr>
      <w:r>
        <w:rPr>
          <w:rFonts w:hint="eastAsia"/>
        </w:rPr>
        <w:t>或（</w:t>
      </w:r>
      <w:r>
        <w:rPr>
          <w:rFonts w:hint="eastAsia"/>
        </w:rPr>
        <w:t>or</w:t>
      </w:r>
      <w:r>
        <w:rPr>
          <w:rFonts w:hint="eastAsia"/>
        </w:rPr>
        <w:t>）组：当一个或组的父特征出现在一个产品中时，该组特征中可以有一到多个特征出现在同一产品中。</w:t>
      </w:r>
    </w:p>
    <w:p w:rsidR="00F43260" w:rsidRDefault="00F43260" w:rsidP="00F43260">
      <w:pPr>
        <w:pStyle w:val="BodyText"/>
        <w:ind w:firstLine="420"/>
      </w:pPr>
      <w:r>
        <w:rPr>
          <w:rFonts w:hint="eastAsia"/>
        </w:rPr>
        <w:t>约束关系用以表达特征之间额外的依赖。基本的约束关系主要有两种：</w:t>
      </w:r>
    </w:p>
    <w:p w:rsidR="00F43260" w:rsidRDefault="00F43260" w:rsidP="00D13348">
      <w:pPr>
        <w:pStyle w:val="BodyText"/>
        <w:numPr>
          <w:ilvl w:val="0"/>
          <w:numId w:val="19"/>
        </w:numPr>
        <w:ind w:firstLineChars="0"/>
      </w:pPr>
      <w:r>
        <w:rPr>
          <w:rFonts w:hint="eastAsia"/>
        </w:rPr>
        <w:t>requires</w:t>
      </w:r>
      <w:r>
        <w:rPr>
          <w:rFonts w:hint="eastAsia"/>
        </w:rPr>
        <w:t>：特征</w:t>
      </w:r>
      <w:r>
        <w:rPr>
          <w:rFonts w:hint="eastAsia"/>
        </w:rPr>
        <w:t xml:space="preserve">X requires </w:t>
      </w:r>
      <w:r>
        <w:rPr>
          <w:rFonts w:hint="eastAsia"/>
        </w:rPr>
        <w:t>特征</w:t>
      </w:r>
      <w:r>
        <w:rPr>
          <w:rFonts w:hint="eastAsia"/>
        </w:rPr>
        <w:t>Y</w:t>
      </w:r>
      <w:r w:rsidR="00FF2EA7">
        <w:rPr>
          <w:rFonts w:hint="eastAsia"/>
        </w:rPr>
        <w:t>的</w:t>
      </w:r>
      <w:r>
        <w:rPr>
          <w:rFonts w:hint="eastAsia"/>
        </w:rPr>
        <w:t>语义是当</w:t>
      </w:r>
      <w:r>
        <w:rPr>
          <w:rFonts w:hint="eastAsia"/>
        </w:rPr>
        <w:t>X</w:t>
      </w:r>
      <w:r w:rsidR="00FF2EA7">
        <w:rPr>
          <w:rFonts w:hint="eastAsia"/>
        </w:rPr>
        <w:t>出现在某</w:t>
      </w:r>
      <w:r>
        <w:rPr>
          <w:rFonts w:hint="eastAsia"/>
        </w:rPr>
        <w:t>产品中时，</w:t>
      </w:r>
      <w:r>
        <w:rPr>
          <w:rFonts w:hint="eastAsia"/>
        </w:rPr>
        <w:t>Y</w:t>
      </w:r>
      <w:r>
        <w:rPr>
          <w:rFonts w:hint="eastAsia"/>
        </w:rPr>
        <w:t>必须出现在同一产品中。</w:t>
      </w:r>
    </w:p>
    <w:p w:rsidR="00F43260" w:rsidRDefault="00F43260" w:rsidP="00D13348">
      <w:pPr>
        <w:pStyle w:val="BodyText"/>
        <w:numPr>
          <w:ilvl w:val="0"/>
          <w:numId w:val="19"/>
        </w:numPr>
        <w:ind w:firstLineChars="0"/>
      </w:pPr>
      <w:r>
        <w:rPr>
          <w:rFonts w:hint="eastAsia"/>
        </w:rPr>
        <w:t>excludes</w:t>
      </w:r>
      <w:r>
        <w:rPr>
          <w:rFonts w:hint="eastAsia"/>
        </w:rPr>
        <w:t>：互为</w:t>
      </w:r>
      <w:r>
        <w:rPr>
          <w:rFonts w:hint="eastAsia"/>
        </w:rPr>
        <w:t>excludes</w:t>
      </w:r>
      <w:r>
        <w:rPr>
          <w:rFonts w:hint="eastAsia"/>
        </w:rPr>
        <w:t>关系的两个特征不能出现在同一产品中。</w:t>
      </w:r>
    </w:p>
    <w:p w:rsidR="00F43260" w:rsidRDefault="00C01EDB" w:rsidP="00794CB6">
      <w:pPr>
        <w:pStyle w:val="BodyText"/>
        <w:ind w:firstLineChars="0" w:firstLine="0"/>
        <w:jc w:val="center"/>
      </w:pPr>
      <w:r>
        <w:rPr>
          <w:rFonts w:hint="eastAsia"/>
          <w:noProof/>
        </w:rPr>
        <w:drawing>
          <wp:inline distT="0" distB="0" distL="0" distR="0" wp14:anchorId="1D36CECD" wp14:editId="5AA83F8D">
            <wp:extent cx="1993900" cy="109892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fm.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6842" cy="1106059"/>
                    </a:xfrm>
                    <a:prstGeom prst="rect">
                      <a:avLst/>
                    </a:prstGeom>
                  </pic:spPr>
                </pic:pic>
              </a:graphicData>
            </a:graphic>
          </wp:inline>
        </w:drawing>
      </w:r>
    </w:p>
    <w:p w:rsidR="00F43260" w:rsidRPr="00C01EDB" w:rsidRDefault="00C01EDB" w:rsidP="00C01EDB">
      <w:pPr>
        <w:pStyle w:val="Caption"/>
        <w:jc w:val="center"/>
        <w:rPr>
          <w:rFonts w:ascii="黑体"/>
        </w:rPr>
      </w:pPr>
      <w:r w:rsidRPr="00C01EDB">
        <w:rPr>
          <w:rFonts w:ascii="黑体" w:hint="eastAsia"/>
        </w:rPr>
        <w:t xml:space="preserve">图 </w:t>
      </w:r>
      <w:r w:rsidRPr="00C01EDB">
        <w:rPr>
          <w:rFonts w:ascii="黑体" w:hint="eastAsia"/>
        </w:rPr>
        <w:fldChar w:fldCharType="begin"/>
      </w:r>
      <w:r w:rsidRPr="00C01EDB">
        <w:rPr>
          <w:rFonts w:ascii="黑体" w:hint="eastAsia"/>
        </w:rPr>
        <w:instrText xml:space="preserve"> SEQ 图 \* ARABIC </w:instrText>
      </w:r>
      <w:r w:rsidRPr="00C01EDB">
        <w:rPr>
          <w:rFonts w:ascii="黑体" w:hint="eastAsia"/>
        </w:rPr>
        <w:fldChar w:fldCharType="separate"/>
      </w:r>
      <w:r w:rsidR="00DC0080">
        <w:rPr>
          <w:rFonts w:ascii="黑体"/>
          <w:noProof/>
        </w:rPr>
        <w:t>1</w:t>
      </w:r>
      <w:r w:rsidRPr="00C01EDB">
        <w:rPr>
          <w:rFonts w:ascii="黑体" w:hint="eastAsia"/>
        </w:rPr>
        <w:fldChar w:fldCharType="end"/>
      </w:r>
      <w:r>
        <w:rPr>
          <w:rFonts w:ascii="黑体" w:hint="eastAsia"/>
        </w:rPr>
        <w:t xml:space="preserve">  </w:t>
      </w:r>
      <w:r w:rsidR="00F43260" w:rsidRPr="00C01EDB">
        <w:rPr>
          <w:rFonts w:ascii="黑体" w:hint="eastAsia"/>
        </w:rPr>
        <w:t>特征模型示例</w:t>
      </w:r>
    </w:p>
    <w:p w:rsidR="00F43260" w:rsidRPr="00F43260" w:rsidRDefault="00580712" w:rsidP="00F43260">
      <w:pPr>
        <w:pStyle w:val="BodyText"/>
        <w:ind w:firstLine="420"/>
      </w:pPr>
      <w:r>
        <w:rPr>
          <w:rFonts w:hint="eastAsia"/>
        </w:rPr>
        <w:t>从一个特征模型中</w:t>
      </w:r>
      <w:r w:rsidR="00F43260" w:rsidRPr="00F43260">
        <w:rPr>
          <w:rFonts w:hint="eastAsia"/>
        </w:rPr>
        <w:t>可以定制出一系列产品，其具体做法是选择一个不违反精化和约束关系的特征集合。例如，特征集合</w:t>
      </w:r>
      <w:r w:rsidR="00F43260" w:rsidRPr="00F43260">
        <w:rPr>
          <w:rFonts w:hint="eastAsia"/>
        </w:rPr>
        <w:t>{</w:t>
      </w:r>
      <w:r w:rsidR="00F43260" w:rsidRPr="00F43260">
        <w:rPr>
          <w:rFonts w:hint="eastAsia"/>
        </w:rPr>
        <w:t>音频播放软件，解码器，</w:t>
      </w:r>
      <w:r w:rsidR="00F43260" w:rsidRPr="00F43260">
        <w:rPr>
          <w:rFonts w:hint="eastAsia"/>
        </w:rPr>
        <w:t>WAV</w:t>
      </w:r>
      <w:r w:rsidR="00F43260" w:rsidRPr="00F43260">
        <w:rPr>
          <w:rFonts w:hint="eastAsia"/>
        </w:rPr>
        <w:t>，音频</w:t>
      </w:r>
      <w:r w:rsidR="00F43260" w:rsidRPr="00F43260">
        <w:rPr>
          <w:rFonts w:hint="eastAsia"/>
        </w:rPr>
        <w:t>CD</w:t>
      </w:r>
      <w:r w:rsidR="00F43260" w:rsidRPr="00F43260">
        <w:rPr>
          <w:rFonts w:hint="eastAsia"/>
        </w:rPr>
        <w:t>播放，运行平台，桌面</w:t>
      </w:r>
      <w:r w:rsidR="00F43260" w:rsidRPr="00F43260">
        <w:rPr>
          <w:rFonts w:hint="eastAsia"/>
        </w:rPr>
        <w:t>}</w:t>
      </w:r>
      <w:r w:rsidR="00F43260" w:rsidRPr="00F43260">
        <w:rPr>
          <w:rFonts w:hint="eastAsia"/>
        </w:rPr>
        <w:t>是图</w:t>
      </w:r>
      <w:r w:rsidR="00F43260" w:rsidRPr="00F43260">
        <w:rPr>
          <w:rFonts w:hint="eastAsia"/>
        </w:rPr>
        <w:t>1</w:t>
      </w:r>
      <w:r w:rsidR="00F43260" w:rsidRPr="00F43260">
        <w:rPr>
          <w:rFonts w:hint="eastAsia"/>
        </w:rPr>
        <w:t>的一个产品，而形如</w:t>
      </w:r>
      <w:r w:rsidR="00F43260" w:rsidRPr="00F43260">
        <w:rPr>
          <w:rFonts w:hint="eastAsia"/>
        </w:rPr>
        <w:t>{</w:t>
      </w:r>
      <w:r w:rsidR="00F43260" w:rsidRPr="00F43260">
        <w:rPr>
          <w:rFonts w:hint="eastAsia"/>
        </w:rPr>
        <w:t>…</w:t>
      </w:r>
      <w:r w:rsidR="00F43260" w:rsidRPr="00F43260">
        <w:rPr>
          <w:rFonts w:hint="eastAsia"/>
        </w:rPr>
        <w:t xml:space="preserve">, </w:t>
      </w:r>
      <w:r w:rsidR="00F43260" w:rsidRPr="00F43260">
        <w:rPr>
          <w:rFonts w:hint="eastAsia"/>
        </w:rPr>
        <w:t>运行平台，手机，音频</w:t>
      </w:r>
      <w:r w:rsidR="00F43260" w:rsidRPr="00F43260">
        <w:rPr>
          <w:rFonts w:hint="eastAsia"/>
        </w:rPr>
        <w:t>CD</w:t>
      </w:r>
      <w:r w:rsidR="00F43260" w:rsidRPr="00F43260">
        <w:rPr>
          <w:rFonts w:hint="eastAsia"/>
        </w:rPr>
        <w:t>播放</w:t>
      </w:r>
      <w:r w:rsidR="00F43260" w:rsidRPr="00F43260">
        <w:rPr>
          <w:rFonts w:hint="eastAsia"/>
        </w:rPr>
        <w:t xml:space="preserve">, </w:t>
      </w:r>
      <w:r w:rsidR="00F43260" w:rsidRPr="00F43260">
        <w:rPr>
          <w:rFonts w:hint="eastAsia"/>
        </w:rPr>
        <w:t>…</w:t>
      </w:r>
      <w:r w:rsidR="00F43260" w:rsidRPr="00F43260">
        <w:rPr>
          <w:rFonts w:hint="eastAsia"/>
        </w:rPr>
        <w:t>}</w:t>
      </w:r>
      <w:r w:rsidR="00F43260" w:rsidRPr="00F43260">
        <w:rPr>
          <w:rFonts w:hint="eastAsia"/>
        </w:rPr>
        <w:t>的特征集合则不是，因为它违反了模型中的</w:t>
      </w:r>
      <w:r w:rsidR="00F43260" w:rsidRPr="00F43260">
        <w:rPr>
          <w:rFonts w:hint="eastAsia"/>
        </w:rPr>
        <w:t>excludes</w:t>
      </w:r>
      <w:r w:rsidR="00F43260" w:rsidRPr="00F43260">
        <w:rPr>
          <w:rFonts w:hint="eastAsia"/>
        </w:rPr>
        <w:t>约束。</w:t>
      </w:r>
    </w:p>
    <w:p w:rsidR="00F43260" w:rsidRDefault="00F43260" w:rsidP="00F43260">
      <w:pPr>
        <w:pStyle w:val="Heading1"/>
      </w:pPr>
      <w:r w:rsidRPr="00F43260">
        <w:rPr>
          <w:rFonts w:hint="eastAsia"/>
        </w:rPr>
        <w:t>概念框架</w:t>
      </w:r>
    </w:p>
    <w:p w:rsidR="00F43260" w:rsidRDefault="00F43260" w:rsidP="00F43260">
      <w:pPr>
        <w:pStyle w:val="BodyText"/>
        <w:ind w:firstLine="420"/>
      </w:pPr>
      <w:r w:rsidRPr="00F43260">
        <w:rPr>
          <w:rFonts w:hint="eastAsia"/>
        </w:rPr>
        <w:t>本节首先给出一些术语定义（</w:t>
      </w:r>
      <w:r w:rsidRPr="00F43260">
        <w:rPr>
          <w:rFonts w:hint="eastAsia"/>
        </w:rPr>
        <w:t>3.1</w:t>
      </w:r>
      <w:r w:rsidRPr="00F43260">
        <w:rPr>
          <w:rFonts w:hint="eastAsia"/>
        </w:rPr>
        <w:t>节），然后提出一个特征模型融合的概念框架，以描述和比较现有特征模型融合方法。总体而言，特征模型融合是将两个输入特征模型合并为一个输出特征模型；相应的，概念框架也分为三部分，包括输入特征模型的性质（</w:t>
      </w:r>
      <w:r w:rsidRPr="00F43260">
        <w:rPr>
          <w:rFonts w:hint="eastAsia"/>
        </w:rPr>
        <w:t>3.2</w:t>
      </w:r>
      <w:r w:rsidRPr="00F43260">
        <w:rPr>
          <w:rFonts w:hint="eastAsia"/>
        </w:rPr>
        <w:t>节），输出模型的性质（</w:t>
      </w:r>
      <w:r w:rsidRPr="00F43260">
        <w:rPr>
          <w:rFonts w:hint="eastAsia"/>
        </w:rPr>
        <w:t>3.3</w:t>
      </w:r>
      <w:r w:rsidRPr="00F43260">
        <w:rPr>
          <w:rFonts w:hint="eastAsia"/>
        </w:rPr>
        <w:t>节），以及</w:t>
      </w:r>
      <w:r>
        <w:rPr>
          <w:rFonts w:hint="eastAsia"/>
        </w:rPr>
        <w:t>融合算法</w:t>
      </w:r>
      <w:r w:rsidRPr="00F43260">
        <w:rPr>
          <w:rFonts w:hint="eastAsia"/>
        </w:rPr>
        <w:t>实现方面的特性（</w:t>
      </w:r>
      <w:r w:rsidRPr="00F43260">
        <w:rPr>
          <w:rFonts w:hint="eastAsia"/>
        </w:rPr>
        <w:t>3.4</w:t>
      </w:r>
      <w:r w:rsidRPr="00F43260">
        <w:rPr>
          <w:rFonts w:hint="eastAsia"/>
        </w:rPr>
        <w:t>节）。</w:t>
      </w:r>
    </w:p>
    <w:p w:rsidR="00F43260" w:rsidRDefault="00F43260" w:rsidP="00F43260">
      <w:pPr>
        <w:pStyle w:val="Heading2"/>
        <w:spacing w:before="78" w:after="78"/>
      </w:pPr>
      <w:r w:rsidRPr="00F43260">
        <w:rPr>
          <w:rFonts w:hint="eastAsia"/>
        </w:rPr>
        <w:t>术语定义</w:t>
      </w:r>
    </w:p>
    <w:p w:rsidR="00F43260" w:rsidRDefault="00F43260" w:rsidP="00F43260">
      <w:pPr>
        <w:pStyle w:val="BodyText"/>
        <w:ind w:firstLine="420"/>
      </w:pPr>
      <w:r>
        <w:rPr>
          <w:rFonts w:hint="eastAsia"/>
        </w:rPr>
        <w:t>本小节给出一些术语的定义及符号，以便描述特征模型融合的概念框架。</w:t>
      </w:r>
    </w:p>
    <w:p w:rsidR="00F43260" w:rsidRDefault="00F43260" w:rsidP="00FC164E">
      <w:pPr>
        <w:pStyle w:val="BodyText"/>
        <w:ind w:firstLine="422"/>
      </w:pPr>
      <w:r w:rsidRPr="00FC164E">
        <w:rPr>
          <w:rFonts w:hint="eastAsia"/>
          <w:b/>
        </w:rPr>
        <w:t>定义</w:t>
      </w:r>
      <w:r w:rsidRPr="00FC164E">
        <w:rPr>
          <w:rFonts w:hint="eastAsia"/>
          <w:b/>
        </w:rPr>
        <w:t>1</w:t>
      </w:r>
      <w:r w:rsidR="00FC164E">
        <w:rPr>
          <w:rFonts w:hint="eastAsia"/>
          <w:b/>
        </w:rPr>
        <w:t xml:space="preserve"> </w:t>
      </w:r>
      <w:r>
        <w:rPr>
          <w:rFonts w:hint="eastAsia"/>
        </w:rPr>
        <w:t>(</w:t>
      </w:r>
      <w:r>
        <w:rPr>
          <w:rFonts w:hint="eastAsia"/>
        </w:rPr>
        <w:t>特征模型的产品集合</w:t>
      </w:r>
      <w:r>
        <w:rPr>
          <w:rFonts w:hint="eastAsia"/>
        </w:rPr>
        <w:t xml:space="preserve">). </w:t>
      </w:r>
      <w:r>
        <w:rPr>
          <w:rFonts w:hint="eastAsia"/>
        </w:rPr>
        <w:t>给定特征模型</w:t>
      </w:r>
      <w:r>
        <w:rPr>
          <w:rFonts w:hint="eastAsia"/>
        </w:rPr>
        <w:t>M</w:t>
      </w:r>
      <w:r w:rsidR="00FC164E">
        <w:rPr>
          <w:rFonts w:hint="eastAsia"/>
        </w:rPr>
        <w:t>，</w:t>
      </w:r>
      <w:r>
        <w:rPr>
          <w:rFonts w:hint="eastAsia"/>
        </w:rPr>
        <w:t>M</w:t>
      </w:r>
      <w:r>
        <w:rPr>
          <w:rFonts w:hint="eastAsia"/>
        </w:rPr>
        <w:t>的所有合法定制结果构成的集合称为</w:t>
      </w:r>
      <w:r>
        <w:rPr>
          <w:rFonts w:hint="eastAsia"/>
        </w:rPr>
        <w:t>M</w:t>
      </w:r>
      <w:r w:rsidR="00FC164E">
        <w:rPr>
          <w:rFonts w:hint="eastAsia"/>
        </w:rPr>
        <w:t>的产品集合，记为</w:t>
      </w:r>
      <w:proofErr w:type="spellStart"/>
      <w:r w:rsidR="000709F4">
        <w:rPr>
          <w:rFonts w:hint="eastAsia"/>
        </w:rPr>
        <w:t>ProdSet</w:t>
      </w:r>
      <w:proofErr w:type="spellEnd"/>
      <w:r>
        <w:rPr>
          <w:rFonts w:hint="eastAsia"/>
        </w:rPr>
        <w:t>(M).</w:t>
      </w:r>
    </w:p>
    <w:p w:rsidR="00F43260" w:rsidRDefault="00F43260" w:rsidP="00FC164E">
      <w:pPr>
        <w:pStyle w:val="BodyText"/>
        <w:ind w:firstLine="422"/>
      </w:pPr>
      <w:r w:rsidRPr="00FC164E">
        <w:rPr>
          <w:rFonts w:hint="eastAsia"/>
          <w:b/>
        </w:rPr>
        <w:t>定义</w:t>
      </w:r>
      <w:r w:rsidRPr="00FC164E">
        <w:rPr>
          <w:rFonts w:hint="eastAsia"/>
          <w:b/>
        </w:rPr>
        <w:t>2</w:t>
      </w:r>
      <w:r w:rsidR="00FC164E">
        <w:rPr>
          <w:rFonts w:hint="eastAsia"/>
          <w:b/>
        </w:rPr>
        <w:t xml:space="preserve"> </w:t>
      </w:r>
      <w:r>
        <w:rPr>
          <w:rFonts w:hint="eastAsia"/>
        </w:rPr>
        <w:t>(</w:t>
      </w:r>
      <w:r>
        <w:rPr>
          <w:rFonts w:hint="eastAsia"/>
        </w:rPr>
        <w:t>特征精化路径</w:t>
      </w:r>
      <w:r>
        <w:rPr>
          <w:rFonts w:hint="eastAsia"/>
        </w:rPr>
        <w:t xml:space="preserve">). </w:t>
      </w:r>
      <w:r>
        <w:rPr>
          <w:rFonts w:hint="eastAsia"/>
        </w:rPr>
        <w:t>给定特征模型中的特征</w:t>
      </w:r>
      <w:r>
        <w:rPr>
          <w:rFonts w:hint="eastAsia"/>
        </w:rPr>
        <w:t>F</w:t>
      </w:r>
      <w:r>
        <w:rPr>
          <w:rFonts w:hint="eastAsia"/>
        </w:rPr>
        <w:t>以及</w:t>
      </w:r>
      <w:r>
        <w:rPr>
          <w:rFonts w:hint="eastAsia"/>
        </w:rPr>
        <w:t>F</w:t>
      </w:r>
      <w:r>
        <w:rPr>
          <w:rFonts w:hint="eastAsia"/>
        </w:rPr>
        <w:t>的祖先特征</w:t>
      </w:r>
      <w:r w:rsidR="00FC164E">
        <w:rPr>
          <w:rFonts w:hint="eastAsia"/>
        </w:rPr>
        <w:t>A</w:t>
      </w:r>
      <w:r>
        <w:rPr>
          <w:rFonts w:hint="eastAsia"/>
        </w:rPr>
        <w:t>，沿着精化关系从</w:t>
      </w:r>
      <w:r w:rsidR="00FC164E">
        <w:rPr>
          <w:rFonts w:hint="eastAsia"/>
        </w:rPr>
        <w:t>A</w:t>
      </w:r>
      <w:r>
        <w:rPr>
          <w:rFonts w:hint="eastAsia"/>
        </w:rPr>
        <w:t>到</w:t>
      </w:r>
      <w:r>
        <w:rPr>
          <w:rFonts w:hint="eastAsia"/>
        </w:rPr>
        <w:t>F</w:t>
      </w:r>
      <w:r>
        <w:rPr>
          <w:rFonts w:hint="eastAsia"/>
        </w:rPr>
        <w:t>所形成的路径称为从</w:t>
      </w:r>
      <w:r w:rsidR="00FC164E">
        <w:rPr>
          <w:rFonts w:hint="eastAsia"/>
        </w:rPr>
        <w:t>A</w:t>
      </w:r>
      <w:r>
        <w:rPr>
          <w:rFonts w:hint="eastAsia"/>
        </w:rPr>
        <w:t>到</w:t>
      </w:r>
      <w:r>
        <w:rPr>
          <w:rFonts w:hint="eastAsia"/>
        </w:rPr>
        <w:t>F</w:t>
      </w:r>
      <w:r w:rsidR="00FC164E">
        <w:rPr>
          <w:rFonts w:hint="eastAsia"/>
        </w:rPr>
        <w:t>的特征精化路径（以下简称“路径”），记为</w:t>
      </w:r>
      <w:r>
        <w:rPr>
          <w:rFonts w:hint="eastAsia"/>
        </w:rPr>
        <w:t>Path(</w:t>
      </w:r>
      <w:r w:rsidR="00FC164E">
        <w:rPr>
          <w:rFonts w:hint="eastAsia"/>
        </w:rPr>
        <w:t>A</w:t>
      </w:r>
      <w:r>
        <w:rPr>
          <w:rFonts w:hint="eastAsia"/>
        </w:rPr>
        <w:t>, F).</w:t>
      </w:r>
      <w:r w:rsidR="00060095">
        <w:rPr>
          <w:rFonts w:hint="eastAsia"/>
        </w:rPr>
        <w:t xml:space="preserve"> </w:t>
      </w:r>
      <w:r w:rsidR="00060095">
        <w:rPr>
          <w:rFonts w:hint="eastAsia"/>
        </w:rPr>
        <w:t>当</w:t>
      </w:r>
      <w:r w:rsidR="00060095">
        <w:rPr>
          <w:rFonts w:hint="eastAsia"/>
        </w:rPr>
        <w:t>A</w:t>
      </w:r>
      <w:r w:rsidR="00060095">
        <w:rPr>
          <w:rFonts w:hint="eastAsia"/>
        </w:rPr>
        <w:t>与</w:t>
      </w:r>
      <w:r w:rsidR="00060095">
        <w:rPr>
          <w:rFonts w:hint="eastAsia"/>
        </w:rPr>
        <w:t>F</w:t>
      </w:r>
      <w:r w:rsidR="00060095">
        <w:rPr>
          <w:rFonts w:hint="eastAsia"/>
        </w:rPr>
        <w:t>为同一个特征时，称</w:t>
      </w:r>
      <w:r w:rsidR="00060095">
        <w:rPr>
          <w:rFonts w:hint="eastAsia"/>
        </w:rPr>
        <w:t>Path(A, F)</w:t>
      </w:r>
      <w:r w:rsidR="00060095">
        <w:rPr>
          <w:rFonts w:hint="eastAsia"/>
        </w:rPr>
        <w:t>为“平凡路径”</w:t>
      </w:r>
      <w:r w:rsidR="00060095">
        <w:rPr>
          <w:rFonts w:hint="eastAsia"/>
        </w:rPr>
        <w:t>.</w:t>
      </w:r>
    </w:p>
    <w:p w:rsidR="00F43260" w:rsidRDefault="00F43260" w:rsidP="00FC164E">
      <w:pPr>
        <w:pStyle w:val="BodyText"/>
        <w:ind w:firstLine="422"/>
      </w:pPr>
      <w:r w:rsidRPr="00FC164E">
        <w:rPr>
          <w:rFonts w:hint="eastAsia"/>
          <w:b/>
        </w:rPr>
        <w:t>定义</w:t>
      </w:r>
      <w:r w:rsidRPr="00FC164E">
        <w:rPr>
          <w:rFonts w:hint="eastAsia"/>
          <w:b/>
        </w:rPr>
        <w:t>3</w:t>
      </w:r>
      <w:r w:rsidR="00FC164E">
        <w:rPr>
          <w:rFonts w:hint="eastAsia"/>
          <w:b/>
        </w:rPr>
        <w:t xml:space="preserve"> </w:t>
      </w:r>
      <w:r>
        <w:rPr>
          <w:rFonts w:hint="eastAsia"/>
        </w:rPr>
        <w:t>(</w:t>
      </w:r>
      <w:r>
        <w:rPr>
          <w:rFonts w:hint="eastAsia"/>
        </w:rPr>
        <w:t>特征集合</w:t>
      </w:r>
      <w:r>
        <w:rPr>
          <w:rFonts w:hint="eastAsia"/>
        </w:rPr>
        <w:t xml:space="preserve">). </w:t>
      </w:r>
      <w:r>
        <w:rPr>
          <w:rFonts w:hint="eastAsia"/>
        </w:rPr>
        <w:t>给定特征模型</w:t>
      </w:r>
      <w:r>
        <w:rPr>
          <w:rFonts w:hint="eastAsia"/>
        </w:rPr>
        <w:t>M</w:t>
      </w:r>
      <w:r>
        <w:rPr>
          <w:rFonts w:hint="eastAsia"/>
        </w:rPr>
        <w:t>或路径</w:t>
      </w:r>
      <w:r>
        <w:rPr>
          <w:rFonts w:hint="eastAsia"/>
        </w:rPr>
        <w:t>P</w:t>
      </w:r>
      <w:r>
        <w:rPr>
          <w:rFonts w:hint="eastAsia"/>
        </w:rPr>
        <w:t>，</w:t>
      </w:r>
      <w:r>
        <w:rPr>
          <w:rFonts w:hint="eastAsia"/>
        </w:rPr>
        <w:t>M</w:t>
      </w:r>
      <w:r>
        <w:rPr>
          <w:rFonts w:hint="eastAsia"/>
        </w:rPr>
        <w:t>（或</w:t>
      </w:r>
      <w:r>
        <w:rPr>
          <w:rFonts w:hint="eastAsia"/>
        </w:rPr>
        <w:t>P</w:t>
      </w:r>
      <w:r>
        <w:rPr>
          <w:rFonts w:hint="eastAsia"/>
        </w:rPr>
        <w:t>）中所有特征构成的集合称为</w:t>
      </w:r>
      <w:r>
        <w:rPr>
          <w:rFonts w:hint="eastAsia"/>
        </w:rPr>
        <w:t>M</w:t>
      </w:r>
      <w:r>
        <w:rPr>
          <w:rFonts w:hint="eastAsia"/>
        </w:rPr>
        <w:t>（或</w:t>
      </w:r>
      <w:r>
        <w:rPr>
          <w:rFonts w:hint="eastAsia"/>
        </w:rPr>
        <w:t>P</w:t>
      </w:r>
      <w:r>
        <w:rPr>
          <w:rFonts w:hint="eastAsia"/>
        </w:rPr>
        <w:t>）的特征集合，</w:t>
      </w:r>
      <w:r w:rsidR="00FC164E">
        <w:rPr>
          <w:rFonts w:hint="eastAsia"/>
        </w:rPr>
        <w:t>记为</w:t>
      </w:r>
      <w:proofErr w:type="spellStart"/>
      <w:r w:rsidR="000709F4">
        <w:rPr>
          <w:rFonts w:hint="eastAsia"/>
        </w:rPr>
        <w:t>FSet</w:t>
      </w:r>
      <w:proofErr w:type="spellEnd"/>
      <w:r>
        <w:rPr>
          <w:rFonts w:hint="eastAsia"/>
        </w:rPr>
        <w:t>(M)</w:t>
      </w:r>
      <w:r>
        <w:rPr>
          <w:rFonts w:hint="eastAsia"/>
        </w:rPr>
        <w:t>或</w:t>
      </w:r>
      <w:proofErr w:type="spellStart"/>
      <w:r w:rsidR="000709F4">
        <w:rPr>
          <w:rFonts w:hint="eastAsia"/>
        </w:rPr>
        <w:t>FSet</w:t>
      </w:r>
      <w:proofErr w:type="spellEnd"/>
      <w:r>
        <w:rPr>
          <w:rFonts w:hint="eastAsia"/>
        </w:rPr>
        <w:t>(P).</w:t>
      </w:r>
    </w:p>
    <w:p w:rsidR="00F43260" w:rsidRDefault="00F43260" w:rsidP="00FC164E">
      <w:pPr>
        <w:pStyle w:val="BodyText"/>
        <w:ind w:firstLine="422"/>
      </w:pPr>
      <w:r w:rsidRPr="00FC164E">
        <w:rPr>
          <w:rFonts w:hint="eastAsia"/>
          <w:b/>
        </w:rPr>
        <w:t>定义</w:t>
      </w:r>
      <w:r w:rsidRPr="00FC164E">
        <w:rPr>
          <w:rFonts w:hint="eastAsia"/>
          <w:b/>
        </w:rPr>
        <w:t>4</w:t>
      </w:r>
      <w:r w:rsidR="00FC164E">
        <w:rPr>
          <w:rFonts w:hint="eastAsia"/>
        </w:rPr>
        <w:t xml:space="preserve"> (</w:t>
      </w:r>
      <w:r>
        <w:rPr>
          <w:rFonts w:hint="eastAsia"/>
        </w:rPr>
        <w:t>路径集合</w:t>
      </w:r>
      <w:r>
        <w:rPr>
          <w:rFonts w:hint="eastAsia"/>
        </w:rPr>
        <w:t xml:space="preserve">). </w:t>
      </w:r>
      <w:r>
        <w:rPr>
          <w:rFonts w:hint="eastAsia"/>
        </w:rPr>
        <w:t>给定特征模型</w:t>
      </w:r>
      <w:r>
        <w:rPr>
          <w:rFonts w:hint="eastAsia"/>
        </w:rPr>
        <w:t>M</w:t>
      </w:r>
      <w:r>
        <w:rPr>
          <w:rFonts w:hint="eastAsia"/>
        </w:rPr>
        <w:t>，</w:t>
      </w:r>
      <w:r w:rsidR="00FC164E">
        <w:rPr>
          <w:rFonts w:hint="eastAsia"/>
        </w:rPr>
        <w:t>M</w:t>
      </w:r>
      <w:r w:rsidR="00FC164E">
        <w:rPr>
          <w:rFonts w:hint="eastAsia"/>
        </w:rPr>
        <w:t>中所有可能的路径构成的集合称为</w:t>
      </w:r>
      <w:r w:rsidR="00FC164E">
        <w:rPr>
          <w:rFonts w:hint="eastAsia"/>
        </w:rPr>
        <w:t>M</w:t>
      </w:r>
      <w:r w:rsidR="00FC164E">
        <w:rPr>
          <w:rFonts w:hint="eastAsia"/>
        </w:rPr>
        <w:t>的路径集合，记为</w:t>
      </w:r>
      <w:proofErr w:type="spellStart"/>
      <w:r>
        <w:rPr>
          <w:rFonts w:hint="eastAsia"/>
        </w:rPr>
        <w:t>PathSet</w:t>
      </w:r>
      <w:proofErr w:type="spellEnd"/>
      <w:r>
        <w:rPr>
          <w:rFonts w:hint="eastAsia"/>
        </w:rPr>
        <w:t>(M)</w:t>
      </w:r>
      <w:r w:rsidR="00FC164E">
        <w:rPr>
          <w:rFonts w:hint="eastAsia"/>
        </w:rPr>
        <w:t>.</w:t>
      </w:r>
    </w:p>
    <w:p w:rsidR="00F43260" w:rsidRDefault="00F43260" w:rsidP="00FC164E">
      <w:pPr>
        <w:pStyle w:val="BodyText"/>
        <w:ind w:firstLine="422"/>
      </w:pPr>
      <w:r w:rsidRPr="00FC164E">
        <w:rPr>
          <w:rFonts w:hint="eastAsia"/>
          <w:b/>
        </w:rPr>
        <w:t>定义</w:t>
      </w:r>
      <w:r w:rsidRPr="00FC164E">
        <w:rPr>
          <w:rFonts w:hint="eastAsia"/>
          <w:b/>
        </w:rPr>
        <w:t>5</w:t>
      </w:r>
      <w:r w:rsidR="00FC164E">
        <w:rPr>
          <w:rFonts w:hint="eastAsia"/>
          <w:b/>
        </w:rPr>
        <w:t xml:space="preserve"> </w:t>
      </w:r>
      <w:r>
        <w:rPr>
          <w:rFonts w:hint="eastAsia"/>
        </w:rPr>
        <w:t>(</w:t>
      </w:r>
      <w:r>
        <w:rPr>
          <w:rFonts w:hint="eastAsia"/>
        </w:rPr>
        <w:t>相等特征</w:t>
      </w:r>
      <w:r w:rsidR="00FC164E">
        <w:rPr>
          <w:rStyle w:val="FootnoteReference"/>
          <w:rFonts w:hint="eastAsia"/>
        </w:rPr>
        <w:footnoteReference w:id="1"/>
      </w:r>
      <w:r>
        <w:rPr>
          <w:rFonts w:hint="eastAsia"/>
        </w:rPr>
        <w:t xml:space="preserve">). </w:t>
      </w:r>
      <w:r>
        <w:rPr>
          <w:rFonts w:hint="eastAsia"/>
        </w:rPr>
        <w:t>称两个特征</w:t>
      </w:r>
      <w:r w:rsidR="00060095">
        <w:rPr>
          <w:rFonts w:hint="eastAsia"/>
        </w:rPr>
        <w:t>X</w:t>
      </w:r>
      <w:r>
        <w:rPr>
          <w:rFonts w:hint="eastAsia"/>
        </w:rPr>
        <w:t>和</w:t>
      </w:r>
      <w:r w:rsidR="00060095">
        <w:rPr>
          <w:rFonts w:hint="eastAsia"/>
        </w:rPr>
        <w:t>Y</w:t>
      </w:r>
      <w:r>
        <w:rPr>
          <w:rFonts w:hint="eastAsia"/>
        </w:rPr>
        <w:t>相等（</w:t>
      </w:r>
      <w:r w:rsidR="00060095">
        <w:rPr>
          <w:rFonts w:hint="eastAsia"/>
        </w:rPr>
        <w:t>X</w:t>
      </w:r>
      <w:r>
        <w:rPr>
          <w:rFonts w:hint="eastAsia"/>
        </w:rPr>
        <w:t>和</w:t>
      </w:r>
      <w:r w:rsidR="00060095">
        <w:rPr>
          <w:rFonts w:hint="eastAsia"/>
        </w:rPr>
        <w:t>Y</w:t>
      </w:r>
      <w:r>
        <w:rPr>
          <w:rFonts w:hint="eastAsia"/>
        </w:rPr>
        <w:t>可以属于不同特征模型），当且仅当</w:t>
      </w:r>
      <w:r w:rsidR="00060095">
        <w:rPr>
          <w:rFonts w:hint="eastAsia"/>
        </w:rPr>
        <w:t>X</w:t>
      </w:r>
      <w:r>
        <w:rPr>
          <w:rFonts w:hint="eastAsia"/>
        </w:rPr>
        <w:t>和</w:t>
      </w:r>
      <w:r w:rsidR="00060095">
        <w:rPr>
          <w:rFonts w:hint="eastAsia"/>
        </w:rPr>
        <w:t>Y</w:t>
      </w:r>
      <w:r>
        <w:rPr>
          <w:rFonts w:hint="eastAsia"/>
        </w:rPr>
        <w:t>的名称从字面上完全相同，记为</w:t>
      </w:r>
      <w:r w:rsidR="00060095">
        <w:rPr>
          <w:rFonts w:hint="eastAsia"/>
        </w:rPr>
        <w:t>X = Y</w:t>
      </w:r>
      <w:r w:rsidRPr="00060095">
        <w:t>.</w:t>
      </w:r>
    </w:p>
    <w:p w:rsidR="00F43260" w:rsidRDefault="00F43260" w:rsidP="00FC164E">
      <w:pPr>
        <w:pStyle w:val="BodyText"/>
        <w:ind w:firstLine="422"/>
      </w:pPr>
      <w:r w:rsidRPr="00FC164E">
        <w:rPr>
          <w:rFonts w:hint="eastAsia"/>
          <w:b/>
        </w:rPr>
        <w:t>定义</w:t>
      </w:r>
      <w:r w:rsidRPr="00FC164E">
        <w:rPr>
          <w:rFonts w:hint="eastAsia"/>
          <w:b/>
        </w:rPr>
        <w:t>6</w:t>
      </w:r>
      <w:r w:rsidR="00FC164E">
        <w:rPr>
          <w:rFonts w:hint="eastAsia"/>
          <w:b/>
        </w:rPr>
        <w:t xml:space="preserve"> </w:t>
      </w:r>
      <w:r>
        <w:rPr>
          <w:rFonts w:hint="eastAsia"/>
        </w:rPr>
        <w:t>(</w:t>
      </w:r>
      <w:r>
        <w:rPr>
          <w:rFonts w:hint="eastAsia"/>
        </w:rPr>
        <w:t>相等路径</w:t>
      </w:r>
      <w:r>
        <w:rPr>
          <w:rFonts w:hint="eastAsia"/>
        </w:rPr>
        <w:t xml:space="preserve">). </w:t>
      </w:r>
      <w:r>
        <w:rPr>
          <w:rFonts w:hint="eastAsia"/>
        </w:rPr>
        <w:t>称</w:t>
      </w:r>
      <w:r>
        <w:rPr>
          <w:rFonts w:hint="eastAsia"/>
        </w:rPr>
        <w:t>Path(</w:t>
      </w:r>
      <w:r w:rsidR="00060095">
        <w:rPr>
          <w:rFonts w:hint="eastAsia"/>
        </w:rPr>
        <w:t>A</w:t>
      </w:r>
      <w:r w:rsidRPr="00060095">
        <w:rPr>
          <w:rFonts w:hint="eastAsia"/>
          <w:vertAlign w:val="subscript"/>
        </w:rPr>
        <w:t>1</w:t>
      </w:r>
      <w:r>
        <w:rPr>
          <w:rFonts w:hint="eastAsia"/>
        </w:rPr>
        <w:t>, F</w:t>
      </w:r>
      <w:r w:rsidRPr="00060095">
        <w:rPr>
          <w:rFonts w:hint="eastAsia"/>
          <w:vertAlign w:val="subscript"/>
        </w:rPr>
        <w:t>1</w:t>
      </w:r>
      <w:r>
        <w:rPr>
          <w:rFonts w:hint="eastAsia"/>
        </w:rPr>
        <w:t>)</w:t>
      </w:r>
      <w:r>
        <w:rPr>
          <w:rFonts w:hint="eastAsia"/>
        </w:rPr>
        <w:t>和</w:t>
      </w:r>
      <w:r>
        <w:rPr>
          <w:rFonts w:hint="eastAsia"/>
        </w:rPr>
        <w:t>Path(</w:t>
      </w:r>
      <w:r w:rsidR="00060095">
        <w:rPr>
          <w:rFonts w:hint="eastAsia"/>
        </w:rPr>
        <w:t>A</w:t>
      </w:r>
      <w:r w:rsidR="00060095">
        <w:rPr>
          <w:rFonts w:hint="eastAsia"/>
          <w:vertAlign w:val="subscript"/>
        </w:rPr>
        <w:t>2</w:t>
      </w:r>
      <w:r>
        <w:rPr>
          <w:rFonts w:hint="eastAsia"/>
        </w:rPr>
        <w:t>, F</w:t>
      </w:r>
      <w:r w:rsidRPr="00060095">
        <w:rPr>
          <w:rFonts w:hint="eastAsia"/>
          <w:vertAlign w:val="subscript"/>
        </w:rPr>
        <w:t>2</w:t>
      </w:r>
      <w:r>
        <w:rPr>
          <w:rFonts w:hint="eastAsia"/>
        </w:rPr>
        <w:t>)</w:t>
      </w:r>
      <w:r>
        <w:rPr>
          <w:rFonts w:hint="eastAsia"/>
        </w:rPr>
        <w:t>是相等路径并记为</w:t>
      </w:r>
      <w:r>
        <w:rPr>
          <w:rFonts w:hint="eastAsia"/>
        </w:rPr>
        <w:t>Path(</w:t>
      </w:r>
      <w:r w:rsidR="00060095">
        <w:rPr>
          <w:rFonts w:hint="eastAsia"/>
        </w:rPr>
        <w:t>A</w:t>
      </w:r>
      <w:r w:rsidRPr="00060095">
        <w:rPr>
          <w:rFonts w:hint="eastAsia"/>
          <w:vertAlign w:val="subscript"/>
        </w:rPr>
        <w:t>1</w:t>
      </w:r>
      <w:r>
        <w:rPr>
          <w:rFonts w:hint="eastAsia"/>
        </w:rPr>
        <w:t>, F</w:t>
      </w:r>
      <w:r w:rsidRPr="00060095">
        <w:rPr>
          <w:rFonts w:hint="eastAsia"/>
          <w:vertAlign w:val="subscript"/>
        </w:rPr>
        <w:t>1</w:t>
      </w:r>
      <w:r>
        <w:rPr>
          <w:rFonts w:hint="eastAsia"/>
        </w:rPr>
        <w:t>) = Path(</w:t>
      </w:r>
      <w:r w:rsidR="00060095">
        <w:rPr>
          <w:rFonts w:hint="eastAsia"/>
        </w:rPr>
        <w:t>A</w:t>
      </w:r>
      <w:r w:rsidRPr="00060095">
        <w:rPr>
          <w:rFonts w:hint="eastAsia"/>
          <w:vertAlign w:val="subscript"/>
        </w:rPr>
        <w:t>2</w:t>
      </w:r>
      <w:r>
        <w:rPr>
          <w:rFonts w:hint="eastAsia"/>
        </w:rPr>
        <w:t>, F</w:t>
      </w:r>
      <w:r w:rsidRPr="00060095">
        <w:rPr>
          <w:rFonts w:hint="eastAsia"/>
          <w:vertAlign w:val="subscript"/>
        </w:rPr>
        <w:t>2</w:t>
      </w:r>
      <w:r>
        <w:rPr>
          <w:rFonts w:hint="eastAsia"/>
        </w:rPr>
        <w:t>)</w:t>
      </w:r>
      <w:r>
        <w:rPr>
          <w:rFonts w:hint="eastAsia"/>
        </w:rPr>
        <w:t>，当且仅当下列条件全部满足：</w:t>
      </w:r>
    </w:p>
    <w:p w:rsidR="00F43260" w:rsidRDefault="00F43260" w:rsidP="00F43260">
      <w:pPr>
        <w:pStyle w:val="BodyText"/>
        <w:ind w:firstLine="420"/>
      </w:pPr>
      <w:r>
        <w:rPr>
          <w:rFonts w:hint="eastAsia"/>
        </w:rPr>
        <w:t>（</w:t>
      </w:r>
      <w:r>
        <w:rPr>
          <w:rFonts w:hint="eastAsia"/>
        </w:rPr>
        <w:t>1</w:t>
      </w:r>
      <w:r>
        <w:rPr>
          <w:rFonts w:hint="eastAsia"/>
        </w:rPr>
        <w:t>）</w:t>
      </w:r>
      <w:r>
        <w:rPr>
          <w:rFonts w:hint="eastAsia"/>
        </w:rPr>
        <w:t>Path(</w:t>
      </w:r>
      <w:r w:rsidR="00060095">
        <w:rPr>
          <w:rFonts w:hint="eastAsia"/>
        </w:rPr>
        <w:t>A</w:t>
      </w:r>
      <w:r w:rsidRPr="00060095">
        <w:rPr>
          <w:rFonts w:hint="eastAsia"/>
          <w:vertAlign w:val="subscript"/>
        </w:rPr>
        <w:t>1</w:t>
      </w:r>
      <w:r>
        <w:rPr>
          <w:rFonts w:hint="eastAsia"/>
        </w:rPr>
        <w:t>, F</w:t>
      </w:r>
      <w:r w:rsidRPr="00060095">
        <w:rPr>
          <w:rFonts w:hint="eastAsia"/>
          <w:vertAlign w:val="subscript"/>
        </w:rPr>
        <w:t>1</w:t>
      </w:r>
      <w:r>
        <w:rPr>
          <w:rFonts w:hint="eastAsia"/>
        </w:rPr>
        <w:t>)</w:t>
      </w:r>
      <w:r>
        <w:rPr>
          <w:rFonts w:hint="eastAsia"/>
        </w:rPr>
        <w:t>和</w:t>
      </w:r>
      <w:r>
        <w:rPr>
          <w:rFonts w:hint="eastAsia"/>
        </w:rPr>
        <w:t>Path(</w:t>
      </w:r>
      <w:r w:rsidR="00060095">
        <w:rPr>
          <w:rFonts w:hint="eastAsia"/>
        </w:rPr>
        <w:t>A</w:t>
      </w:r>
      <w:r w:rsidRPr="00060095">
        <w:rPr>
          <w:rFonts w:hint="eastAsia"/>
          <w:vertAlign w:val="subscript"/>
        </w:rPr>
        <w:t>2</w:t>
      </w:r>
      <w:r>
        <w:rPr>
          <w:rFonts w:hint="eastAsia"/>
        </w:rPr>
        <w:t>, F</w:t>
      </w:r>
      <w:r w:rsidRPr="00060095">
        <w:rPr>
          <w:rFonts w:hint="eastAsia"/>
          <w:vertAlign w:val="subscript"/>
        </w:rPr>
        <w:t>2</w:t>
      </w:r>
      <w:r>
        <w:rPr>
          <w:rFonts w:hint="eastAsia"/>
        </w:rPr>
        <w:t>)</w:t>
      </w:r>
      <w:r>
        <w:rPr>
          <w:rFonts w:hint="eastAsia"/>
        </w:rPr>
        <w:t>长度相等；</w:t>
      </w:r>
    </w:p>
    <w:p w:rsidR="00F43260" w:rsidRDefault="00F43260" w:rsidP="00F43260">
      <w:pPr>
        <w:pStyle w:val="BodyText"/>
        <w:ind w:firstLine="420"/>
      </w:pPr>
      <w:r>
        <w:rPr>
          <w:rFonts w:hint="eastAsia"/>
        </w:rPr>
        <w:t>（</w:t>
      </w:r>
      <w:r>
        <w:rPr>
          <w:rFonts w:hint="eastAsia"/>
        </w:rPr>
        <w:t>2</w:t>
      </w:r>
      <w:r>
        <w:rPr>
          <w:rFonts w:hint="eastAsia"/>
        </w:rPr>
        <w:t>）</w:t>
      </w:r>
      <w:r>
        <w:rPr>
          <w:rFonts w:hint="eastAsia"/>
        </w:rPr>
        <w:t>F</w:t>
      </w:r>
      <w:r w:rsidRPr="00060095">
        <w:rPr>
          <w:rFonts w:hint="eastAsia"/>
          <w:vertAlign w:val="subscript"/>
        </w:rPr>
        <w:t>1</w:t>
      </w:r>
      <w:r>
        <w:rPr>
          <w:rFonts w:hint="eastAsia"/>
        </w:rPr>
        <w:t xml:space="preserve"> = F</w:t>
      </w:r>
      <w:r w:rsidRPr="00060095">
        <w:rPr>
          <w:rFonts w:hint="eastAsia"/>
          <w:vertAlign w:val="subscript"/>
        </w:rPr>
        <w:t>2</w:t>
      </w:r>
      <w:r>
        <w:rPr>
          <w:rFonts w:hint="eastAsia"/>
        </w:rPr>
        <w:t>；</w:t>
      </w:r>
    </w:p>
    <w:p w:rsidR="00F43260" w:rsidRDefault="00F43260" w:rsidP="00F43260">
      <w:pPr>
        <w:pStyle w:val="BodyText"/>
        <w:ind w:firstLine="420"/>
      </w:pPr>
      <w:r>
        <w:rPr>
          <w:rFonts w:hint="eastAsia"/>
        </w:rPr>
        <w:t>（</w:t>
      </w:r>
      <w:r>
        <w:rPr>
          <w:rFonts w:hint="eastAsia"/>
        </w:rPr>
        <w:t>3</w:t>
      </w:r>
      <w:r>
        <w:rPr>
          <w:rFonts w:hint="eastAsia"/>
        </w:rPr>
        <w:t>）</w:t>
      </w:r>
      <w:r w:rsidR="00060095">
        <w:rPr>
          <w:rFonts w:hint="eastAsia"/>
        </w:rPr>
        <w:t>Path(A</w:t>
      </w:r>
      <w:r w:rsidR="00060095" w:rsidRPr="00060095">
        <w:rPr>
          <w:rFonts w:hint="eastAsia"/>
          <w:vertAlign w:val="subscript"/>
        </w:rPr>
        <w:t>1</w:t>
      </w:r>
      <w:r w:rsidR="00060095">
        <w:rPr>
          <w:rFonts w:hint="eastAsia"/>
        </w:rPr>
        <w:t>, F</w:t>
      </w:r>
      <w:r w:rsidR="00060095" w:rsidRPr="00060095">
        <w:rPr>
          <w:rFonts w:hint="eastAsia"/>
          <w:vertAlign w:val="subscript"/>
        </w:rPr>
        <w:t>1</w:t>
      </w:r>
      <w:r w:rsidR="00060095">
        <w:rPr>
          <w:rFonts w:hint="eastAsia"/>
        </w:rPr>
        <w:t>)</w:t>
      </w:r>
      <w:r w:rsidR="00060095">
        <w:rPr>
          <w:rFonts w:hint="eastAsia"/>
        </w:rPr>
        <w:t>和</w:t>
      </w:r>
      <w:r w:rsidR="00060095">
        <w:rPr>
          <w:rFonts w:hint="eastAsia"/>
        </w:rPr>
        <w:t>Path(A</w:t>
      </w:r>
      <w:r w:rsidR="00060095" w:rsidRPr="00060095">
        <w:rPr>
          <w:rFonts w:hint="eastAsia"/>
          <w:vertAlign w:val="subscript"/>
        </w:rPr>
        <w:t>2</w:t>
      </w:r>
      <w:r w:rsidR="00060095">
        <w:rPr>
          <w:rFonts w:hint="eastAsia"/>
        </w:rPr>
        <w:t>, F</w:t>
      </w:r>
      <w:r w:rsidR="00060095" w:rsidRPr="00060095">
        <w:rPr>
          <w:rFonts w:hint="eastAsia"/>
          <w:vertAlign w:val="subscript"/>
        </w:rPr>
        <w:t>2</w:t>
      </w:r>
      <w:r w:rsidR="00060095">
        <w:rPr>
          <w:rFonts w:hint="eastAsia"/>
        </w:rPr>
        <w:t>)</w:t>
      </w:r>
      <w:r w:rsidR="00060095">
        <w:rPr>
          <w:rFonts w:hint="eastAsia"/>
        </w:rPr>
        <w:t>均为平凡路径；</w:t>
      </w:r>
      <w:r>
        <w:rPr>
          <w:rFonts w:hint="eastAsia"/>
        </w:rPr>
        <w:t>或者</w:t>
      </w:r>
      <w:r>
        <w:rPr>
          <w:rFonts w:hint="eastAsia"/>
        </w:rPr>
        <w:t>P</w:t>
      </w:r>
      <w:r w:rsidRPr="00060095">
        <w:rPr>
          <w:rFonts w:hint="eastAsia"/>
          <w:vertAlign w:val="subscript"/>
        </w:rPr>
        <w:t>1</w:t>
      </w:r>
      <w:r>
        <w:rPr>
          <w:rFonts w:hint="eastAsia"/>
        </w:rPr>
        <w:t>是</w:t>
      </w:r>
      <w:r>
        <w:rPr>
          <w:rFonts w:hint="eastAsia"/>
        </w:rPr>
        <w:t>F</w:t>
      </w:r>
      <w:r w:rsidRPr="00060095">
        <w:rPr>
          <w:rFonts w:hint="eastAsia"/>
          <w:vertAlign w:val="subscript"/>
        </w:rPr>
        <w:t>1</w:t>
      </w:r>
      <w:r>
        <w:rPr>
          <w:rFonts w:hint="eastAsia"/>
        </w:rPr>
        <w:t>的父特征，且</w:t>
      </w:r>
      <w:r>
        <w:rPr>
          <w:rFonts w:hint="eastAsia"/>
        </w:rPr>
        <w:t>P</w:t>
      </w:r>
      <w:r w:rsidRPr="00060095">
        <w:rPr>
          <w:rFonts w:hint="eastAsia"/>
          <w:vertAlign w:val="subscript"/>
        </w:rPr>
        <w:t>2</w:t>
      </w:r>
      <w:r>
        <w:rPr>
          <w:rFonts w:hint="eastAsia"/>
        </w:rPr>
        <w:t>是</w:t>
      </w:r>
      <w:r>
        <w:rPr>
          <w:rFonts w:hint="eastAsia"/>
        </w:rPr>
        <w:t>F</w:t>
      </w:r>
      <w:r w:rsidRPr="00060095">
        <w:rPr>
          <w:rFonts w:hint="eastAsia"/>
          <w:vertAlign w:val="subscript"/>
        </w:rPr>
        <w:t>2</w:t>
      </w:r>
      <w:r>
        <w:rPr>
          <w:rFonts w:hint="eastAsia"/>
        </w:rPr>
        <w:t>的父特征，且</w:t>
      </w:r>
      <w:r>
        <w:rPr>
          <w:rFonts w:hint="eastAsia"/>
        </w:rPr>
        <w:t>Path(</w:t>
      </w:r>
      <w:r w:rsidR="00060095">
        <w:rPr>
          <w:rFonts w:hint="eastAsia"/>
        </w:rPr>
        <w:t>A</w:t>
      </w:r>
      <w:r w:rsidRPr="00060095">
        <w:rPr>
          <w:rFonts w:hint="eastAsia"/>
          <w:vertAlign w:val="subscript"/>
        </w:rPr>
        <w:t>1</w:t>
      </w:r>
      <w:r>
        <w:rPr>
          <w:rFonts w:hint="eastAsia"/>
        </w:rPr>
        <w:t>, P</w:t>
      </w:r>
      <w:r w:rsidRPr="00060095">
        <w:rPr>
          <w:rFonts w:hint="eastAsia"/>
          <w:vertAlign w:val="subscript"/>
        </w:rPr>
        <w:t>1</w:t>
      </w:r>
      <w:r>
        <w:rPr>
          <w:rFonts w:hint="eastAsia"/>
        </w:rPr>
        <w:t>) = Path(</w:t>
      </w:r>
      <w:r w:rsidR="00060095">
        <w:rPr>
          <w:rFonts w:hint="eastAsia"/>
        </w:rPr>
        <w:t>A</w:t>
      </w:r>
      <w:r w:rsidRPr="00060095">
        <w:rPr>
          <w:rFonts w:hint="eastAsia"/>
          <w:vertAlign w:val="subscript"/>
        </w:rPr>
        <w:t>2</w:t>
      </w:r>
      <w:r>
        <w:rPr>
          <w:rFonts w:hint="eastAsia"/>
        </w:rPr>
        <w:t>, P</w:t>
      </w:r>
      <w:r w:rsidRPr="00060095">
        <w:rPr>
          <w:rFonts w:hint="eastAsia"/>
          <w:vertAlign w:val="subscript"/>
        </w:rPr>
        <w:t>2</w:t>
      </w:r>
      <w:r>
        <w:rPr>
          <w:rFonts w:hint="eastAsia"/>
        </w:rPr>
        <w:t>).</w:t>
      </w:r>
    </w:p>
    <w:p w:rsidR="00F43260" w:rsidRPr="0015742F" w:rsidRDefault="00F43260" w:rsidP="00FC164E">
      <w:pPr>
        <w:pStyle w:val="BodyText"/>
        <w:ind w:firstLine="422"/>
      </w:pPr>
      <w:r w:rsidRPr="00FC164E">
        <w:rPr>
          <w:rFonts w:hint="eastAsia"/>
          <w:b/>
        </w:rPr>
        <w:t>定义</w:t>
      </w:r>
      <w:r w:rsidRPr="00FC164E">
        <w:rPr>
          <w:rFonts w:hint="eastAsia"/>
          <w:b/>
        </w:rPr>
        <w:t>7</w:t>
      </w:r>
      <w:r w:rsidR="00FC164E">
        <w:rPr>
          <w:rFonts w:hint="eastAsia"/>
          <w:b/>
        </w:rPr>
        <w:t xml:space="preserve"> </w:t>
      </w:r>
      <w:r>
        <w:rPr>
          <w:rFonts w:hint="eastAsia"/>
        </w:rPr>
        <w:t>(</w:t>
      </w:r>
      <w:r>
        <w:rPr>
          <w:rFonts w:hint="eastAsia"/>
        </w:rPr>
        <w:t>正交路径</w:t>
      </w:r>
      <w:r>
        <w:rPr>
          <w:rFonts w:hint="eastAsia"/>
        </w:rPr>
        <w:t xml:space="preserve">). </w:t>
      </w:r>
      <w:r w:rsidR="00060095">
        <w:rPr>
          <w:rFonts w:hint="eastAsia"/>
        </w:rPr>
        <w:t>若记</w:t>
      </w:r>
      <w:r>
        <w:rPr>
          <w:rFonts w:hint="eastAsia"/>
        </w:rPr>
        <w:t>Path(</w:t>
      </w:r>
      <w:r w:rsidR="00060095">
        <w:rPr>
          <w:rFonts w:hint="eastAsia"/>
        </w:rPr>
        <w:t>A</w:t>
      </w:r>
      <w:r w:rsidR="00060095">
        <w:rPr>
          <w:rFonts w:hint="eastAsia"/>
          <w:vertAlign w:val="subscript"/>
        </w:rPr>
        <w:t>1</w:t>
      </w:r>
      <w:r>
        <w:rPr>
          <w:rFonts w:hint="eastAsia"/>
        </w:rPr>
        <w:t>, F</w:t>
      </w:r>
      <w:r w:rsidRPr="00060095">
        <w:rPr>
          <w:rFonts w:hint="eastAsia"/>
          <w:vertAlign w:val="subscript"/>
        </w:rPr>
        <w:t>1</w:t>
      </w:r>
      <w:r>
        <w:rPr>
          <w:rFonts w:hint="eastAsia"/>
        </w:rPr>
        <w:t>)</w:t>
      </w:r>
      <w:r w:rsidR="00060095">
        <w:rPr>
          <w:rFonts w:hint="eastAsia"/>
        </w:rPr>
        <w:t>为</w:t>
      </w:r>
      <w:r w:rsidR="00060095">
        <w:rPr>
          <w:rFonts w:hint="eastAsia"/>
        </w:rPr>
        <w:t>P</w:t>
      </w:r>
      <w:r w:rsidR="00060095">
        <w:rPr>
          <w:rFonts w:hint="eastAsia"/>
          <w:vertAlign w:val="subscript"/>
        </w:rPr>
        <w:t>1</w:t>
      </w:r>
      <w:r w:rsidR="00060095">
        <w:rPr>
          <w:rFonts w:hint="eastAsia"/>
        </w:rPr>
        <w:t xml:space="preserve">, </w:t>
      </w:r>
      <w:r>
        <w:rPr>
          <w:rFonts w:hint="eastAsia"/>
        </w:rPr>
        <w:t>Path(</w:t>
      </w:r>
      <w:r w:rsidR="00060095">
        <w:rPr>
          <w:rFonts w:hint="eastAsia"/>
        </w:rPr>
        <w:t>A</w:t>
      </w:r>
      <w:r w:rsidRPr="00060095">
        <w:rPr>
          <w:rFonts w:hint="eastAsia"/>
          <w:vertAlign w:val="subscript"/>
        </w:rPr>
        <w:t>2</w:t>
      </w:r>
      <w:r>
        <w:rPr>
          <w:rFonts w:hint="eastAsia"/>
        </w:rPr>
        <w:t>, F</w:t>
      </w:r>
      <w:r w:rsidRPr="00060095">
        <w:rPr>
          <w:rFonts w:hint="eastAsia"/>
          <w:vertAlign w:val="subscript"/>
        </w:rPr>
        <w:t>2</w:t>
      </w:r>
      <w:r>
        <w:rPr>
          <w:rFonts w:hint="eastAsia"/>
        </w:rPr>
        <w:t>)</w:t>
      </w:r>
      <w:r w:rsidR="00060095">
        <w:rPr>
          <w:rFonts w:hint="eastAsia"/>
        </w:rPr>
        <w:t>为</w:t>
      </w:r>
      <w:r w:rsidR="00060095">
        <w:rPr>
          <w:rFonts w:hint="eastAsia"/>
        </w:rPr>
        <w:t>P</w:t>
      </w:r>
      <w:r w:rsidR="00060095">
        <w:rPr>
          <w:rFonts w:hint="eastAsia"/>
          <w:vertAlign w:val="subscript"/>
        </w:rPr>
        <w:t>2</w:t>
      </w:r>
      <w:r w:rsidR="00060095">
        <w:rPr>
          <w:rFonts w:hint="eastAsia"/>
        </w:rPr>
        <w:t xml:space="preserve">. </w:t>
      </w:r>
      <w:r w:rsidR="00060095">
        <w:rPr>
          <w:rFonts w:hint="eastAsia"/>
        </w:rPr>
        <w:t>称</w:t>
      </w:r>
      <w:r w:rsidR="00060095">
        <w:rPr>
          <w:rFonts w:hint="eastAsia"/>
        </w:rPr>
        <w:t>P</w:t>
      </w:r>
      <w:r w:rsidR="00060095">
        <w:rPr>
          <w:rFonts w:hint="eastAsia"/>
          <w:vertAlign w:val="subscript"/>
        </w:rPr>
        <w:t>1</w:t>
      </w:r>
      <w:r w:rsidR="00060095">
        <w:rPr>
          <w:rFonts w:hint="eastAsia"/>
        </w:rPr>
        <w:t>和</w:t>
      </w:r>
      <w:r w:rsidR="00060095">
        <w:rPr>
          <w:rFonts w:hint="eastAsia"/>
        </w:rPr>
        <w:t>P</w:t>
      </w:r>
      <w:r w:rsidR="00060095">
        <w:rPr>
          <w:rFonts w:hint="eastAsia"/>
          <w:vertAlign w:val="subscript"/>
        </w:rPr>
        <w:t>2</w:t>
      </w:r>
      <w:r>
        <w:rPr>
          <w:rFonts w:hint="eastAsia"/>
        </w:rPr>
        <w:t>是正交路径</w:t>
      </w:r>
      <w:r w:rsidR="0015742F">
        <w:rPr>
          <w:rFonts w:hint="eastAsia"/>
        </w:rPr>
        <w:t xml:space="preserve">, </w:t>
      </w:r>
      <w:r>
        <w:rPr>
          <w:rFonts w:hint="eastAsia"/>
        </w:rPr>
        <w:t>当且仅当</w:t>
      </w:r>
      <w:proofErr w:type="spellStart"/>
      <w:r w:rsidR="000709F4">
        <w:rPr>
          <w:rFonts w:hint="eastAsia"/>
        </w:rPr>
        <w:t>FSet</w:t>
      </w:r>
      <w:proofErr w:type="spellEnd"/>
      <w:r w:rsidR="00060095">
        <w:rPr>
          <w:rFonts w:hint="eastAsia"/>
        </w:rPr>
        <w:t>(P</w:t>
      </w:r>
      <w:r w:rsidR="00060095">
        <w:rPr>
          <w:rFonts w:hint="eastAsia"/>
          <w:vertAlign w:val="subscript"/>
        </w:rPr>
        <w:t>1</w:t>
      </w:r>
      <w:r w:rsidR="00060095">
        <w:rPr>
          <w:rFonts w:hint="eastAsia"/>
        </w:rPr>
        <w:t>)</w:t>
      </w:r>
      <m:oMath>
        <m:r>
          <m:rPr>
            <m:sty m:val="p"/>
          </m:rPr>
          <w:rPr>
            <w:rFonts w:ascii="Cambria Math" w:hAnsi="Cambria Math"/>
          </w:rPr>
          <m:t xml:space="preserve"> ∩ </m:t>
        </m:r>
      </m:oMath>
      <w:r w:rsidR="000709F4">
        <w:rPr>
          <w:rFonts w:hint="eastAsia"/>
        </w:rPr>
        <w:t>FSet</w:t>
      </w:r>
      <w:r w:rsidR="00060095">
        <w:rPr>
          <w:rFonts w:hint="eastAsia"/>
        </w:rPr>
        <w:t>(P</w:t>
      </w:r>
      <w:r w:rsidR="00060095">
        <w:rPr>
          <w:rFonts w:hint="eastAsia"/>
          <w:vertAlign w:val="subscript"/>
        </w:rPr>
        <w:t>2</w:t>
      </w:r>
      <w:r w:rsidR="00060095">
        <w:rPr>
          <w:rFonts w:hint="eastAsia"/>
        </w:rPr>
        <w:t>) =</w:t>
      </w:r>
      <m:oMath>
        <m:r>
          <m:rPr>
            <m:sty m:val="p"/>
          </m:rPr>
          <w:rPr>
            <w:rFonts w:ascii="Cambria Math" w:hAnsi="Cambria Math"/>
          </w:rPr>
          <m:t xml:space="preserve"> ∅.</m:t>
        </m:r>
      </m:oMath>
      <w:r w:rsidR="0015742F">
        <w:rPr>
          <w:rFonts w:hint="eastAsia"/>
        </w:rPr>
        <w:t xml:space="preserve"> </w:t>
      </w:r>
      <w:r w:rsidR="0015742F">
        <w:rPr>
          <w:rFonts w:hint="eastAsia"/>
        </w:rPr>
        <w:t>记为</w:t>
      </w:r>
      <w:r w:rsidR="0015742F">
        <w:rPr>
          <w:rFonts w:hint="eastAsia"/>
        </w:rPr>
        <w:t>P</w:t>
      </w:r>
      <w:r w:rsidR="0015742F">
        <w:rPr>
          <w:rFonts w:hint="eastAsia"/>
          <w:vertAlign w:val="subscript"/>
        </w:rPr>
        <w:t>1</w:t>
      </w:r>
      <m:oMath>
        <m:r>
          <m:rPr>
            <m:sty m:val="p"/>
          </m:rPr>
          <w:rPr>
            <w:rFonts w:ascii="Cambria Math" w:hAnsi="Cambria Math"/>
          </w:rPr>
          <m:t xml:space="preserve"> ⊥ </m:t>
        </m:r>
      </m:oMath>
      <w:r w:rsidR="0015742F">
        <w:rPr>
          <w:rFonts w:hint="eastAsia"/>
        </w:rPr>
        <w:t>P</w:t>
      </w:r>
      <w:r w:rsidR="0015742F" w:rsidRPr="00060095">
        <w:rPr>
          <w:rFonts w:hint="eastAsia"/>
          <w:vertAlign w:val="subscript"/>
        </w:rPr>
        <w:t>2</w:t>
      </w:r>
      <w:r w:rsidR="0015742F">
        <w:rPr>
          <w:rFonts w:hint="eastAsia"/>
        </w:rPr>
        <w:t>,</w:t>
      </w:r>
    </w:p>
    <w:p w:rsidR="00F43260" w:rsidRDefault="00F43260" w:rsidP="00FC164E">
      <w:pPr>
        <w:pStyle w:val="BodyText"/>
        <w:ind w:firstLine="422"/>
      </w:pPr>
      <w:r w:rsidRPr="00FC164E">
        <w:rPr>
          <w:rFonts w:hint="eastAsia"/>
          <w:b/>
        </w:rPr>
        <w:t>定义</w:t>
      </w:r>
      <w:r w:rsidRPr="00FC164E">
        <w:rPr>
          <w:rFonts w:hint="eastAsia"/>
          <w:b/>
        </w:rPr>
        <w:t>8</w:t>
      </w:r>
      <w:r w:rsidR="00FC164E">
        <w:rPr>
          <w:rFonts w:hint="eastAsia"/>
        </w:rPr>
        <w:t xml:space="preserve"> </w:t>
      </w:r>
      <w:r>
        <w:rPr>
          <w:rFonts w:hint="eastAsia"/>
        </w:rPr>
        <w:t>(</w:t>
      </w:r>
      <w:r>
        <w:rPr>
          <w:rFonts w:hint="eastAsia"/>
        </w:rPr>
        <w:t>相交路径</w:t>
      </w:r>
      <w:r>
        <w:rPr>
          <w:rFonts w:hint="eastAsia"/>
        </w:rPr>
        <w:t xml:space="preserve">). </w:t>
      </w:r>
      <w:r>
        <w:rPr>
          <w:rFonts w:hint="eastAsia"/>
        </w:rPr>
        <w:t>若</w:t>
      </w:r>
      <w:r>
        <w:rPr>
          <w:rFonts w:hint="eastAsia"/>
        </w:rPr>
        <w:t>Path(</w:t>
      </w:r>
      <w:r w:rsidR="0015742F">
        <w:rPr>
          <w:rFonts w:hint="eastAsia"/>
        </w:rPr>
        <w:t>A</w:t>
      </w:r>
      <w:r w:rsidRPr="0015742F">
        <w:rPr>
          <w:rFonts w:hint="eastAsia"/>
          <w:vertAlign w:val="subscript"/>
        </w:rPr>
        <w:t>1</w:t>
      </w:r>
      <w:r>
        <w:rPr>
          <w:rFonts w:hint="eastAsia"/>
        </w:rPr>
        <w:t>, F</w:t>
      </w:r>
      <w:r w:rsidRPr="0015742F">
        <w:rPr>
          <w:rFonts w:hint="eastAsia"/>
          <w:vertAlign w:val="subscript"/>
        </w:rPr>
        <w:t>1</w:t>
      </w:r>
      <w:r>
        <w:rPr>
          <w:rFonts w:hint="eastAsia"/>
        </w:rPr>
        <w:t>)</w:t>
      </w:r>
      <w:r>
        <w:rPr>
          <w:rFonts w:hint="eastAsia"/>
        </w:rPr>
        <w:t>和</w:t>
      </w:r>
      <w:r>
        <w:rPr>
          <w:rFonts w:hint="eastAsia"/>
        </w:rPr>
        <w:t>Path(</w:t>
      </w:r>
      <w:r w:rsidR="0015742F">
        <w:rPr>
          <w:rFonts w:hint="eastAsia"/>
        </w:rPr>
        <w:t>A</w:t>
      </w:r>
      <w:r w:rsidRPr="0015742F">
        <w:rPr>
          <w:rFonts w:hint="eastAsia"/>
          <w:vertAlign w:val="subscript"/>
        </w:rPr>
        <w:t>2</w:t>
      </w:r>
      <w:r>
        <w:rPr>
          <w:rFonts w:hint="eastAsia"/>
        </w:rPr>
        <w:t>, F</w:t>
      </w:r>
      <w:r w:rsidRPr="0015742F">
        <w:rPr>
          <w:rFonts w:hint="eastAsia"/>
          <w:vertAlign w:val="subscript"/>
        </w:rPr>
        <w:t>2</w:t>
      </w:r>
      <w:r>
        <w:rPr>
          <w:rFonts w:hint="eastAsia"/>
        </w:rPr>
        <w:t>)</w:t>
      </w:r>
      <w:r>
        <w:rPr>
          <w:rFonts w:hint="eastAsia"/>
        </w:rPr>
        <w:t>既非相等路径，也非正交路径，则称二者为相交路径</w:t>
      </w:r>
      <w:r>
        <w:rPr>
          <w:rFonts w:hint="eastAsia"/>
        </w:rPr>
        <w:t>.</w:t>
      </w:r>
    </w:p>
    <w:p w:rsidR="00F43260" w:rsidRDefault="00F43260" w:rsidP="00F43260">
      <w:pPr>
        <w:pStyle w:val="Heading2"/>
        <w:spacing w:before="78" w:after="78"/>
      </w:pPr>
      <w:r w:rsidRPr="00F43260">
        <w:rPr>
          <w:rFonts w:hint="eastAsia"/>
        </w:rPr>
        <w:t>输入</w:t>
      </w:r>
    </w:p>
    <w:p w:rsidR="00F43260" w:rsidRDefault="00F43260" w:rsidP="00F43260">
      <w:pPr>
        <w:pStyle w:val="BodyText"/>
        <w:ind w:firstLine="420"/>
      </w:pPr>
      <w:r>
        <w:rPr>
          <w:rFonts w:hint="eastAsia"/>
        </w:rPr>
        <w:t>本小节讨论融合方法对输入特征模型的性质所作的要求，这些要求分别针对精化关系和约束关系而提出。</w:t>
      </w:r>
    </w:p>
    <w:p w:rsidR="00F43260" w:rsidRDefault="00F43260" w:rsidP="00F43260">
      <w:pPr>
        <w:pStyle w:val="BodyText"/>
        <w:ind w:firstLine="420"/>
      </w:pPr>
      <w:r>
        <w:rPr>
          <w:rFonts w:hint="eastAsia"/>
        </w:rPr>
        <w:t>首先是</w:t>
      </w:r>
      <w:r w:rsidRPr="000709F4">
        <w:rPr>
          <w:rFonts w:hint="eastAsia"/>
          <w:b/>
        </w:rPr>
        <w:t>层次一致性</w:t>
      </w:r>
      <w:r>
        <w:rPr>
          <w:rFonts w:hint="eastAsia"/>
        </w:rPr>
        <w:t>。</w:t>
      </w:r>
      <w:r w:rsidR="0096200F">
        <w:rPr>
          <w:rFonts w:hint="eastAsia"/>
        </w:rPr>
        <w:t>文献</w:t>
      </w:r>
      <w:r w:rsidR="0096200F">
        <w:rPr>
          <w:rFonts w:hint="eastAsia"/>
        </w:rPr>
        <w:t>[5]</w:t>
      </w:r>
      <w:r w:rsidR="0096200F">
        <w:rPr>
          <w:rFonts w:hint="eastAsia"/>
        </w:rPr>
        <w:t>首先给出了层次一致性的定义。</w:t>
      </w:r>
      <w:r>
        <w:rPr>
          <w:rFonts w:hint="eastAsia"/>
        </w:rPr>
        <w:t>给定两个特征模型</w:t>
      </w:r>
      <w:r>
        <w:rPr>
          <w:rFonts w:hint="eastAsia"/>
        </w:rPr>
        <w:t>M</w:t>
      </w:r>
      <w:r w:rsidRPr="000709F4">
        <w:rPr>
          <w:rFonts w:hint="eastAsia"/>
          <w:vertAlign w:val="subscript"/>
        </w:rPr>
        <w:t>1</w:t>
      </w:r>
      <w:r>
        <w:rPr>
          <w:rFonts w:hint="eastAsia"/>
        </w:rPr>
        <w:t>和</w:t>
      </w:r>
      <w:r>
        <w:rPr>
          <w:rFonts w:hint="eastAsia"/>
        </w:rPr>
        <w:t>M</w:t>
      </w:r>
      <w:r w:rsidRPr="000709F4">
        <w:rPr>
          <w:rFonts w:hint="eastAsia"/>
          <w:vertAlign w:val="subscript"/>
        </w:rPr>
        <w:t>2</w:t>
      </w:r>
      <w:r>
        <w:rPr>
          <w:rFonts w:hint="eastAsia"/>
        </w:rPr>
        <w:t>，并记</w:t>
      </w:r>
      <w:r>
        <w:rPr>
          <w:rFonts w:hint="eastAsia"/>
        </w:rPr>
        <w:t>Root</w:t>
      </w:r>
      <w:r w:rsidRPr="000709F4">
        <w:rPr>
          <w:rFonts w:hint="eastAsia"/>
          <w:vertAlign w:val="subscript"/>
        </w:rPr>
        <w:t>1</w:t>
      </w:r>
      <w:r>
        <w:rPr>
          <w:rFonts w:hint="eastAsia"/>
        </w:rPr>
        <w:t>、</w:t>
      </w:r>
      <w:r>
        <w:rPr>
          <w:rFonts w:hint="eastAsia"/>
        </w:rPr>
        <w:t>Root</w:t>
      </w:r>
      <w:r w:rsidRPr="000709F4">
        <w:rPr>
          <w:rFonts w:hint="eastAsia"/>
          <w:vertAlign w:val="subscript"/>
        </w:rPr>
        <w:t>2</w:t>
      </w:r>
      <w:r>
        <w:rPr>
          <w:rFonts w:hint="eastAsia"/>
        </w:rPr>
        <w:t>分别为</w:t>
      </w:r>
      <w:r>
        <w:rPr>
          <w:rFonts w:hint="eastAsia"/>
        </w:rPr>
        <w:t>M</w:t>
      </w:r>
      <w:r w:rsidRPr="000709F4">
        <w:rPr>
          <w:rFonts w:hint="eastAsia"/>
          <w:vertAlign w:val="subscript"/>
        </w:rPr>
        <w:t>1</w:t>
      </w:r>
      <w:r>
        <w:rPr>
          <w:rFonts w:hint="eastAsia"/>
        </w:rPr>
        <w:t>和</w:t>
      </w:r>
      <w:r>
        <w:rPr>
          <w:rFonts w:hint="eastAsia"/>
        </w:rPr>
        <w:t>M</w:t>
      </w:r>
      <w:r w:rsidRPr="000709F4">
        <w:rPr>
          <w:rFonts w:hint="eastAsia"/>
          <w:vertAlign w:val="subscript"/>
        </w:rPr>
        <w:t>2</w:t>
      </w:r>
      <w:r>
        <w:rPr>
          <w:rFonts w:hint="eastAsia"/>
        </w:rPr>
        <w:t>的根特征。如果下列条件成立：</w:t>
      </w:r>
    </w:p>
    <w:p w:rsidR="00F43260" w:rsidRPr="000709F4" w:rsidRDefault="000709F4" w:rsidP="00F43260">
      <w:pPr>
        <w:pStyle w:val="BodyText"/>
        <w:ind w:firstLine="420"/>
        <w:rPr>
          <w:szCs w:val="21"/>
        </w:rPr>
      </w:pPr>
      <m:oMathPara>
        <m:oMath>
          <m:r>
            <m:rPr>
              <m:sty m:val="p"/>
            </m:rPr>
            <w:rPr>
              <w:rFonts w:ascii="Cambria Math" w:hAnsi="Cambria Math"/>
              <w:szCs w:val="21"/>
            </w:rPr>
            <m:t>∀F(F∈FSet</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1</m:t>
                  </m:r>
                </m:sub>
              </m:sSub>
            </m:e>
          </m:d>
          <m:r>
            <m:rPr>
              <m:sty m:val="p"/>
            </m:rPr>
            <w:rPr>
              <w:rFonts w:ascii="Cambria Math" w:hAnsi="Cambria Math"/>
              <w:szCs w:val="21"/>
            </w:rPr>
            <m:t>∩FSet</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2</m:t>
                  </m:r>
                </m:sub>
              </m:sSub>
            </m:e>
          </m:d>
          <m:r>
            <m:rPr>
              <m:sty m:val="p"/>
            </m:rPr>
            <w:rPr>
              <w:rFonts w:ascii="Cambria Math" w:hAnsi="Cambria Math"/>
              <w:szCs w:val="21"/>
            </w:rPr>
            <w:br/>
          </m:r>
        </m:oMath>
        <m:oMath>
          <m:r>
            <m:rPr>
              <m:sty m:val="p"/>
            </m:rPr>
            <w:rPr>
              <w:rFonts w:ascii="Cambria Math" w:hAnsi="Cambria Math"/>
              <w:szCs w:val="21"/>
            </w:rPr>
            <m:t xml:space="preserve">               →Path</m:t>
          </m:r>
          <m:d>
            <m:dPr>
              <m:ctrlPr>
                <w:rPr>
                  <w:rFonts w:ascii="Cambria Math" w:hAnsi="Cambria Math"/>
                  <w:szCs w:val="21"/>
                </w:rPr>
              </m:ctrlPr>
            </m:dPr>
            <m:e>
              <m:r>
                <m:rPr>
                  <m:sty m:val="p"/>
                </m:rPr>
                <w:rPr>
                  <w:rFonts w:ascii="Cambria Math" w:hAnsi="Cambria Math"/>
                  <w:szCs w:val="21"/>
                </w:rPr>
                <m:t>Roo</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1</m:t>
                  </m:r>
                </m:sub>
              </m:sSub>
              <m:r>
                <m:rPr>
                  <m:sty m:val="p"/>
                </m:rPr>
                <w:rPr>
                  <w:rFonts w:ascii="Cambria Math" w:hAnsi="Cambria Math"/>
                  <w:szCs w:val="21"/>
                </w:rPr>
                <m:t>, F</m:t>
              </m:r>
            </m:e>
          </m:d>
          <m:r>
            <m:rPr>
              <m:sty m:val="p"/>
            </m:rPr>
            <w:rPr>
              <w:rFonts w:ascii="Cambria Math" w:hAnsi="Cambria Math"/>
              <w:szCs w:val="21"/>
            </w:rPr>
            <m:t>=Path</m:t>
          </m:r>
          <m:d>
            <m:dPr>
              <m:ctrlPr>
                <w:rPr>
                  <w:rFonts w:ascii="Cambria Math" w:hAnsi="Cambria Math"/>
                  <w:szCs w:val="21"/>
                </w:rPr>
              </m:ctrlPr>
            </m:dPr>
            <m:e>
              <m:r>
                <m:rPr>
                  <m:sty m:val="p"/>
                </m:rPr>
                <w:rPr>
                  <w:rFonts w:ascii="Cambria Math" w:hAnsi="Cambria Math"/>
                  <w:szCs w:val="21"/>
                </w:rPr>
                <m:t>Roo</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2</m:t>
                  </m:r>
                </m:sub>
              </m:sSub>
              <m:r>
                <m:rPr>
                  <m:sty m:val="p"/>
                </m:rPr>
                <w:rPr>
                  <w:rFonts w:ascii="Cambria Math" w:hAnsi="Cambria Math"/>
                  <w:szCs w:val="21"/>
                </w:rPr>
                <m:t>, F</m:t>
              </m:r>
            </m:e>
          </m:d>
          <m:r>
            <w:rPr>
              <w:rFonts w:ascii="Cambria Math" w:hAnsi="Cambria Math"/>
              <w:szCs w:val="21"/>
            </w:rPr>
            <m:t>)</m:t>
          </m:r>
          <m:r>
            <m:rPr>
              <m:sty m:val="p"/>
            </m:rPr>
            <w:rPr>
              <w:rFonts w:ascii="Cambria Math" w:hAnsi="Cambria Math"/>
              <w:szCs w:val="21"/>
            </w:rPr>
            <m:t>.</m:t>
          </m:r>
        </m:oMath>
      </m:oMathPara>
    </w:p>
    <w:p w:rsidR="00F43260" w:rsidRDefault="005B5D1C" w:rsidP="00F43260">
      <w:pPr>
        <w:pStyle w:val="BodyText"/>
        <w:ind w:firstLine="420"/>
      </w:pPr>
      <w:r>
        <w:rPr>
          <w:rFonts w:hint="eastAsia"/>
        </w:rPr>
        <w:t>则</w:t>
      </w:r>
      <w:r w:rsidR="00F43260">
        <w:rPr>
          <w:rFonts w:hint="eastAsia"/>
        </w:rPr>
        <w:t>称这两个特征模型具有层次一</w:t>
      </w:r>
      <w:r w:rsidR="00580712">
        <w:rPr>
          <w:rFonts w:hint="eastAsia"/>
        </w:rPr>
        <w:t>致性。实际应用场景中的输入特征模型往往不满足层次一致性，因而本文</w:t>
      </w:r>
      <w:r w:rsidR="00F43260">
        <w:rPr>
          <w:rFonts w:hint="eastAsia"/>
        </w:rPr>
        <w:t>关注每种特征模型融合方法能否处理以及如何处理层次不一致的输入。</w:t>
      </w:r>
    </w:p>
    <w:p w:rsidR="00F43260" w:rsidRDefault="00F43260" w:rsidP="00F43260">
      <w:pPr>
        <w:pStyle w:val="BodyText"/>
        <w:ind w:firstLine="420"/>
      </w:pPr>
      <w:r>
        <w:rPr>
          <w:rFonts w:hint="eastAsia"/>
        </w:rPr>
        <w:t>其次是</w:t>
      </w:r>
      <w:r w:rsidRPr="00D113A9">
        <w:rPr>
          <w:rFonts w:hint="eastAsia"/>
          <w:b/>
        </w:rPr>
        <w:t>根特征相等性</w:t>
      </w:r>
      <w:r>
        <w:rPr>
          <w:rFonts w:hint="eastAsia"/>
        </w:rPr>
        <w:t>。该性质表明各输入特征模型是否需要具备相</w:t>
      </w:r>
      <w:r w:rsidR="0096200F">
        <w:rPr>
          <w:rFonts w:hint="eastAsia"/>
        </w:rPr>
        <w:t>等</w:t>
      </w:r>
      <w:r>
        <w:rPr>
          <w:rFonts w:hint="eastAsia"/>
        </w:rPr>
        <w:t>的根特征。</w:t>
      </w:r>
    </w:p>
    <w:p w:rsidR="00F43260" w:rsidRDefault="00F43260" w:rsidP="00F43260">
      <w:pPr>
        <w:pStyle w:val="BodyText"/>
        <w:ind w:firstLine="420"/>
      </w:pPr>
      <w:r>
        <w:rPr>
          <w:rFonts w:hint="eastAsia"/>
        </w:rPr>
        <w:t>最后是能否</w:t>
      </w:r>
      <w:r w:rsidRPr="00D113A9">
        <w:rPr>
          <w:rFonts w:hint="eastAsia"/>
          <w:b/>
        </w:rPr>
        <w:t>处理约束关系</w:t>
      </w:r>
      <w:r>
        <w:rPr>
          <w:rFonts w:hint="eastAsia"/>
        </w:rPr>
        <w:t>。约束关系是保证特征模型定制结果正确性和一致性的重要手段，</w:t>
      </w:r>
      <w:r w:rsidR="00580712">
        <w:rPr>
          <w:rFonts w:hint="eastAsia"/>
        </w:rPr>
        <w:t>因此恰当的融合约束关系对特征模型融合方法的实用性起关键作用。本文</w:t>
      </w:r>
      <w:r>
        <w:rPr>
          <w:rFonts w:hint="eastAsia"/>
        </w:rPr>
        <w:t>主要关注每种特征模型融合方法能否处理输入模型中的约束关系。</w:t>
      </w:r>
    </w:p>
    <w:p w:rsidR="00F43260" w:rsidRDefault="00F43260" w:rsidP="00F43260">
      <w:pPr>
        <w:pStyle w:val="Heading2"/>
        <w:spacing w:before="78" w:after="78"/>
      </w:pPr>
      <w:r w:rsidRPr="00F43260">
        <w:rPr>
          <w:rFonts w:hint="eastAsia"/>
        </w:rPr>
        <w:t>输出</w:t>
      </w:r>
    </w:p>
    <w:p w:rsidR="00F43260" w:rsidRDefault="00F43260" w:rsidP="00F43260">
      <w:pPr>
        <w:pStyle w:val="BodyText"/>
        <w:ind w:firstLine="420"/>
      </w:pPr>
      <w:r>
        <w:rPr>
          <w:rFonts w:hint="eastAsia"/>
        </w:rPr>
        <w:t>本小节讨论输出模型应具备的性质和特点，主要从输出模型的产品集合、规模、层次结构等方面进行描述。</w:t>
      </w:r>
    </w:p>
    <w:p w:rsidR="0096200F" w:rsidRDefault="00F43260" w:rsidP="0096200F">
      <w:pPr>
        <w:pStyle w:val="BodyText"/>
        <w:ind w:firstLine="420"/>
      </w:pPr>
      <w:r>
        <w:rPr>
          <w:rFonts w:hint="eastAsia"/>
        </w:rPr>
        <w:t>构建特征模型的目的是快速定制特定领域内的一系列产品，也就是说，一个特征模型对应一</w:t>
      </w:r>
      <w:r w:rsidR="00580712">
        <w:rPr>
          <w:rFonts w:hint="eastAsia"/>
        </w:rPr>
        <w:t>个产品集合。特征模型融合是构建特征模型的一种特殊方法。因此，本文</w:t>
      </w:r>
      <w:r>
        <w:rPr>
          <w:rFonts w:hint="eastAsia"/>
        </w:rPr>
        <w:t>首先关注输入输出模型所对应</w:t>
      </w:r>
      <w:r w:rsidRPr="00D113A9">
        <w:rPr>
          <w:rFonts w:hint="eastAsia"/>
          <w:b/>
        </w:rPr>
        <w:t>产品集合</w:t>
      </w:r>
      <w:r>
        <w:rPr>
          <w:rFonts w:hint="eastAsia"/>
        </w:rPr>
        <w:t>之间的关系。给定两个输入特征模型</w:t>
      </w:r>
      <w:r w:rsidR="0096200F">
        <w:rPr>
          <w:rFonts w:hint="eastAsia"/>
        </w:rPr>
        <w:t>X</w:t>
      </w:r>
      <w:r w:rsidRPr="0096200F">
        <w:rPr>
          <w:rFonts w:hint="eastAsia"/>
          <w:vertAlign w:val="subscript"/>
        </w:rPr>
        <w:t>1</w:t>
      </w:r>
      <w:r>
        <w:rPr>
          <w:rFonts w:hint="eastAsia"/>
        </w:rPr>
        <w:t>和</w:t>
      </w:r>
      <w:r w:rsidR="0096200F">
        <w:rPr>
          <w:rFonts w:hint="eastAsia"/>
        </w:rPr>
        <w:t>X</w:t>
      </w:r>
      <w:r w:rsidRPr="0096200F">
        <w:rPr>
          <w:rFonts w:hint="eastAsia"/>
          <w:vertAlign w:val="subscript"/>
        </w:rPr>
        <w:t>2</w:t>
      </w:r>
      <w:r>
        <w:rPr>
          <w:rFonts w:hint="eastAsia"/>
        </w:rPr>
        <w:t>，且</w:t>
      </w:r>
      <w:r w:rsidR="0096200F">
        <w:rPr>
          <w:rFonts w:hint="eastAsia"/>
        </w:rPr>
        <w:t>Y</w:t>
      </w:r>
      <w:r>
        <w:rPr>
          <w:rFonts w:hint="eastAsia"/>
        </w:rPr>
        <w:t>表示输出模型，则</w:t>
      </w:r>
      <w:proofErr w:type="spellStart"/>
      <w:r w:rsidR="0096200F">
        <w:rPr>
          <w:rFonts w:hint="eastAsia"/>
        </w:rPr>
        <w:t>Prod</w:t>
      </w:r>
      <w:r>
        <w:rPr>
          <w:rFonts w:hint="eastAsia"/>
        </w:rPr>
        <w:t>Set</w:t>
      </w:r>
      <w:proofErr w:type="spellEnd"/>
      <w:r>
        <w:rPr>
          <w:rFonts w:hint="eastAsia"/>
        </w:rPr>
        <w:t>(</w:t>
      </w:r>
      <w:r w:rsidR="0096200F">
        <w:rPr>
          <w:rFonts w:hint="eastAsia"/>
        </w:rPr>
        <w:t>Y</w:t>
      </w:r>
      <w:r>
        <w:rPr>
          <w:rFonts w:hint="eastAsia"/>
        </w:rPr>
        <w:t>)</w:t>
      </w:r>
      <w:r>
        <w:rPr>
          <w:rFonts w:hint="eastAsia"/>
        </w:rPr>
        <w:t>可能满足如下两个等式之一：</w:t>
      </w:r>
    </w:p>
    <w:p w:rsidR="0096200F" w:rsidRDefault="0096200F" w:rsidP="0096200F">
      <w:pPr>
        <w:pStyle w:val="BodyText"/>
        <w:wordWrap w:val="0"/>
        <w:ind w:firstLineChars="0" w:firstLine="0"/>
        <w:jc w:val="right"/>
      </w:pPr>
      <m:oMath>
        <m:r>
          <m:rPr>
            <m:sty m:val="p"/>
          </m:rPr>
          <w:rPr>
            <w:rFonts w:ascii="Cambria Math" w:hAnsi="Cambria Math"/>
          </w:rPr>
          <m:t>ProdSet</m:t>
        </m:r>
        <m:d>
          <m:dPr>
            <m:ctrlPr>
              <w:rPr>
                <w:rFonts w:ascii="Cambria Math" w:hAnsi="Cambria Math"/>
              </w:rPr>
            </m:ctrlPr>
          </m:dPr>
          <m:e>
            <m:r>
              <m:rPr>
                <m:sty m:val="p"/>
              </m:rPr>
              <w:rPr>
                <w:rFonts w:ascii="Cambria Math" w:hAnsi="Cambria Math"/>
              </w:rPr>
              <m:t>Y</m:t>
            </m:r>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r>
          <m:rPr>
            <m:sty m:val="p"/>
          </m:rPr>
          <w:rPr>
            <w:rFonts w:ascii="Cambria Math" w:hAnsi="Cambria Math"/>
          </w:rPr>
          <m:t>,</m:t>
        </m:r>
      </m:oMath>
      <w:r>
        <w:rPr>
          <w:rFonts w:hint="eastAsia"/>
        </w:rPr>
        <w:t xml:space="preserve">  (1)</w:t>
      </w:r>
    </w:p>
    <w:p w:rsidR="0096200F" w:rsidRPr="0096200F" w:rsidRDefault="0096200F" w:rsidP="0096200F">
      <w:pPr>
        <w:pStyle w:val="BodyText"/>
        <w:wordWrap w:val="0"/>
        <w:ind w:firstLineChars="0" w:firstLine="0"/>
        <w:jc w:val="right"/>
      </w:pPr>
      <m:oMath>
        <m:r>
          <m:rPr>
            <m:sty m:val="p"/>
          </m:rPr>
          <w:rPr>
            <w:rFonts w:ascii="Cambria Math" w:hAnsi="Cambria Math"/>
          </w:rPr>
          <m:t>ProdSet</m:t>
        </m:r>
        <m:d>
          <m:dPr>
            <m:ctrlPr>
              <w:rPr>
                <w:rFonts w:ascii="Cambria Math" w:hAnsi="Cambria Math"/>
              </w:rPr>
            </m:ctrlPr>
          </m:dPr>
          <m:e>
            <m:r>
              <m:rPr>
                <m:sty m:val="p"/>
              </m:rPr>
              <w:rPr>
                <w:rFonts w:ascii="Cambria Math" w:hAnsi="Cambria Math"/>
              </w:rPr>
              <m:t>Y</m:t>
            </m:r>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r>
          <m:rPr>
            <m:sty m:val="p"/>
          </m:rPr>
          <w:rPr>
            <w:rFonts w:ascii="Cambria Math" w:hAnsi="Cambria Math"/>
          </w:rPr>
          <m:t>,</m:t>
        </m:r>
      </m:oMath>
      <w:r>
        <w:rPr>
          <w:rFonts w:hint="eastAsia"/>
        </w:rPr>
        <w:t xml:space="preserve">  (2)</w:t>
      </w:r>
    </w:p>
    <w:p w:rsidR="00F43260" w:rsidRDefault="00580712" w:rsidP="00F43260">
      <w:pPr>
        <w:pStyle w:val="BodyText"/>
        <w:ind w:firstLine="420"/>
      </w:pPr>
      <w:r>
        <w:rPr>
          <w:rFonts w:hint="eastAsia"/>
        </w:rPr>
        <w:t>本文</w:t>
      </w:r>
      <w:r w:rsidR="00F43260">
        <w:rPr>
          <w:rFonts w:hint="eastAsia"/>
        </w:rPr>
        <w:t>称符合等式（</w:t>
      </w:r>
      <w:r w:rsidR="00F43260">
        <w:rPr>
          <w:rFonts w:hint="eastAsia"/>
        </w:rPr>
        <w:t>1</w:t>
      </w:r>
      <w:r w:rsidR="00FF7172">
        <w:rPr>
          <w:rFonts w:hint="eastAsia"/>
        </w:rPr>
        <w:t>）的输出模型具有“产品交集语义”</w:t>
      </w:r>
      <w:r w:rsidR="00F43260">
        <w:rPr>
          <w:rFonts w:hint="eastAsia"/>
        </w:rPr>
        <w:t>，而符合等式（</w:t>
      </w:r>
      <w:r w:rsidR="00F43260">
        <w:rPr>
          <w:rFonts w:hint="eastAsia"/>
        </w:rPr>
        <w:t>2</w:t>
      </w:r>
      <w:r w:rsidR="00F43260">
        <w:rPr>
          <w:rFonts w:hint="eastAsia"/>
        </w:rPr>
        <w:t>）的输出模型具有“产品并集</w:t>
      </w:r>
      <w:r w:rsidR="00FF7172">
        <w:rPr>
          <w:rFonts w:hint="eastAsia"/>
        </w:rPr>
        <w:t>语义</w:t>
      </w:r>
      <w:r>
        <w:rPr>
          <w:rFonts w:hint="eastAsia"/>
        </w:rPr>
        <w:t>”；当等式中等号成立时，</w:t>
      </w:r>
      <w:r w:rsidR="00F43260">
        <w:rPr>
          <w:rFonts w:hint="eastAsia"/>
        </w:rPr>
        <w:t>分别称输出模型具有“产品严格交集</w:t>
      </w:r>
      <w:r w:rsidR="00FF7172">
        <w:rPr>
          <w:rFonts w:hint="eastAsia"/>
        </w:rPr>
        <w:t>语义</w:t>
      </w:r>
      <w:r w:rsidR="00F43260">
        <w:rPr>
          <w:rFonts w:hint="eastAsia"/>
        </w:rPr>
        <w:t>”和“产品严格并集</w:t>
      </w:r>
      <w:r w:rsidR="00FF7172">
        <w:rPr>
          <w:rFonts w:hint="eastAsia"/>
        </w:rPr>
        <w:t>语义</w:t>
      </w:r>
      <w:r w:rsidR="00F43260">
        <w:rPr>
          <w:rFonts w:hint="eastAsia"/>
        </w:rPr>
        <w:t>”。</w:t>
      </w:r>
    </w:p>
    <w:p w:rsidR="00F43260" w:rsidRDefault="00F43260" w:rsidP="00F43260">
      <w:pPr>
        <w:pStyle w:val="BodyText"/>
        <w:ind w:firstLine="420"/>
      </w:pPr>
      <w:r>
        <w:rPr>
          <w:rFonts w:hint="eastAsia"/>
        </w:rPr>
        <w:t>输出模型的</w:t>
      </w:r>
      <w:r w:rsidRPr="00D113A9">
        <w:rPr>
          <w:rFonts w:hint="eastAsia"/>
          <w:b/>
        </w:rPr>
        <w:t>规模和层次结构</w:t>
      </w:r>
      <w:r>
        <w:rPr>
          <w:rFonts w:hint="eastAsia"/>
        </w:rPr>
        <w:t>的特性与模型可</w:t>
      </w:r>
      <w:r w:rsidR="00FF7172">
        <w:rPr>
          <w:rFonts w:hint="eastAsia"/>
        </w:rPr>
        <w:t>读性有关。首先考虑模型的规模，即模型所包含的特征数量。对于具有</w:t>
      </w:r>
      <w:r>
        <w:rPr>
          <w:rFonts w:hint="eastAsia"/>
        </w:rPr>
        <w:t>产品交集</w:t>
      </w:r>
      <w:r w:rsidR="00FF7172">
        <w:rPr>
          <w:rFonts w:hint="eastAsia"/>
        </w:rPr>
        <w:t>语义</w:t>
      </w:r>
      <w:r>
        <w:rPr>
          <w:rFonts w:hint="eastAsia"/>
        </w:rPr>
        <w:t>的输出模型，应该有下式成立：</w:t>
      </w:r>
    </w:p>
    <w:p w:rsidR="00D113A9" w:rsidRPr="004317DB" w:rsidRDefault="001979C2" w:rsidP="004317DB">
      <w:pPr>
        <w:pStyle w:val="BodyText"/>
        <w:wordWrap w:val="0"/>
        <w:ind w:firstLineChars="0" w:firstLine="0"/>
        <w:jc w:val="right"/>
      </w:pPr>
      <m:oMathPara>
        <m:oMath>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r>
                    <m:rPr>
                      <m:sty m:val="p"/>
                    </m:rPr>
                    <w:rPr>
                      <w:rFonts w:ascii="Cambria Math" w:hAnsi="Cambria Math"/>
                    </w:rPr>
                    <m:t>Y</m:t>
                  </m:r>
                </m:e>
              </m:d>
            </m:e>
          </m:d>
          <m:r>
            <m:rPr>
              <m:sty m:val="p"/>
            </m:rPr>
            <w:rPr>
              <w:rFonts w:ascii="Cambria Math" w:hAnsi="Cambria Math"/>
            </w:rPr>
            <m:t xml:space="preserve">≤min⁡{ </m:t>
          </m:r>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e>
          </m:d>
          <m:r>
            <m:rPr>
              <m:sty m:val="p"/>
            </m:rPr>
            <w:rPr>
              <w:rFonts w:ascii="Cambria Math" w:hAnsi="Cambria Math"/>
            </w:rPr>
            <m:t xml:space="preserve"> }</m:t>
          </m:r>
        </m:oMath>
      </m:oMathPara>
    </w:p>
    <w:p w:rsidR="00F43260" w:rsidRDefault="00FF7172" w:rsidP="00F43260">
      <w:pPr>
        <w:pStyle w:val="BodyText"/>
        <w:ind w:firstLine="420"/>
      </w:pPr>
      <w:r>
        <w:rPr>
          <w:rFonts w:hint="eastAsia"/>
        </w:rPr>
        <w:t>同理，具有</w:t>
      </w:r>
      <w:r w:rsidR="00F43260">
        <w:rPr>
          <w:rFonts w:hint="eastAsia"/>
        </w:rPr>
        <w:t>产品并集</w:t>
      </w:r>
      <w:r>
        <w:rPr>
          <w:rFonts w:hint="eastAsia"/>
        </w:rPr>
        <w:t>语义</w:t>
      </w:r>
      <w:r w:rsidR="00F43260">
        <w:rPr>
          <w:rFonts w:hint="eastAsia"/>
        </w:rPr>
        <w:t>的输出模型规模应该满足：</w:t>
      </w:r>
    </w:p>
    <w:p w:rsidR="004317DB" w:rsidRPr="004317DB" w:rsidRDefault="001979C2" w:rsidP="00F43260">
      <w:pPr>
        <w:pStyle w:val="BodyText"/>
        <w:ind w:firstLine="420"/>
      </w:pPr>
      <m:oMathPara>
        <m:oMath>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r>
                    <m:rPr>
                      <m:sty m:val="p"/>
                    </m:rPr>
                    <w:rPr>
                      <w:rFonts w:ascii="Cambria Math" w:hAnsi="Cambria Math"/>
                    </w:rPr>
                    <m:t>Y</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e>
          </m:d>
          <m:r>
            <m:rPr>
              <m:sty m:val="p"/>
            </m:rPr>
            <w:rPr>
              <w:rFonts w:ascii="Cambria Math" w:hAnsi="Cambria Math"/>
            </w:rPr>
            <m:t>+|FSet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r>
            <m:rPr>
              <m:sty m:val="p"/>
            </m:rPr>
            <w:rPr>
              <w:rFonts w:ascii="Cambria Math" w:hAnsi="Cambria Math"/>
            </w:rPr>
            <m:t>|</m:t>
          </m:r>
        </m:oMath>
      </m:oMathPara>
    </w:p>
    <w:p w:rsidR="00F43260" w:rsidRDefault="004317DB" w:rsidP="00F43260">
      <w:pPr>
        <w:pStyle w:val="BodyText"/>
        <w:ind w:firstLine="420"/>
      </w:pPr>
      <w:r>
        <w:rPr>
          <w:rFonts w:hint="eastAsia"/>
        </w:rPr>
        <w:t>当上述等式不满足时，</w:t>
      </w:r>
      <w:r w:rsidR="00580712">
        <w:rPr>
          <w:rFonts w:hint="eastAsia"/>
        </w:rPr>
        <w:t>则</w:t>
      </w:r>
      <w:r w:rsidR="00F43260">
        <w:rPr>
          <w:rFonts w:hint="eastAsia"/>
        </w:rPr>
        <w:t>认为输出模型</w:t>
      </w:r>
      <w:r>
        <w:rPr>
          <w:rFonts w:hint="eastAsia"/>
        </w:rPr>
        <w:t>的</w:t>
      </w:r>
      <w:r w:rsidR="00F43260">
        <w:rPr>
          <w:rFonts w:hint="eastAsia"/>
        </w:rPr>
        <w:t>规模是异常的。</w:t>
      </w:r>
    </w:p>
    <w:p w:rsidR="00F43260" w:rsidRDefault="00580712" w:rsidP="00F43260">
      <w:pPr>
        <w:pStyle w:val="BodyText"/>
        <w:ind w:firstLine="420"/>
      </w:pPr>
      <w:r>
        <w:rPr>
          <w:rFonts w:hint="eastAsia"/>
        </w:rPr>
        <w:t>接下来</w:t>
      </w:r>
      <w:r w:rsidR="00F43260">
        <w:rPr>
          <w:rFonts w:hint="eastAsia"/>
        </w:rPr>
        <w:t>考虑输出模型的层次结构。针对特征模型融合而言，</w:t>
      </w:r>
      <w:r>
        <w:rPr>
          <w:rFonts w:hint="eastAsia"/>
        </w:rPr>
        <w:t>本文</w:t>
      </w:r>
      <w:r w:rsidR="00F43260">
        <w:rPr>
          <w:rFonts w:hint="eastAsia"/>
        </w:rPr>
        <w:t>关注输入和输出模型的层次结构是否尽量保持一致。</w:t>
      </w:r>
      <w:r w:rsidR="004317DB">
        <w:rPr>
          <w:rFonts w:hint="eastAsia"/>
        </w:rPr>
        <w:t>如果输出模型的层次结构与</w:t>
      </w:r>
      <w:r w:rsidR="00F43260">
        <w:rPr>
          <w:rFonts w:hint="eastAsia"/>
        </w:rPr>
        <w:t>输入模型</w:t>
      </w:r>
      <w:r w:rsidR="004317DB">
        <w:rPr>
          <w:rFonts w:hint="eastAsia"/>
        </w:rPr>
        <w:t>相去甚远</w:t>
      </w:r>
      <w:r w:rsidR="00F43260">
        <w:rPr>
          <w:rFonts w:hint="eastAsia"/>
        </w:rPr>
        <w:t>，</w:t>
      </w:r>
      <w:r w:rsidR="004317DB">
        <w:rPr>
          <w:rFonts w:hint="eastAsia"/>
        </w:rPr>
        <w:t>则会降低输出模型的可理解性</w:t>
      </w:r>
      <w:r w:rsidR="00F43260">
        <w:rPr>
          <w:rFonts w:hint="eastAsia"/>
        </w:rPr>
        <w:t>。</w:t>
      </w:r>
      <w:r>
        <w:rPr>
          <w:rFonts w:hint="eastAsia"/>
        </w:rPr>
        <w:t>本文</w:t>
      </w:r>
      <w:r w:rsidR="00F43260">
        <w:rPr>
          <w:rFonts w:hint="eastAsia"/>
        </w:rPr>
        <w:t>将输入输出模型的层次结构一致性分为以下几种情况讨论：</w:t>
      </w:r>
    </w:p>
    <w:p w:rsidR="001F5B83" w:rsidRDefault="004317DB" w:rsidP="004317DB">
      <w:pPr>
        <w:pStyle w:val="BodyText"/>
        <w:numPr>
          <w:ilvl w:val="0"/>
          <w:numId w:val="21"/>
        </w:numPr>
        <w:ind w:firstLineChars="0"/>
      </w:pPr>
      <w:r>
        <w:rPr>
          <w:rFonts w:hint="eastAsia"/>
        </w:rPr>
        <w:t>保持公共路径：</w:t>
      </w:r>
      <w:r w:rsidR="00F43260">
        <w:rPr>
          <w:rFonts w:hint="eastAsia"/>
        </w:rPr>
        <w:t>在各输入模型中都出现的公共路径应该一致的在输出模型中出现。其形式化定义为：</w:t>
      </w:r>
      <w:r>
        <w:br/>
      </w:r>
      <m:oMathPara>
        <m:oMath>
          <m:r>
            <m:rPr>
              <m:sty m:val="p"/>
            </m:rPr>
            <w:rPr>
              <w:rFonts w:ascii="Cambria Math" w:hAnsi="Cambria Math"/>
            </w:rPr>
            <m:t>∀P(P∈PathSet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ctrlPr>
                <w:rPr>
                  <w:rFonts w:ascii="Cambria Math" w:hAnsi="Cambria Math"/>
                  <w:i/>
                </w:rPr>
              </m:ctrlPr>
            </m:e>
          </m:d>
          <m:r>
            <w:rPr>
              <w:rFonts w:ascii="Cambria Math" w:hAnsi="Cambria Math"/>
            </w:rPr>
            <m:t>∩</m:t>
          </m:r>
          <m:r>
            <m:rPr>
              <m:sty m:val="p"/>
            </m:rPr>
            <w:rPr>
              <w:rFonts w:ascii="Cambria Math" w:hAnsi="Cambria Math"/>
            </w:rPr>
            <m:t>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ctrlPr>
                <w:rPr>
                  <w:rFonts w:ascii="Cambria Math" w:hAnsi="Cambria Math"/>
                  <w:i/>
                </w:rPr>
              </m:ctrlPr>
            </m:e>
          </m:d>
          <m:r>
            <m:rPr>
              <m:sty m:val="p"/>
            </m:rPr>
            <w:rPr>
              <w:rFonts w:ascii="Cambria Math" w:hAnsi="Cambria Math"/>
            </w:rPr>
            <w:br/>
          </m:r>
        </m:oMath>
      </m:oMathPara>
      <w:r>
        <w:rPr>
          <w:rFonts w:hint="eastAsia"/>
        </w:rPr>
        <w:t xml:space="preserve">            </w:t>
      </w:r>
    </w:p>
    <w:p w:rsidR="00F43260" w:rsidRDefault="004317DB" w:rsidP="004317DB">
      <w:pPr>
        <w:pStyle w:val="BodyText"/>
        <w:numPr>
          <w:ilvl w:val="0"/>
          <w:numId w:val="21"/>
        </w:numPr>
        <w:ind w:firstLineChars="0"/>
      </w:pPr>
      <w:r>
        <w:rPr>
          <w:rFonts w:hint="eastAsia"/>
        </w:rPr>
        <w:t xml:space="preserve">          </w:t>
      </w:r>
      <m:oMath>
        <m:r>
          <w:rPr>
            <w:rFonts w:ascii="Cambria Math" w:hAnsi="Cambria Math"/>
          </w:rPr>
          <m:t>→</m:t>
        </m:r>
        <m:r>
          <m:rPr>
            <m:sty m:val="p"/>
          </m:rPr>
          <w:rPr>
            <w:rFonts w:ascii="Cambria Math" w:hAnsi="Cambria Math"/>
          </w:rPr>
          <m:t>P∈PathSet(Y))</m:t>
        </m:r>
      </m:oMath>
    </w:p>
    <w:p w:rsidR="00F43260" w:rsidRDefault="004317DB" w:rsidP="004317DB">
      <w:pPr>
        <w:pStyle w:val="BodyText"/>
        <w:numPr>
          <w:ilvl w:val="0"/>
          <w:numId w:val="21"/>
        </w:numPr>
        <w:ind w:firstLineChars="0"/>
      </w:pPr>
      <w:r>
        <w:rPr>
          <w:rFonts w:hint="eastAsia"/>
        </w:rPr>
        <w:t>保持唯一公共路径：各输入模型中都出现</w:t>
      </w:r>
      <w:r w:rsidR="00F43260">
        <w:rPr>
          <w:rFonts w:hint="eastAsia"/>
        </w:rPr>
        <w:t>的公共路径在输出模型中出现且仅出现一次。</w:t>
      </w:r>
    </w:p>
    <w:p w:rsidR="00F43260" w:rsidRDefault="004317DB" w:rsidP="004317DB">
      <w:pPr>
        <w:pStyle w:val="BodyText"/>
        <w:numPr>
          <w:ilvl w:val="0"/>
          <w:numId w:val="21"/>
        </w:numPr>
        <w:ind w:firstLineChars="0"/>
      </w:pPr>
      <w:r>
        <w:rPr>
          <w:rFonts w:hint="eastAsia"/>
        </w:rPr>
        <w:t>保持独特路径：</w:t>
      </w:r>
      <w:r w:rsidR="00FF7172">
        <w:rPr>
          <w:rFonts w:hint="eastAsia"/>
        </w:rPr>
        <w:t>对于产品并集语义而言</w:t>
      </w:r>
      <w:r w:rsidR="00580712">
        <w:rPr>
          <w:rFonts w:hint="eastAsia"/>
        </w:rPr>
        <w:t>，</w:t>
      </w:r>
      <w:r w:rsidR="00F43260">
        <w:rPr>
          <w:rFonts w:hint="eastAsia"/>
        </w:rPr>
        <w:t>如果一个输入模型中的一条路径与另一输入模型的所有路径均正交，</w:t>
      </w:r>
      <w:r w:rsidR="00580712">
        <w:rPr>
          <w:rFonts w:hint="eastAsia"/>
        </w:rPr>
        <w:t>则</w:t>
      </w:r>
      <w:r w:rsidR="00FF7172">
        <w:rPr>
          <w:rFonts w:hint="eastAsia"/>
        </w:rPr>
        <w:t>称该路径为独特路径。所有的独特路径均</w:t>
      </w:r>
      <w:r w:rsidR="00F43260">
        <w:rPr>
          <w:rFonts w:hint="eastAsia"/>
        </w:rPr>
        <w:t>应该完整的出现在输出模型中。其形式化定义为：</w:t>
      </w:r>
      <w:r w:rsidR="00FF7172">
        <w:br/>
      </w:r>
      <m:oMathPara>
        <m:oMath>
          <m:r>
            <m:rPr>
              <m:sty m:val="p"/>
            </m:rPr>
            <w:rPr>
              <w:rFonts w:ascii="Cambria Math" w:hAnsi="Cambria Math"/>
            </w:rPr>
            <m:t>∀P(P∈PathSet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ctrlPr>
                <w:rPr>
                  <w:rFonts w:ascii="Cambria Math" w:hAnsi="Cambria Math"/>
                  <w:i/>
                </w:rPr>
              </m:ctrlPr>
            </m:e>
          </m:d>
          <m:r>
            <w:rPr>
              <w:rFonts w:ascii="Cambria Math" w:hAnsi="Cambria Math"/>
            </w:rPr>
            <m:t>∧</m:t>
          </m:r>
          <m:r>
            <m:rPr>
              <m:sty m:val="p"/>
            </m:rPr>
            <w:rPr>
              <w:rFonts w:ascii="Cambria Math" w:hAnsi="Cambria Math"/>
            </w:rPr>
            <m:t>P⊥PathSet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ctrlPr>
                <w:rPr>
                  <w:rFonts w:ascii="Cambria Math" w:hAnsi="Cambria Math"/>
                  <w:i/>
                </w:rPr>
              </m:ctrlPr>
            </m:e>
          </m:d>
          <m:r>
            <m:rPr>
              <m:sty m:val="p"/>
            </m:rPr>
            <w:rPr>
              <w:rFonts w:ascii="Cambria Math" w:hAnsi="Cambria Math"/>
            </w:rPr>
            <w:br/>
          </m:r>
        </m:oMath>
        <m:oMath>
          <m:r>
            <m:rPr>
              <m:sty m:val="p"/>
            </m:rPr>
            <w:rPr>
              <w:rFonts w:ascii="Cambria Math" w:hAnsi="Cambria Math"/>
            </w:rPr>
            <m:t xml:space="preserve">      </m:t>
          </m:r>
          <m:r>
            <w:rPr>
              <w:rFonts w:ascii="Cambria Math" w:hAnsi="Cambria Math"/>
            </w:rPr>
            <m:t>→</m:t>
          </m:r>
          <m:r>
            <m:rPr>
              <m:sty m:val="p"/>
            </m:rPr>
            <w:rPr>
              <w:rFonts w:ascii="Cambria Math" w:hAnsi="Cambria Math"/>
            </w:rPr>
            <m:t xml:space="preserve">P∈PathSet(Y)), </m:t>
          </m:r>
          <m:r>
            <m:rPr>
              <m:sty m:val="p"/>
            </m:rPr>
            <w:rPr>
              <w:rFonts w:ascii="Cambria Math" w:hAnsi="Cambria Math"/>
            </w:rPr>
            <m:t>其中</m:t>
          </m:r>
          <m:r>
            <m:rPr>
              <m:sty m:val="p"/>
            </m:rPr>
            <w:rPr>
              <w:rFonts w:ascii="Cambria Math" w:hAnsi="Cambria Math"/>
            </w:rPr>
            <m:t>i,j=1, 2, i≠j.</m:t>
          </m:r>
        </m:oMath>
      </m:oMathPara>
    </w:p>
    <w:p w:rsidR="00F43260" w:rsidRPr="00D13348" w:rsidRDefault="00F43260" w:rsidP="00F43260">
      <w:pPr>
        <w:pStyle w:val="BodyText"/>
        <w:ind w:firstLine="420"/>
      </w:pPr>
      <w:r>
        <w:rPr>
          <w:rFonts w:hint="eastAsia"/>
        </w:rPr>
        <w:t>上式中的</w:t>
      </w:r>
      <m:oMath>
        <m:r>
          <m:rPr>
            <m:sty m:val="p"/>
          </m:rPr>
          <w:rPr>
            <w:rFonts w:ascii="Cambria Math" w:hAnsi="Cambria Math"/>
          </w:rPr>
          <m:t>P⊥PathSet(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w:rPr>
            <w:rFonts w:ascii="Cambria Math" w:hAnsi="Cambria Math"/>
          </w:rPr>
          <m:t>)</m:t>
        </m:r>
      </m:oMath>
      <w:r>
        <w:rPr>
          <w:rFonts w:hint="eastAsia"/>
        </w:rPr>
        <w:t>是</w:t>
      </w:r>
      <w:r w:rsidR="00FF7172">
        <w:br/>
      </w:r>
      <m:oMathPara>
        <m:oMath>
          <m:r>
            <m:rPr>
              <m:sty m:val="p"/>
            </m:rPr>
            <w:rPr>
              <w:rFonts w:ascii="Cambria Math" w:hAnsi="Cambria Math"/>
            </w:rPr>
            <m:t>∀Q(Q∈PathSet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P⊥Q)</m:t>
          </m:r>
        </m:oMath>
      </m:oMathPara>
    </w:p>
    <w:p w:rsidR="00F43260" w:rsidRDefault="00F43260" w:rsidP="00F43260">
      <w:pPr>
        <w:pStyle w:val="BodyText"/>
        <w:ind w:firstLine="420"/>
      </w:pPr>
      <w:r>
        <w:rPr>
          <w:rFonts w:hint="eastAsia"/>
        </w:rPr>
        <w:t>的简写。</w:t>
      </w:r>
    </w:p>
    <w:p w:rsidR="00F43260" w:rsidRDefault="00794CB6" w:rsidP="00F43260">
      <w:pPr>
        <w:pStyle w:val="Heading2"/>
        <w:spacing w:before="78" w:after="78"/>
      </w:pPr>
      <w:r>
        <w:rPr>
          <w:rFonts w:hint="eastAsia"/>
        </w:rPr>
        <w:t>融合算法</w:t>
      </w:r>
      <w:r w:rsidR="00F43260" w:rsidRPr="00F43260">
        <w:rPr>
          <w:rFonts w:hint="eastAsia"/>
        </w:rPr>
        <w:t>实现</w:t>
      </w:r>
    </w:p>
    <w:p w:rsidR="002C278B" w:rsidRDefault="00794CB6" w:rsidP="002C278B">
      <w:pPr>
        <w:pStyle w:val="BodyText"/>
        <w:ind w:firstLine="420"/>
      </w:pPr>
      <w:r>
        <w:rPr>
          <w:rFonts w:hint="eastAsia"/>
        </w:rPr>
        <w:t>概念框架在融合算法</w:t>
      </w:r>
      <w:r w:rsidR="002C278B">
        <w:rPr>
          <w:rFonts w:hint="eastAsia"/>
        </w:rPr>
        <w:t>实现方面的内容包括主要实现技术、时间复杂度、冲突消解能力以及</w:t>
      </w:r>
      <w:r>
        <w:rPr>
          <w:rFonts w:hint="eastAsia"/>
        </w:rPr>
        <w:t>算法思想的类型</w:t>
      </w:r>
      <w:r w:rsidR="002C278B">
        <w:rPr>
          <w:rFonts w:hint="eastAsia"/>
        </w:rPr>
        <w:t>四部分内容。其中，一种方法的实现难度由主要实现技术以及是否有成熟的工具支持这些技术而决定。时间复杂度则是衡量具体算法的重要指标。</w:t>
      </w:r>
    </w:p>
    <w:p w:rsidR="002C278B" w:rsidRDefault="002C278B" w:rsidP="002C278B">
      <w:pPr>
        <w:pStyle w:val="BodyText"/>
        <w:ind w:firstLine="420"/>
      </w:pPr>
      <w:r>
        <w:rPr>
          <w:rFonts w:hint="eastAsia"/>
        </w:rPr>
        <w:t>对不同输入</w:t>
      </w:r>
      <w:r w:rsidR="00580712">
        <w:rPr>
          <w:rFonts w:hint="eastAsia"/>
        </w:rPr>
        <w:t>模型之间存在的冲突进行消解的能力也是融合方法实现的重要指标。本文</w:t>
      </w:r>
      <w:r>
        <w:rPr>
          <w:rFonts w:hint="eastAsia"/>
        </w:rPr>
        <w:t>基于特征模型缺陷的概念定义输入模型之间的冲突。根据文献</w:t>
      </w:r>
      <w:r>
        <w:rPr>
          <w:rFonts w:hint="eastAsia"/>
        </w:rPr>
        <w:t>[14]</w:t>
      </w:r>
      <w:r>
        <w:rPr>
          <w:rFonts w:hint="eastAsia"/>
        </w:rPr>
        <w:t>中关于缺陷的分类原则，一个特征模型中可能存在的缺陷可分为如下三类：</w:t>
      </w:r>
    </w:p>
    <w:p w:rsidR="002C278B" w:rsidRDefault="002C278B" w:rsidP="00D13348">
      <w:pPr>
        <w:pStyle w:val="BodyText"/>
        <w:numPr>
          <w:ilvl w:val="0"/>
          <w:numId w:val="21"/>
        </w:numPr>
        <w:ind w:firstLineChars="0"/>
      </w:pPr>
      <w:r>
        <w:rPr>
          <w:rFonts w:hint="eastAsia"/>
        </w:rPr>
        <w:t>不一致</w:t>
      </w:r>
      <w:r>
        <w:rPr>
          <w:rFonts w:hint="eastAsia"/>
        </w:rPr>
        <w:t>(Inconsistency)</w:t>
      </w:r>
      <w:r>
        <w:rPr>
          <w:rFonts w:hint="eastAsia"/>
        </w:rPr>
        <w:t>：无法从特征模型中定义出一个合法产品，使得特征模型中的所有约束关系都得到满足。</w:t>
      </w:r>
    </w:p>
    <w:p w:rsidR="002C278B" w:rsidRDefault="002C278B" w:rsidP="00D13348">
      <w:pPr>
        <w:pStyle w:val="BodyText"/>
        <w:numPr>
          <w:ilvl w:val="0"/>
          <w:numId w:val="21"/>
        </w:numPr>
        <w:ind w:firstLineChars="0"/>
      </w:pPr>
      <w:r>
        <w:rPr>
          <w:rFonts w:hint="eastAsia"/>
        </w:rPr>
        <w:t>死特征</w:t>
      </w:r>
      <w:r>
        <w:rPr>
          <w:rFonts w:hint="eastAsia"/>
        </w:rPr>
        <w:t>(Dead Feature)</w:t>
      </w:r>
      <w:r>
        <w:rPr>
          <w:rFonts w:hint="eastAsia"/>
        </w:rPr>
        <w:t>：存在不属于任何合法产品的特征。</w:t>
      </w:r>
    </w:p>
    <w:p w:rsidR="002C278B" w:rsidRDefault="00D13348" w:rsidP="00D13348">
      <w:pPr>
        <w:pStyle w:val="BodyText"/>
        <w:numPr>
          <w:ilvl w:val="0"/>
          <w:numId w:val="21"/>
        </w:numPr>
        <w:ind w:firstLineChars="0"/>
      </w:pPr>
      <w:r>
        <w:rPr>
          <w:rFonts w:hint="eastAsia"/>
        </w:rPr>
        <w:t>伪</w:t>
      </w:r>
      <w:r w:rsidR="002C278B">
        <w:rPr>
          <w:rFonts w:hint="eastAsia"/>
        </w:rPr>
        <w:t>可选特征</w:t>
      </w:r>
      <w:r w:rsidR="002C278B">
        <w:rPr>
          <w:rFonts w:hint="eastAsia"/>
        </w:rPr>
        <w:t>(False Optional Feature)</w:t>
      </w:r>
      <w:r w:rsidR="002C278B">
        <w:rPr>
          <w:rFonts w:hint="eastAsia"/>
        </w:rPr>
        <w:t>：存在必须出现在所有合法产品中的可选特征。</w:t>
      </w:r>
    </w:p>
    <w:p w:rsidR="002C278B" w:rsidRDefault="00580712" w:rsidP="002C278B">
      <w:pPr>
        <w:pStyle w:val="BodyText"/>
        <w:ind w:firstLine="420"/>
      </w:pPr>
      <w:r>
        <w:rPr>
          <w:rFonts w:hint="eastAsia"/>
        </w:rPr>
        <w:t>基于特征模型的缺陷，本文</w:t>
      </w:r>
      <w:r w:rsidR="002C278B">
        <w:rPr>
          <w:rFonts w:hint="eastAsia"/>
        </w:rPr>
        <w:t>定义输入模型之间的冲突如下：给定两个分别不存在缺陷的输入模型，如果融合结果模型存在缺陷，则称两个输入模型存在冲突。根据融合结果模型中存在的</w:t>
      </w:r>
      <w:r w:rsidR="00D13348">
        <w:rPr>
          <w:rFonts w:hint="eastAsia"/>
        </w:rPr>
        <w:t>缺陷类型，冲突也可相应分为“不一致冲突”、“死特征冲突”、“伪</w:t>
      </w:r>
      <w:r w:rsidR="002C278B">
        <w:rPr>
          <w:rFonts w:hint="eastAsia"/>
        </w:rPr>
        <w:t>可选特征冲突”三类。一种特征模型融合方法的冲突消解能力由劣到优依次分为三个级别：</w:t>
      </w:r>
    </w:p>
    <w:p w:rsidR="002C278B" w:rsidRDefault="002C278B" w:rsidP="00D13348">
      <w:pPr>
        <w:pStyle w:val="BodyText"/>
        <w:numPr>
          <w:ilvl w:val="0"/>
          <w:numId w:val="23"/>
        </w:numPr>
        <w:ind w:firstLineChars="0"/>
      </w:pPr>
      <w:r>
        <w:rPr>
          <w:rFonts w:hint="eastAsia"/>
        </w:rPr>
        <w:t>无：该融合方法没有考虑任何类型的冲突。</w:t>
      </w:r>
    </w:p>
    <w:p w:rsidR="002C278B" w:rsidRDefault="002C278B" w:rsidP="00D13348">
      <w:pPr>
        <w:pStyle w:val="BodyText"/>
        <w:numPr>
          <w:ilvl w:val="0"/>
          <w:numId w:val="23"/>
        </w:numPr>
        <w:ind w:firstLineChars="0"/>
      </w:pPr>
      <w:r>
        <w:rPr>
          <w:rFonts w:hint="eastAsia"/>
        </w:rPr>
        <w:t>检测：该融合方法可以检测</w:t>
      </w:r>
      <w:r w:rsidR="00D13348">
        <w:rPr>
          <w:rFonts w:hint="eastAsia"/>
        </w:rPr>
        <w:t>某些类型冲突的存在</w:t>
      </w:r>
      <w:r>
        <w:rPr>
          <w:rFonts w:hint="eastAsia"/>
        </w:rPr>
        <w:t>。</w:t>
      </w:r>
    </w:p>
    <w:p w:rsidR="002C278B" w:rsidRDefault="002C278B" w:rsidP="00D13348">
      <w:pPr>
        <w:pStyle w:val="BodyText"/>
        <w:numPr>
          <w:ilvl w:val="0"/>
          <w:numId w:val="23"/>
        </w:numPr>
        <w:ind w:firstLineChars="0"/>
      </w:pPr>
      <w:r>
        <w:rPr>
          <w:rFonts w:hint="eastAsia"/>
        </w:rPr>
        <w:t>修复：该融合方法可以修复某些类型的冲突。</w:t>
      </w:r>
    </w:p>
    <w:p w:rsidR="002C278B" w:rsidRDefault="00794CB6" w:rsidP="002C278B">
      <w:pPr>
        <w:pStyle w:val="BodyText"/>
        <w:ind w:firstLine="420"/>
      </w:pPr>
      <w:r>
        <w:rPr>
          <w:rFonts w:hint="eastAsia"/>
        </w:rPr>
        <w:t>最后，现有特征模型融合研究主要提出了三类不同的</w:t>
      </w:r>
      <w:r w:rsidR="002C278B">
        <w:rPr>
          <w:rFonts w:hint="eastAsia"/>
        </w:rPr>
        <w:t>算法</w:t>
      </w:r>
      <w:r>
        <w:rPr>
          <w:rFonts w:hint="eastAsia"/>
        </w:rPr>
        <w:t>实现思想</w:t>
      </w:r>
      <w:r w:rsidR="002C278B">
        <w:rPr>
          <w:rFonts w:hint="eastAsia"/>
        </w:rPr>
        <w:t>，分别是简单组合法（</w:t>
      </w:r>
      <w:r w:rsidR="002C278B">
        <w:rPr>
          <w:rFonts w:hint="eastAsia"/>
        </w:rPr>
        <w:t>3.4.1</w:t>
      </w:r>
      <w:r w:rsidR="002C278B">
        <w:rPr>
          <w:rFonts w:hint="eastAsia"/>
        </w:rPr>
        <w:t>节），规则法（</w:t>
      </w:r>
      <w:r w:rsidR="002C278B">
        <w:rPr>
          <w:rFonts w:hint="eastAsia"/>
        </w:rPr>
        <w:t>3.4.2</w:t>
      </w:r>
      <w:r w:rsidR="002C278B">
        <w:rPr>
          <w:rFonts w:hint="eastAsia"/>
        </w:rPr>
        <w:t>节），以及逻辑公式法（</w:t>
      </w:r>
      <w:r w:rsidR="002C278B">
        <w:rPr>
          <w:rFonts w:hint="eastAsia"/>
        </w:rPr>
        <w:t>3.4.3</w:t>
      </w:r>
      <w:r w:rsidR="002C278B">
        <w:rPr>
          <w:rFonts w:hint="eastAsia"/>
        </w:rPr>
        <w:t>节）。下面对三类算法的基本框架进行介绍。</w:t>
      </w:r>
    </w:p>
    <w:p w:rsidR="002C278B" w:rsidRDefault="002C278B" w:rsidP="004D4772">
      <w:pPr>
        <w:pStyle w:val="Heading3"/>
      </w:pPr>
      <w:r>
        <w:rPr>
          <w:rFonts w:hint="eastAsia"/>
        </w:rPr>
        <w:t>简单组合法</w:t>
      </w:r>
    </w:p>
    <w:p w:rsidR="002C278B" w:rsidRDefault="002C278B" w:rsidP="002C278B">
      <w:pPr>
        <w:pStyle w:val="BodyText"/>
        <w:ind w:firstLine="420"/>
      </w:pPr>
      <w:r>
        <w:rPr>
          <w:rFonts w:hint="eastAsia"/>
        </w:rPr>
        <w:t>简单组合法的基本思想是引入一些额外的特征和关系将各输入模型简单拼接在一起，从而得到输出模型。此类算法在文献</w:t>
      </w:r>
      <w:r>
        <w:rPr>
          <w:rFonts w:hint="eastAsia"/>
        </w:rPr>
        <w:t>[8, 9, 11]</w:t>
      </w:r>
      <w:r>
        <w:rPr>
          <w:rFonts w:hint="eastAsia"/>
        </w:rPr>
        <w:t>中提出。框架如算法</w:t>
      </w:r>
      <w:r>
        <w:rPr>
          <w:rFonts w:hint="eastAsia"/>
        </w:rPr>
        <w:t>1</w:t>
      </w:r>
      <w:r>
        <w:rPr>
          <w:rFonts w:hint="eastAsia"/>
        </w:rPr>
        <w:t>所示</w:t>
      </w:r>
      <w:r w:rsidR="00531CE8">
        <w:rPr>
          <w:rFonts w:hint="eastAsia"/>
        </w:rPr>
        <w:t>（</w:t>
      </w:r>
      <w:r w:rsidR="00531CE8">
        <w:rPr>
          <w:rFonts w:hint="eastAsia"/>
        </w:rPr>
        <w:t>FM</w:t>
      </w:r>
      <w:r w:rsidR="00531CE8">
        <w:rPr>
          <w:rFonts w:hint="eastAsia"/>
        </w:rPr>
        <w:t>是特征模型的缩写）</w:t>
      </w:r>
      <w:r>
        <w:rPr>
          <w:rFonts w:hint="eastAsia"/>
        </w:rPr>
        <w:t>。</w:t>
      </w:r>
    </w:p>
    <w:p w:rsidR="002C278B" w:rsidRPr="00A4791D" w:rsidRDefault="002C278B" w:rsidP="00D13348">
      <w:pPr>
        <w:pStyle w:val="BodyText"/>
        <w:ind w:firstLineChars="0" w:firstLine="0"/>
        <w:rPr>
          <w:sz w:val="18"/>
          <w:szCs w:val="18"/>
        </w:rPr>
      </w:pPr>
      <w:r w:rsidRPr="00A4791D">
        <w:rPr>
          <w:rFonts w:ascii="黑体" w:eastAsia="黑体" w:hint="eastAsia"/>
          <w:sz w:val="18"/>
          <w:szCs w:val="18"/>
        </w:rPr>
        <w:t>算法 1.</w:t>
      </w:r>
      <w:r w:rsidRPr="00A4791D">
        <w:rPr>
          <w:rFonts w:hint="eastAsia"/>
          <w:sz w:val="18"/>
          <w:szCs w:val="18"/>
        </w:rPr>
        <w:t xml:space="preserve"> </w:t>
      </w:r>
      <w:r w:rsidRPr="00A4791D">
        <w:rPr>
          <w:rFonts w:hint="eastAsia"/>
          <w:sz w:val="18"/>
          <w:szCs w:val="18"/>
        </w:rPr>
        <w:t>基于简单组合的融合算法框架</w:t>
      </w:r>
    </w:p>
    <w:p w:rsidR="002C278B" w:rsidRPr="00A4791D" w:rsidRDefault="002C278B" w:rsidP="00D13348">
      <w:pPr>
        <w:pStyle w:val="BodyText"/>
        <w:ind w:firstLineChars="0" w:firstLine="0"/>
        <w:rPr>
          <w:sz w:val="18"/>
          <w:szCs w:val="18"/>
        </w:rPr>
      </w:pPr>
      <w:proofErr w:type="gramStart"/>
      <w:r w:rsidRPr="00A4791D">
        <w:rPr>
          <w:b/>
          <w:sz w:val="18"/>
          <w:szCs w:val="18"/>
        </w:rPr>
        <w:t>function</w:t>
      </w:r>
      <w:proofErr w:type="gramEnd"/>
      <w:r w:rsidRPr="00A4791D">
        <w:rPr>
          <w:sz w:val="18"/>
          <w:szCs w:val="18"/>
        </w:rPr>
        <w:t xml:space="preserve"> merge (input</w:t>
      </w:r>
      <w:r w:rsidRPr="00A4791D">
        <w:rPr>
          <w:sz w:val="18"/>
          <w:szCs w:val="18"/>
          <w:vertAlign w:val="subscript"/>
        </w:rPr>
        <w:t>1</w:t>
      </w:r>
      <w:r w:rsidRPr="00A4791D">
        <w:rPr>
          <w:sz w:val="18"/>
          <w:szCs w:val="18"/>
        </w:rPr>
        <w:t xml:space="preserve">: </w:t>
      </w:r>
      <w:r w:rsidR="00D13348" w:rsidRPr="00A4791D">
        <w:rPr>
          <w:rFonts w:hint="eastAsia"/>
          <w:sz w:val="18"/>
          <w:szCs w:val="18"/>
        </w:rPr>
        <w:t>FM</w:t>
      </w:r>
      <w:r w:rsidRPr="00A4791D">
        <w:rPr>
          <w:sz w:val="18"/>
          <w:szCs w:val="18"/>
        </w:rPr>
        <w:t>, input</w:t>
      </w:r>
      <w:r w:rsidRPr="00A4791D">
        <w:rPr>
          <w:sz w:val="18"/>
          <w:szCs w:val="18"/>
          <w:vertAlign w:val="subscript"/>
        </w:rPr>
        <w:t>2</w:t>
      </w:r>
      <w:r w:rsidRPr="00A4791D">
        <w:rPr>
          <w:sz w:val="18"/>
          <w:szCs w:val="18"/>
        </w:rPr>
        <w:t xml:space="preserve">: </w:t>
      </w:r>
      <w:r w:rsidR="00D13348" w:rsidRPr="00A4791D">
        <w:rPr>
          <w:rFonts w:hint="eastAsia"/>
          <w:sz w:val="18"/>
          <w:szCs w:val="18"/>
        </w:rPr>
        <w:t>FM</w:t>
      </w:r>
      <w:r w:rsidRPr="00A4791D">
        <w:rPr>
          <w:sz w:val="18"/>
          <w:szCs w:val="18"/>
        </w:rPr>
        <w:t xml:space="preserve">): </w:t>
      </w:r>
      <w:r w:rsidR="00D13348" w:rsidRPr="00A4791D">
        <w:rPr>
          <w:rFonts w:hint="eastAsia"/>
          <w:sz w:val="18"/>
          <w:szCs w:val="18"/>
        </w:rPr>
        <w:t>FM</w:t>
      </w:r>
      <w:r w:rsidRPr="00A4791D">
        <w:rPr>
          <w:sz w:val="18"/>
          <w:szCs w:val="18"/>
        </w:rPr>
        <w:t xml:space="preserve"> {</w:t>
      </w: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output </w:t>
      </w:r>
      <w:r w:rsidRPr="00A4791D">
        <w:rPr>
          <w:rFonts w:hint="eastAsia"/>
          <w:sz w:val="18"/>
          <w:szCs w:val="18"/>
        </w:rPr>
        <w:t>←</w:t>
      </w:r>
      <w:r w:rsidRPr="00A4791D">
        <w:rPr>
          <w:rFonts w:hint="eastAsia"/>
          <w:sz w:val="18"/>
          <w:szCs w:val="18"/>
        </w:rPr>
        <w:t xml:space="preserve"> </w:t>
      </w:r>
      <w:r w:rsidRPr="00A4791D">
        <w:rPr>
          <w:rFonts w:hint="eastAsia"/>
          <w:b/>
          <w:sz w:val="18"/>
          <w:szCs w:val="18"/>
        </w:rPr>
        <w:t>new</w:t>
      </w:r>
      <w:r w:rsidRPr="00A4791D">
        <w:rPr>
          <w:rFonts w:hint="eastAsia"/>
          <w:sz w:val="18"/>
          <w:szCs w:val="18"/>
        </w:rPr>
        <w:t xml:space="preserve"> </w:t>
      </w:r>
      <w:r w:rsidR="00D13348" w:rsidRPr="00A4791D">
        <w:rPr>
          <w:rFonts w:hint="eastAsia"/>
          <w:sz w:val="18"/>
          <w:szCs w:val="18"/>
        </w:rPr>
        <w:t>FM</w:t>
      </w:r>
      <w:r w:rsidRPr="00A4791D">
        <w:rPr>
          <w:rFonts w:hint="eastAsia"/>
          <w:sz w:val="18"/>
          <w:szCs w:val="18"/>
        </w:rPr>
        <w:t>();</w:t>
      </w: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root </w:t>
      </w:r>
      <w:r w:rsidRPr="00A4791D">
        <w:rPr>
          <w:rFonts w:hint="eastAsia"/>
          <w:sz w:val="18"/>
          <w:szCs w:val="18"/>
        </w:rPr>
        <w:t>←</w:t>
      </w:r>
      <w:r w:rsidRPr="00A4791D">
        <w:rPr>
          <w:rFonts w:hint="eastAsia"/>
          <w:sz w:val="18"/>
          <w:szCs w:val="18"/>
        </w:rPr>
        <w:t xml:space="preserve"> </w:t>
      </w:r>
      <w:r w:rsidRPr="00A4791D">
        <w:rPr>
          <w:rFonts w:hint="eastAsia"/>
          <w:b/>
          <w:sz w:val="18"/>
          <w:szCs w:val="18"/>
        </w:rPr>
        <w:t>new</w:t>
      </w:r>
      <w:r w:rsidRPr="00A4791D">
        <w:rPr>
          <w:rFonts w:hint="eastAsia"/>
          <w:sz w:val="18"/>
          <w:szCs w:val="18"/>
        </w:rPr>
        <w:t xml:space="preserve"> Feature();</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output.set_root</w:t>
      </w:r>
      <w:proofErr w:type="spellEnd"/>
      <w:r w:rsidRPr="00A4791D">
        <w:rPr>
          <w:sz w:val="18"/>
          <w:szCs w:val="18"/>
        </w:rPr>
        <w:t xml:space="preserve"> (root);</w:t>
      </w:r>
    </w:p>
    <w:p w:rsidR="002C278B" w:rsidRPr="00A4791D" w:rsidRDefault="002C278B" w:rsidP="00A4791D">
      <w:pPr>
        <w:pStyle w:val="BodyText"/>
        <w:ind w:firstLine="360"/>
        <w:rPr>
          <w:sz w:val="18"/>
          <w:szCs w:val="18"/>
        </w:rPr>
      </w:pP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 </w:t>
      </w:r>
      <w:r w:rsidRPr="00A4791D">
        <w:rPr>
          <w:rFonts w:hint="eastAsia"/>
          <w:sz w:val="18"/>
          <w:szCs w:val="18"/>
        </w:rPr>
        <w:t>添加额外特征（</w:t>
      </w:r>
      <w:r w:rsidR="00A4791D">
        <w:rPr>
          <w:rFonts w:hint="eastAsia"/>
          <w:sz w:val="18"/>
          <w:szCs w:val="18"/>
        </w:rPr>
        <w:t>REF_TYPE</w:t>
      </w:r>
      <w:r w:rsidRPr="00A4791D">
        <w:rPr>
          <w:rFonts w:hint="eastAsia"/>
          <w:sz w:val="18"/>
          <w:szCs w:val="18"/>
        </w:rPr>
        <w:t>是</w:t>
      </w:r>
      <w:r w:rsidR="00D13348" w:rsidRPr="00A4791D">
        <w:rPr>
          <w:rFonts w:hint="eastAsia"/>
          <w:sz w:val="18"/>
          <w:szCs w:val="18"/>
        </w:rPr>
        <w:t>四种精化关系之一）</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root.add_child</w:t>
      </w:r>
      <w:proofErr w:type="spellEnd"/>
      <w:r w:rsidRPr="00A4791D">
        <w:rPr>
          <w:sz w:val="18"/>
          <w:szCs w:val="18"/>
        </w:rPr>
        <w:t xml:space="preserve"> (extraFeature</w:t>
      </w:r>
      <w:r w:rsidRPr="00A4791D">
        <w:rPr>
          <w:sz w:val="18"/>
          <w:szCs w:val="18"/>
          <w:vertAlign w:val="subscript"/>
        </w:rPr>
        <w:t>1</w:t>
      </w:r>
      <w:r w:rsidRPr="00A4791D">
        <w:rPr>
          <w:sz w:val="18"/>
          <w:szCs w:val="18"/>
        </w:rPr>
        <w:t xml:space="preserve">, </w:t>
      </w:r>
      <w:r w:rsidR="00A4791D">
        <w:rPr>
          <w:rFonts w:hint="eastAsia"/>
          <w:sz w:val="18"/>
          <w:szCs w:val="18"/>
        </w:rPr>
        <w:t>REF</w:t>
      </w:r>
      <w:r w:rsidRPr="00A4791D">
        <w:rPr>
          <w:sz w:val="18"/>
          <w:szCs w:val="18"/>
        </w:rPr>
        <w:t>_TYPE);</w:t>
      </w:r>
    </w:p>
    <w:p w:rsidR="002C278B" w:rsidRPr="00A4791D" w:rsidRDefault="002C278B" w:rsidP="00A4791D">
      <w:pPr>
        <w:pStyle w:val="BodyText"/>
        <w:ind w:left="420" w:firstLineChars="0" w:firstLine="0"/>
        <w:rPr>
          <w:sz w:val="18"/>
          <w:szCs w:val="18"/>
        </w:rPr>
      </w:pPr>
      <w:r w:rsidRPr="00A4791D">
        <w:rPr>
          <w:sz w:val="18"/>
          <w:szCs w:val="18"/>
        </w:rPr>
        <w:t>…;</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extraFeature</w:t>
      </w:r>
      <w:r w:rsidRPr="00A4791D">
        <w:rPr>
          <w:sz w:val="18"/>
          <w:szCs w:val="18"/>
          <w:vertAlign w:val="subscript"/>
        </w:rPr>
        <w:t>i</w:t>
      </w:r>
      <w:r w:rsidRPr="00A4791D">
        <w:rPr>
          <w:sz w:val="18"/>
          <w:szCs w:val="18"/>
        </w:rPr>
        <w:t>.add_child</w:t>
      </w:r>
      <w:proofErr w:type="spellEnd"/>
      <w:r w:rsidRPr="00A4791D">
        <w:rPr>
          <w:sz w:val="18"/>
          <w:szCs w:val="18"/>
        </w:rPr>
        <w:t xml:space="preserve"> (</w:t>
      </w:r>
      <w:proofErr w:type="spellStart"/>
      <w:r w:rsidRPr="00A4791D">
        <w:rPr>
          <w:sz w:val="18"/>
          <w:szCs w:val="18"/>
        </w:rPr>
        <w:t>extraFeature</w:t>
      </w:r>
      <w:r w:rsidRPr="00A4791D">
        <w:rPr>
          <w:sz w:val="18"/>
          <w:szCs w:val="18"/>
          <w:vertAlign w:val="subscript"/>
        </w:rPr>
        <w:t>j</w:t>
      </w:r>
      <w:proofErr w:type="spellEnd"/>
      <w:r w:rsidRPr="00A4791D">
        <w:rPr>
          <w:sz w:val="18"/>
          <w:szCs w:val="18"/>
        </w:rPr>
        <w:t xml:space="preserve">, </w:t>
      </w:r>
      <w:r w:rsidR="00A4791D">
        <w:rPr>
          <w:rFonts w:hint="eastAsia"/>
          <w:sz w:val="18"/>
          <w:szCs w:val="18"/>
        </w:rPr>
        <w:t>REF</w:t>
      </w:r>
      <w:r w:rsidRPr="00A4791D">
        <w:rPr>
          <w:sz w:val="18"/>
          <w:szCs w:val="18"/>
        </w:rPr>
        <w:t>_TYPE);</w:t>
      </w:r>
    </w:p>
    <w:p w:rsidR="002C278B" w:rsidRPr="00A4791D" w:rsidRDefault="002C278B" w:rsidP="00A4791D">
      <w:pPr>
        <w:pStyle w:val="BodyText"/>
        <w:ind w:left="420" w:firstLineChars="0" w:firstLine="0"/>
        <w:rPr>
          <w:sz w:val="18"/>
          <w:szCs w:val="18"/>
        </w:rPr>
      </w:pPr>
      <w:r w:rsidRPr="00A4791D">
        <w:rPr>
          <w:rFonts w:hint="eastAsia"/>
          <w:sz w:val="18"/>
          <w:szCs w:val="18"/>
        </w:rPr>
        <w:t>…</w:t>
      </w: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 </w:t>
      </w:r>
      <w:r w:rsidRPr="00A4791D">
        <w:rPr>
          <w:rFonts w:hint="eastAsia"/>
          <w:sz w:val="18"/>
          <w:szCs w:val="18"/>
        </w:rPr>
        <w:t>将输入模型的根特征（亦即整个输入模型）放置到某个额外特征下</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extraFeature</w:t>
      </w:r>
      <w:r w:rsidRPr="00A4791D">
        <w:rPr>
          <w:sz w:val="18"/>
          <w:szCs w:val="18"/>
          <w:vertAlign w:val="subscript"/>
        </w:rPr>
        <w:t>k</w:t>
      </w:r>
      <w:r w:rsidRPr="00A4791D">
        <w:rPr>
          <w:sz w:val="18"/>
          <w:szCs w:val="18"/>
        </w:rPr>
        <w:t>.add_child</w:t>
      </w:r>
      <w:proofErr w:type="spellEnd"/>
      <w:r w:rsidRPr="00A4791D">
        <w:rPr>
          <w:sz w:val="18"/>
          <w:szCs w:val="18"/>
        </w:rPr>
        <w:t xml:space="preserve"> (input</w:t>
      </w:r>
      <w:r w:rsidRPr="00A4791D">
        <w:rPr>
          <w:sz w:val="18"/>
          <w:szCs w:val="18"/>
          <w:vertAlign w:val="subscript"/>
        </w:rPr>
        <w:t>1</w:t>
      </w:r>
      <w:r w:rsidRPr="00A4791D">
        <w:rPr>
          <w:sz w:val="18"/>
          <w:szCs w:val="18"/>
        </w:rPr>
        <w:t xml:space="preserve">.get_root(), </w:t>
      </w:r>
      <w:r w:rsidR="00A4791D">
        <w:rPr>
          <w:rFonts w:hint="eastAsia"/>
          <w:sz w:val="18"/>
          <w:szCs w:val="18"/>
        </w:rPr>
        <w:t>REF</w:t>
      </w:r>
      <w:r w:rsidRPr="00A4791D">
        <w:rPr>
          <w:sz w:val="18"/>
          <w:szCs w:val="18"/>
        </w:rPr>
        <w:t>_TYPE);</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extraFeature</w:t>
      </w:r>
      <w:r w:rsidRPr="00A4791D">
        <w:rPr>
          <w:sz w:val="18"/>
          <w:szCs w:val="18"/>
          <w:vertAlign w:val="subscript"/>
        </w:rPr>
        <w:t>m</w:t>
      </w:r>
      <w:r w:rsidRPr="00A4791D">
        <w:rPr>
          <w:sz w:val="18"/>
          <w:szCs w:val="18"/>
        </w:rPr>
        <w:t>.add_child</w:t>
      </w:r>
      <w:proofErr w:type="spellEnd"/>
      <w:r w:rsidRPr="00A4791D">
        <w:rPr>
          <w:sz w:val="18"/>
          <w:szCs w:val="18"/>
        </w:rPr>
        <w:t xml:space="preserve"> (input</w:t>
      </w:r>
      <w:r w:rsidRPr="00A4791D">
        <w:rPr>
          <w:sz w:val="18"/>
          <w:szCs w:val="18"/>
          <w:vertAlign w:val="subscript"/>
        </w:rPr>
        <w:t>2</w:t>
      </w:r>
      <w:r w:rsidRPr="00A4791D">
        <w:rPr>
          <w:sz w:val="18"/>
          <w:szCs w:val="18"/>
        </w:rPr>
        <w:t xml:space="preserve">.get_root(), </w:t>
      </w:r>
      <w:r w:rsidR="00A4791D">
        <w:rPr>
          <w:rFonts w:hint="eastAsia"/>
          <w:sz w:val="18"/>
          <w:szCs w:val="18"/>
        </w:rPr>
        <w:t>REF</w:t>
      </w:r>
      <w:r w:rsidRPr="00A4791D">
        <w:rPr>
          <w:sz w:val="18"/>
          <w:szCs w:val="18"/>
        </w:rPr>
        <w:t>_TYPE);</w:t>
      </w:r>
    </w:p>
    <w:p w:rsidR="002C278B" w:rsidRPr="00A4791D" w:rsidRDefault="002C278B" w:rsidP="00A4791D">
      <w:pPr>
        <w:pStyle w:val="BodyText"/>
        <w:ind w:firstLine="360"/>
        <w:rPr>
          <w:sz w:val="18"/>
          <w:szCs w:val="18"/>
        </w:rPr>
      </w:pPr>
    </w:p>
    <w:p w:rsidR="002C278B" w:rsidRPr="00A4791D" w:rsidRDefault="002C278B" w:rsidP="00D13348">
      <w:pPr>
        <w:pStyle w:val="BodyText"/>
        <w:numPr>
          <w:ilvl w:val="0"/>
          <w:numId w:val="24"/>
        </w:numPr>
        <w:ind w:firstLineChars="0"/>
        <w:rPr>
          <w:sz w:val="18"/>
          <w:szCs w:val="18"/>
        </w:rPr>
      </w:pPr>
      <w:r w:rsidRPr="00A4791D">
        <w:rPr>
          <w:rFonts w:hint="eastAsia"/>
          <w:sz w:val="18"/>
          <w:szCs w:val="18"/>
        </w:rPr>
        <w:t xml:space="preserve">// </w:t>
      </w:r>
      <w:r w:rsidRPr="00A4791D">
        <w:rPr>
          <w:rFonts w:hint="eastAsia"/>
          <w:sz w:val="18"/>
          <w:szCs w:val="18"/>
        </w:rPr>
        <w:t>添加额外约束关系</w:t>
      </w:r>
    </w:p>
    <w:p w:rsidR="002C278B" w:rsidRPr="00A4791D" w:rsidRDefault="002C278B" w:rsidP="00D13348">
      <w:pPr>
        <w:pStyle w:val="BodyText"/>
        <w:numPr>
          <w:ilvl w:val="0"/>
          <w:numId w:val="24"/>
        </w:numPr>
        <w:ind w:firstLineChars="0"/>
        <w:rPr>
          <w:sz w:val="18"/>
          <w:szCs w:val="18"/>
        </w:rPr>
      </w:pPr>
      <w:proofErr w:type="spellStart"/>
      <w:r w:rsidRPr="00A4791D">
        <w:rPr>
          <w:sz w:val="18"/>
          <w:szCs w:val="18"/>
        </w:rPr>
        <w:t>output.add_constraint</w:t>
      </w:r>
      <w:proofErr w:type="spellEnd"/>
      <w:r w:rsidRPr="00A4791D">
        <w:rPr>
          <w:sz w:val="18"/>
          <w:szCs w:val="18"/>
        </w:rPr>
        <w:t xml:space="preserve"> (extraConstraint</w:t>
      </w:r>
      <w:r w:rsidRPr="00A4791D">
        <w:rPr>
          <w:sz w:val="18"/>
          <w:szCs w:val="18"/>
          <w:vertAlign w:val="subscript"/>
        </w:rPr>
        <w:t>1</w:t>
      </w:r>
      <w:r w:rsidRPr="00A4791D">
        <w:rPr>
          <w:sz w:val="18"/>
          <w:szCs w:val="18"/>
        </w:rPr>
        <w:t>);</w:t>
      </w:r>
    </w:p>
    <w:p w:rsidR="002C278B" w:rsidRPr="00A4791D" w:rsidRDefault="002C278B" w:rsidP="00A4791D">
      <w:pPr>
        <w:pStyle w:val="BodyText"/>
        <w:ind w:left="420" w:firstLineChars="0" w:firstLine="0"/>
        <w:rPr>
          <w:sz w:val="18"/>
          <w:szCs w:val="18"/>
        </w:rPr>
      </w:pPr>
      <w:r w:rsidRPr="00A4791D">
        <w:rPr>
          <w:rFonts w:hint="eastAsia"/>
          <w:sz w:val="18"/>
          <w:szCs w:val="18"/>
        </w:rPr>
        <w:t>…</w:t>
      </w: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D13348">
      <w:pPr>
        <w:pStyle w:val="BodyText"/>
        <w:numPr>
          <w:ilvl w:val="0"/>
          <w:numId w:val="24"/>
        </w:numPr>
        <w:ind w:firstLineChars="0"/>
        <w:rPr>
          <w:sz w:val="18"/>
          <w:szCs w:val="18"/>
        </w:rPr>
      </w:pPr>
      <w:r w:rsidRPr="00A4791D">
        <w:rPr>
          <w:sz w:val="18"/>
          <w:szCs w:val="18"/>
        </w:rPr>
        <w:t>return output;</w:t>
      </w:r>
    </w:p>
    <w:p w:rsidR="002C278B" w:rsidRPr="00A4791D" w:rsidRDefault="002C278B" w:rsidP="00A4791D">
      <w:pPr>
        <w:pStyle w:val="BodyText"/>
        <w:ind w:firstLineChars="0" w:firstLine="0"/>
        <w:rPr>
          <w:sz w:val="18"/>
          <w:szCs w:val="18"/>
        </w:rPr>
      </w:pPr>
      <w:r w:rsidRPr="00A4791D">
        <w:rPr>
          <w:sz w:val="18"/>
          <w:szCs w:val="18"/>
        </w:rPr>
        <w:t>}</w:t>
      </w:r>
    </w:p>
    <w:p w:rsidR="002C278B" w:rsidRDefault="002C278B" w:rsidP="002C278B">
      <w:pPr>
        <w:pStyle w:val="BodyText"/>
        <w:ind w:firstLine="420"/>
      </w:pPr>
      <w:r>
        <w:rPr>
          <w:rFonts w:hint="eastAsia"/>
        </w:rPr>
        <w:t>基于简单组合的算法首先创建输出特征模型及其根特征（第</w:t>
      </w:r>
      <w:r>
        <w:rPr>
          <w:rFonts w:hint="eastAsia"/>
        </w:rPr>
        <w:t>1</w:t>
      </w:r>
      <w:r>
        <w:rPr>
          <w:rFonts w:hint="eastAsia"/>
        </w:rPr>
        <w:t>至</w:t>
      </w:r>
      <w:r>
        <w:rPr>
          <w:rFonts w:hint="eastAsia"/>
        </w:rPr>
        <w:t>3</w:t>
      </w:r>
      <w:r>
        <w:rPr>
          <w:rFonts w:hint="eastAsia"/>
        </w:rPr>
        <w:t>行）。然后根据需要创建额外的特征，这些额外特征既可以是根特征的直接子特征（如第</w:t>
      </w:r>
      <w:r>
        <w:rPr>
          <w:rFonts w:hint="eastAsia"/>
        </w:rPr>
        <w:t>5</w:t>
      </w:r>
      <w:r>
        <w:rPr>
          <w:rFonts w:hint="eastAsia"/>
        </w:rPr>
        <w:t>行所示），也可以互相精化形成层次结构（如第</w:t>
      </w:r>
      <w:r>
        <w:rPr>
          <w:rFonts w:hint="eastAsia"/>
        </w:rPr>
        <w:t>6</w:t>
      </w:r>
      <w:r>
        <w:rPr>
          <w:rFonts w:hint="eastAsia"/>
        </w:rPr>
        <w:t>行所示）。接下来的步骤是将输入模型整体放置到某个额外特征之下（第</w:t>
      </w:r>
      <w:r>
        <w:rPr>
          <w:rFonts w:hint="eastAsia"/>
        </w:rPr>
        <w:t>7</w:t>
      </w:r>
      <w:r>
        <w:rPr>
          <w:rFonts w:hint="eastAsia"/>
        </w:rPr>
        <w:t>到</w:t>
      </w:r>
      <w:r>
        <w:rPr>
          <w:rFonts w:hint="eastAsia"/>
        </w:rPr>
        <w:t>9</w:t>
      </w:r>
      <w:r>
        <w:rPr>
          <w:rFonts w:hint="eastAsia"/>
        </w:rPr>
        <w:t>行），换言之，此类算法的特点是输入模型将完整的再现于输出模型中。最后根据需要添加额外的</w:t>
      </w:r>
      <w:r>
        <w:rPr>
          <w:rFonts w:hint="eastAsia"/>
        </w:rPr>
        <w:t>requires</w:t>
      </w:r>
      <w:r>
        <w:rPr>
          <w:rFonts w:hint="eastAsia"/>
        </w:rPr>
        <w:t>、</w:t>
      </w:r>
      <w:r>
        <w:rPr>
          <w:rFonts w:hint="eastAsia"/>
        </w:rPr>
        <w:t>excludes</w:t>
      </w:r>
      <w:r>
        <w:rPr>
          <w:rFonts w:hint="eastAsia"/>
        </w:rPr>
        <w:t>约束关系，就完成了特征模型的融合。</w:t>
      </w:r>
    </w:p>
    <w:p w:rsidR="002C278B" w:rsidRDefault="002C278B" w:rsidP="004D4772">
      <w:pPr>
        <w:pStyle w:val="Heading3"/>
      </w:pPr>
      <w:r>
        <w:rPr>
          <w:rFonts w:hint="eastAsia"/>
        </w:rPr>
        <w:t>规则法</w:t>
      </w:r>
    </w:p>
    <w:p w:rsidR="002C278B" w:rsidRDefault="002C278B" w:rsidP="002C278B">
      <w:pPr>
        <w:pStyle w:val="BodyText"/>
        <w:ind w:firstLine="420"/>
      </w:pPr>
      <w:r>
        <w:rPr>
          <w:rFonts w:hint="eastAsia"/>
        </w:rPr>
        <w:t>规则法的基本思想是定义一系列规则来处理输入模型中相匹配的特征（即相等特征）。这些规则分为两类，分别处理精化关系和约束关系。因此算法也分为两步，首先匹配并输出精化关系得到特征树，然后匹配并添加约束关系，</w:t>
      </w:r>
      <w:r w:rsidR="00531CE8">
        <w:rPr>
          <w:rFonts w:hint="eastAsia"/>
        </w:rPr>
        <w:t>融合特征树和整个特征模型的算法</w:t>
      </w:r>
      <w:r>
        <w:rPr>
          <w:rFonts w:hint="eastAsia"/>
        </w:rPr>
        <w:t>框架如算法</w:t>
      </w:r>
      <w:r>
        <w:rPr>
          <w:rFonts w:hint="eastAsia"/>
        </w:rPr>
        <w:t>2</w:t>
      </w:r>
      <w:r>
        <w:rPr>
          <w:rFonts w:hint="eastAsia"/>
        </w:rPr>
        <w:t>所示。</w:t>
      </w:r>
    </w:p>
    <w:p w:rsidR="002C278B" w:rsidRDefault="002C278B" w:rsidP="00A4791D">
      <w:pPr>
        <w:pStyle w:val="BodyText"/>
        <w:ind w:firstLineChars="0" w:firstLine="0"/>
      </w:pPr>
      <w:r w:rsidRPr="00A4791D">
        <w:rPr>
          <w:rFonts w:ascii="黑体" w:eastAsia="黑体" w:hint="eastAsia"/>
        </w:rPr>
        <w:t>算法 2.</w:t>
      </w:r>
      <w:r>
        <w:rPr>
          <w:rFonts w:hint="eastAsia"/>
        </w:rPr>
        <w:t xml:space="preserve"> </w:t>
      </w:r>
      <w:r>
        <w:rPr>
          <w:rFonts w:hint="eastAsia"/>
        </w:rPr>
        <w:t>基于规则的融合算法框架</w:t>
      </w:r>
    </w:p>
    <w:p w:rsidR="002C278B" w:rsidRPr="00A4791D" w:rsidRDefault="002C278B" w:rsidP="00A4791D">
      <w:pPr>
        <w:pStyle w:val="BodyText"/>
        <w:ind w:firstLineChars="0" w:firstLine="0"/>
        <w:rPr>
          <w:sz w:val="18"/>
          <w:szCs w:val="18"/>
        </w:rPr>
      </w:pPr>
      <w:proofErr w:type="gramStart"/>
      <w:r w:rsidRPr="00A4791D">
        <w:rPr>
          <w:b/>
          <w:sz w:val="18"/>
          <w:szCs w:val="18"/>
        </w:rPr>
        <w:t>function</w:t>
      </w:r>
      <w:proofErr w:type="gramEnd"/>
      <w:r w:rsidRPr="00A4791D">
        <w:rPr>
          <w:sz w:val="18"/>
          <w:szCs w:val="18"/>
        </w:rPr>
        <w:t xml:space="preserve"> </w:t>
      </w:r>
      <w:proofErr w:type="spellStart"/>
      <w:r w:rsidRPr="00A4791D">
        <w:rPr>
          <w:sz w:val="18"/>
          <w:szCs w:val="18"/>
        </w:rPr>
        <w:t>merge_tree</w:t>
      </w:r>
      <w:proofErr w:type="spellEnd"/>
      <w:r w:rsidRPr="00A4791D">
        <w:rPr>
          <w:sz w:val="18"/>
          <w:szCs w:val="18"/>
        </w:rPr>
        <w:t xml:space="preserve"> (root</w:t>
      </w:r>
      <w:r w:rsidRPr="00A4791D">
        <w:rPr>
          <w:sz w:val="18"/>
          <w:szCs w:val="18"/>
          <w:vertAlign w:val="subscript"/>
        </w:rPr>
        <w:t>1</w:t>
      </w:r>
      <w:r w:rsidRPr="00A4791D">
        <w:rPr>
          <w:sz w:val="18"/>
          <w:szCs w:val="18"/>
        </w:rPr>
        <w:t>: Feature, root</w:t>
      </w:r>
      <w:r w:rsidRPr="00A4791D">
        <w:rPr>
          <w:sz w:val="18"/>
          <w:szCs w:val="18"/>
          <w:vertAlign w:val="subscript"/>
        </w:rPr>
        <w:t>2</w:t>
      </w:r>
      <w:r w:rsidRPr="00A4791D">
        <w:rPr>
          <w:sz w:val="18"/>
          <w:szCs w:val="18"/>
        </w:rPr>
        <w:t>: Feature): Feature {</w:t>
      </w:r>
    </w:p>
    <w:p w:rsidR="002C278B" w:rsidRPr="00A4791D" w:rsidRDefault="002C278B" w:rsidP="00A4791D">
      <w:pPr>
        <w:pStyle w:val="BodyText"/>
        <w:numPr>
          <w:ilvl w:val="0"/>
          <w:numId w:val="25"/>
        </w:numPr>
        <w:ind w:firstLineChars="0"/>
        <w:rPr>
          <w:sz w:val="18"/>
          <w:szCs w:val="18"/>
        </w:rPr>
      </w:pPr>
      <w:r w:rsidRPr="00A4791D">
        <w:rPr>
          <w:rFonts w:hint="eastAsia"/>
          <w:b/>
          <w:sz w:val="18"/>
          <w:szCs w:val="18"/>
        </w:rPr>
        <w:t>if</w:t>
      </w:r>
      <w:r w:rsidRPr="00A4791D">
        <w:rPr>
          <w:rFonts w:hint="eastAsia"/>
          <w:sz w:val="18"/>
          <w:szCs w:val="18"/>
        </w:rPr>
        <w:t xml:space="preserve"> (root1 </w:t>
      </w:r>
      <w:r w:rsidRPr="00A4791D">
        <w:rPr>
          <w:rFonts w:hint="eastAsia"/>
          <w:sz w:val="18"/>
          <w:szCs w:val="18"/>
        </w:rPr>
        <w:t>≠</w:t>
      </w:r>
      <w:r w:rsidRPr="00A4791D">
        <w:rPr>
          <w:rFonts w:hint="eastAsia"/>
          <w:sz w:val="18"/>
          <w:szCs w:val="18"/>
        </w:rPr>
        <w:t xml:space="preserve"> root2)  </w:t>
      </w:r>
      <w:r w:rsidRPr="00A4791D">
        <w:rPr>
          <w:rFonts w:hint="eastAsia"/>
          <w:b/>
          <w:sz w:val="18"/>
          <w:szCs w:val="18"/>
        </w:rPr>
        <w:t>return</w:t>
      </w:r>
      <w:r w:rsidRPr="00A4791D">
        <w:rPr>
          <w:rFonts w:hint="eastAsia"/>
          <w:sz w:val="18"/>
          <w:szCs w:val="18"/>
        </w:rPr>
        <w:t xml:space="preserve"> null;</w:t>
      </w: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root </w:t>
      </w:r>
      <w:r w:rsidRPr="00A4791D">
        <w:rPr>
          <w:rFonts w:hint="eastAsia"/>
          <w:sz w:val="18"/>
          <w:szCs w:val="18"/>
        </w:rPr>
        <w:t>←</w:t>
      </w:r>
      <w:r w:rsidRPr="00A4791D">
        <w:rPr>
          <w:rFonts w:hint="eastAsia"/>
          <w:sz w:val="18"/>
          <w:szCs w:val="18"/>
        </w:rPr>
        <w:t xml:space="preserve"> root1.copy();</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 </w:t>
      </w:r>
      <w:r w:rsidRPr="00A4791D">
        <w:rPr>
          <w:rFonts w:hint="eastAsia"/>
          <w:sz w:val="18"/>
          <w:szCs w:val="18"/>
        </w:rPr>
        <w:t>首先处理公共子特征</w:t>
      </w: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common </w:t>
      </w:r>
      <w:r w:rsidRPr="00A4791D">
        <w:rPr>
          <w:rFonts w:hint="eastAsia"/>
          <w:sz w:val="18"/>
          <w:szCs w:val="18"/>
        </w:rPr>
        <w:t>←</w:t>
      </w:r>
      <w:r w:rsidRPr="00A4791D">
        <w:rPr>
          <w:rFonts w:hint="eastAsia"/>
          <w:sz w:val="18"/>
          <w:szCs w:val="18"/>
        </w:rPr>
        <w:t xml:space="preserve"> root</w:t>
      </w:r>
      <w:r w:rsidRPr="00A4791D">
        <w:rPr>
          <w:rFonts w:hint="eastAsia"/>
          <w:sz w:val="18"/>
          <w:szCs w:val="18"/>
          <w:vertAlign w:val="subscript"/>
        </w:rPr>
        <w:t>1</w:t>
      </w:r>
      <w:r w:rsidRPr="00A4791D">
        <w:rPr>
          <w:rFonts w:hint="eastAsia"/>
          <w:sz w:val="18"/>
          <w:szCs w:val="18"/>
        </w:rPr>
        <w:t>.children()</w:t>
      </w:r>
      <m:oMath>
        <m:r>
          <m:rPr>
            <m:sty m:val="p"/>
          </m:rPr>
          <w:rPr>
            <w:rFonts w:ascii="Cambria Math" w:hAnsi="Cambria Math"/>
            <w:sz w:val="18"/>
            <w:szCs w:val="18"/>
          </w:rPr>
          <m:t xml:space="preserve"> ∩ </m:t>
        </m:r>
      </m:oMath>
      <w:r w:rsidRPr="00A4791D">
        <w:rPr>
          <w:rFonts w:hint="eastAsia"/>
          <w:sz w:val="18"/>
          <w:szCs w:val="18"/>
        </w:rPr>
        <w:t>root</w:t>
      </w:r>
      <w:r w:rsidRPr="00A4791D">
        <w:rPr>
          <w:rFonts w:hint="eastAsia"/>
          <w:sz w:val="18"/>
          <w:szCs w:val="18"/>
          <w:vertAlign w:val="subscript"/>
        </w:rPr>
        <w:t>2</w:t>
      </w:r>
      <w:r w:rsidRPr="00A4791D">
        <w:rPr>
          <w:rFonts w:hint="eastAsia"/>
          <w:sz w:val="18"/>
          <w:szCs w:val="18"/>
        </w:rPr>
        <w:t>.children();</w:t>
      </w:r>
    </w:p>
    <w:p w:rsidR="002C278B" w:rsidRPr="00A4791D" w:rsidRDefault="002C278B" w:rsidP="00A4791D">
      <w:pPr>
        <w:pStyle w:val="BodyText"/>
        <w:numPr>
          <w:ilvl w:val="0"/>
          <w:numId w:val="25"/>
        </w:numPr>
        <w:ind w:firstLineChars="0"/>
        <w:rPr>
          <w:sz w:val="18"/>
          <w:szCs w:val="18"/>
        </w:rPr>
      </w:pPr>
      <w:r w:rsidRPr="00A4791D">
        <w:rPr>
          <w:rFonts w:hint="eastAsia"/>
          <w:b/>
          <w:sz w:val="18"/>
          <w:szCs w:val="18"/>
        </w:rPr>
        <w:t>for each</w:t>
      </w:r>
      <w:r w:rsidR="00A4791D">
        <w:rPr>
          <w:rFonts w:hint="eastAsia"/>
          <w:sz w:val="18"/>
          <w:szCs w:val="18"/>
        </w:rPr>
        <w:t xml:space="preserve"> (Feature c</w:t>
      </w:r>
      <m:oMath>
        <m:r>
          <m:rPr>
            <m:sty m:val="p"/>
          </m:rPr>
          <w:rPr>
            <w:rFonts w:ascii="Cambria Math" w:hAnsi="Cambria Math"/>
            <w:sz w:val="18"/>
            <w:szCs w:val="18"/>
          </w:rPr>
          <m:t xml:space="preserve"> ∈ </m:t>
        </m:r>
      </m:oMath>
      <w:r w:rsidRPr="00A4791D">
        <w:rPr>
          <w:rFonts w:hint="eastAsia"/>
          <w:sz w:val="18"/>
          <w:szCs w:val="18"/>
        </w:rPr>
        <w:t>common) {</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 </w:t>
      </w:r>
      <w:r>
        <w:rPr>
          <w:rFonts w:hint="eastAsia"/>
          <w:sz w:val="18"/>
          <w:szCs w:val="18"/>
        </w:rPr>
        <w:t>递归</w:t>
      </w:r>
      <w:r w:rsidR="002C278B" w:rsidRPr="00A4791D">
        <w:rPr>
          <w:rFonts w:hint="eastAsia"/>
          <w:sz w:val="18"/>
          <w:szCs w:val="18"/>
        </w:rPr>
        <w:t>融合公共子特征</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child </w:t>
      </w:r>
      <w:r w:rsidR="002C278B" w:rsidRPr="00A4791D">
        <w:rPr>
          <w:rFonts w:hint="eastAsia"/>
          <w:sz w:val="18"/>
          <w:szCs w:val="18"/>
        </w:rPr>
        <w:t>←</w:t>
      </w:r>
      <w:r w:rsidR="002C278B" w:rsidRPr="00A4791D">
        <w:rPr>
          <w:rFonts w:hint="eastAsia"/>
          <w:sz w:val="18"/>
          <w:szCs w:val="18"/>
        </w:rPr>
        <w:t xml:space="preserve"> </w:t>
      </w:r>
      <w:proofErr w:type="spellStart"/>
      <w:r w:rsidR="002C278B" w:rsidRPr="00A4791D">
        <w:rPr>
          <w:rFonts w:hint="eastAsia"/>
          <w:sz w:val="18"/>
          <w:szCs w:val="18"/>
        </w:rPr>
        <w:t>merge_tree</w:t>
      </w:r>
      <w:proofErr w:type="spellEnd"/>
      <w:r w:rsidR="002C278B" w:rsidRPr="00A4791D">
        <w:rPr>
          <w:rFonts w:hint="eastAsia"/>
          <w:sz w:val="18"/>
          <w:szCs w:val="18"/>
        </w:rPr>
        <w:t xml:space="preserve"> (root</w:t>
      </w:r>
      <w:r w:rsidR="002C278B" w:rsidRPr="00A4791D">
        <w:rPr>
          <w:rFonts w:hint="eastAsia"/>
          <w:sz w:val="18"/>
          <w:szCs w:val="18"/>
          <w:vertAlign w:val="subscript"/>
        </w:rPr>
        <w:t>1</w:t>
      </w:r>
      <w:r w:rsidR="002C278B" w:rsidRPr="00A4791D">
        <w:rPr>
          <w:rFonts w:hint="eastAsia"/>
          <w:sz w:val="18"/>
          <w:szCs w:val="18"/>
        </w:rPr>
        <w:t>.</w:t>
      </w:r>
      <w:r w:rsidRPr="00A4791D">
        <w:rPr>
          <w:rFonts w:hint="eastAsia"/>
          <w:sz w:val="18"/>
          <w:szCs w:val="18"/>
        </w:rPr>
        <w:t xml:space="preserve"> </w:t>
      </w:r>
      <w:r w:rsidR="002C278B" w:rsidRPr="00A4791D">
        <w:rPr>
          <w:rFonts w:hint="eastAsia"/>
          <w:sz w:val="18"/>
          <w:szCs w:val="18"/>
        </w:rPr>
        <w:t>child(c), root</w:t>
      </w:r>
      <w:r w:rsidR="002C278B" w:rsidRPr="00A4791D">
        <w:rPr>
          <w:rFonts w:hint="eastAsia"/>
          <w:sz w:val="18"/>
          <w:szCs w:val="18"/>
          <w:vertAlign w:val="subscript"/>
        </w:rPr>
        <w:t>2</w:t>
      </w:r>
      <w:r w:rsidR="002C278B" w:rsidRPr="00A4791D">
        <w:rPr>
          <w:rFonts w:hint="eastAsia"/>
          <w:sz w:val="18"/>
          <w:szCs w:val="18"/>
        </w:rPr>
        <w:t>.</w:t>
      </w:r>
      <w:r w:rsidRPr="00A4791D">
        <w:rPr>
          <w:rFonts w:hint="eastAsia"/>
          <w:sz w:val="18"/>
          <w:szCs w:val="18"/>
        </w:rPr>
        <w:t xml:space="preserve"> </w:t>
      </w:r>
      <w:r w:rsidR="002C278B" w:rsidRPr="00A4791D">
        <w:rPr>
          <w:rFonts w:hint="eastAsia"/>
          <w:sz w:val="18"/>
          <w:szCs w:val="18"/>
        </w:rPr>
        <w:t>child(c));</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 </w:t>
      </w:r>
      <w:r w:rsidR="002C278B" w:rsidRPr="00A4791D">
        <w:rPr>
          <w:rFonts w:hint="eastAsia"/>
          <w:sz w:val="18"/>
          <w:szCs w:val="18"/>
        </w:rPr>
        <w:t>基于规则，根据</w:t>
      </w:r>
      <w:r w:rsidR="002C278B" w:rsidRPr="00A4791D">
        <w:rPr>
          <w:rFonts w:hint="eastAsia"/>
          <w:sz w:val="18"/>
          <w:szCs w:val="18"/>
        </w:rPr>
        <w:t>root</w:t>
      </w:r>
      <w:r w:rsidR="002C278B" w:rsidRPr="00A4791D">
        <w:rPr>
          <w:rFonts w:hint="eastAsia"/>
          <w:sz w:val="18"/>
          <w:szCs w:val="18"/>
          <w:vertAlign w:val="subscript"/>
        </w:rPr>
        <w:t>1</w:t>
      </w:r>
      <w:r w:rsidR="002C278B" w:rsidRPr="00A4791D">
        <w:rPr>
          <w:rFonts w:hint="eastAsia"/>
          <w:sz w:val="18"/>
          <w:szCs w:val="18"/>
        </w:rPr>
        <w:t>、</w:t>
      </w:r>
      <w:r w:rsidR="002C278B" w:rsidRPr="00A4791D">
        <w:rPr>
          <w:rFonts w:hint="eastAsia"/>
          <w:sz w:val="18"/>
          <w:szCs w:val="18"/>
        </w:rPr>
        <w:t>root</w:t>
      </w:r>
      <w:r w:rsidR="002C278B" w:rsidRPr="00A4791D">
        <w:rPr>
          <w:rFonts w:hint="eastAsia"/>
          <w:sz w:val="18"/>
          <w:szCs w:val="18"/>
          <w:vertAlign w:val="subscript"/>
        </w:rPr>
        <w:t>2</w:t>
      </w:r>
      <w:r w:rsidR="002C278B" w:rsidRPr="00A4791D">
        <w:rPr>
          <w:rFonts w:hint="eastAsia"/>
          <w:sz w:val="18"/>
          <w:szCs w:val="18"/>
        </w:rPr>
        <w:t>和</w:t>
      </w:r>
      <w:r w:rsidR="002C278B" w:rsidRPr="00A4791D">
        <w:rPr>
          <w:rFonts w:hint="eastAsia"/>
          <w:sz w:val="18"/>
          <w:szCs w:val="18"/>
        </w:rPr>
        <w:t>c</w:t>
      </w:r>
      <w:r w:rsidR="002C278B" w:rsidRPr="00A4791D">
        <w:rPr>
          <w:rFonts w:hint="eastAsia"/>
          <w:sz w:val="18"/>
          <w:szCs w:val="18"/>
        </w:rPr>
        <w:t>之间的精化关系，</w:t>
      </w:r>
      <w:r>
        <w:rPr>
          <w:rFonts w:hint="eastAsia"/>
          <w:sz w:val="18"/>
          <w:szCs w:val="18"/>
        </w:rPr>
        <w:t xml:space="preserve"> </w:t>
      </w:r>
      <w:r>
        <w:rPr>
          <w:rFonts w:hint="eastAsia"/>
          <w:sz w:val="18"/>
          <w:szCs w:val="18"/>
        </w:rPr>
        <w:br/>
        <w:t xml:space="preserve">  // </w:t>
      </w:r>
      <w:r w:rsidR="002C278B" w:rsidRPr="00A4791D">
        <w:rPr>
          <w:rFonts w:hint="eastAsia"/>
          <w:sz w:val="18"/>
          <w:szCs w:val="18"/>
        </w:rPr>
        <w:t>计算</w:t>
      </w:r>
      <w:r w:rsidR="002C278B" w:rsidRPr="00A4791D">
        <w:rPr>
          <w:rFonts w:hint="eastAsia"/>
          <w:sz w:val="18"/>
          <w:szCs w:val="18"/>
        </w:rPr>
        <w:t>root</w:t>
      </w:r>
      <w:r w:rsidR="002C278B" w:rsidRPr="00A4791D">
        <w:rPr>
          <w:rFonts w:hint="eastAsia"/>
          <w:sz w:val="18"/>
          <w:szCs w:val="18"/>
        </w:rPr>
        <w:t>和</w:t>
      </w:r>
      <w:r w:rsidR="002C278B" w:rsidRPr="00A4791D">
        <w:rPr>
          <w:rFonts w:hint="eastAsia"/>
          <w:sz w:val="18"/>
          <w:szCs w:val="18"/>
        </w:rPr>
        <w:t>child</w:t>
      </w:r>
      <w:r w:rsidR="002C278B" w:rsidRPr="00A4791D">
        <w:rPr>
          <w:rFonts w:hint="eastAsia"/>
          <w:sz w:val="18"/>
          <w:szCs w:val="18"/>
        </w:rPr>
        <w:t>之间的精化关系</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ref </w:t>
      </w:r>
      <w:r w:rsidR="002C278B" w:rsidRPr="00A4791D">
        <w:rPr>
          <w:rFonts w:hint="eastAsia"/>
          <w:sz w:val="18"/>
          <w:szCs w:val="18"/>
        </w:rPr>
        <w:t>←</w:t>
      </w:r>
      <w:r w:rsidR="002C278B" w:rsidRPr="00A4791D">
        <w:rPr>
          <w:rFonts w:hint="eastAsia"/>
          <w:sz w:val="18"/>
          <w:szCs w:val="18"/>
        </w:rPr>
        <w:t xml:space="preserve"> </w:t>
      </w:r>
      <w:proofErr w:type="spellStart"/>
      <w:r>
        <w:rPr>
          <w:rFonts w:hint="eastAsia"/>
          <w:sz w:val="18"/>
          <w:szCs w:val="18"/>
        </w:rPr>
        <w:t>compute_refinement_by_rule</w:t>
      </w:r>
      <w:proofErr w:type="spellEnd"/>
      <w:r>
        <w:rPr>
          <w:rFonts w:hint="eastAsia"/>
          <w:sz w:val="18"/>
          <w:szCs w:val="18"/>
        </w:rPr>
        <w:t xml:space="preserve"> (root</w:t>
      </w:r>
      <w:r>
        <w:rPr>
          <w:rFonts w:hint="eastAsia"/>
          <w:sz w:val="18"/>
          <w:szCs w:val="18"/>
          <w:vertAlign w:val="subscript"/>
        </w:rPr>
        <w:t>1</w:t>
      </w:r>
      <w:r>
        <w:rPr>
          <w:rFonts w:hint="eastAsia"/>
          <w:sz w:val="18"/>
          <w:szCs w:val="18"/>
        </w:rPr>
        <w:t xml:space="preserve">, </w:t>
      </w:r>
      <w:r w:rsidR="002C278B" w:rsidRPr="00A4791D">
        <w:rPr>
          <w:rFonts w:hint="eastAsia"/>
          <w:sz w:val="18"/>
          <w:szCs w:val="18"/>
        </w:rPr>
        <w:t>root</w:t>
      </w:r>
      <w:r w:rsidR="002C278B" w:rsidRPr="00A4791D">
        <w:rPr>
          <w:rFonts w:hint="eastAsia"/>
          <w:sz w:val="18"/>
          <w:szCs w:val="18"/>
          <w:vertAlign w:val="subscript"/>
        </w:rPr>
        <w:t>2</w:t>
      </w:r>
      <w:r>
        <w:rPr>
          <w:rFonts w:hint="eastAsia"/>
          <w:sz w:val="18"/>
          <w:szCs w:val="18"/>
        </w:rPr>
        <w:t>, c)</w:t>
      </w:r>
      <w:r w:rsidR="002C278B" w:rsidRPr="00A4791D">
        <w:rPr>
          <w:rFonts w:hint="eastAsia"/>
          <w:sz w:val="18"/>
          <w:szCs w:val="18"/>
        </w:rPr>
        <w:t>;</w:t>
      </w:r>
    </w:p>
    <w:p w:rsidR="002C278B" w:rsidRPr="00A4791D" w:rsidRDefault="00A4791D" w:rsidP="00A4791D">
      <w:pPr>
        <w:pStyle w:val="BodyText"/>
        <w:numPr>
          <w:ilvl w:val="0"/>
          <w:numId w:val="25"/>
        </w:numPr>
        <w:ind w:firstLineChars="0"/>
        <w:rPr>
          <w:sz w:val="18"/>
          <w:szCs w:val="18"/>
        </w:rPr>
      </w:pPr>
      <w:r>
        <w:rPr>
          <w:rFonts w:hint="eastAsia"/>
          <w:sz w:val="18"/>
          <w:szCs w:val="18"/>
        </w:rPr>
        <w:t xml:space="preserve">   </w:t>
      </w:r>
      <w:proofErr w:type="spellStart"/>
      <w:r w:rsidR="002C278B" w:rsidRPr="00A4791D">
        <w:rPr>
          <w:sz w:val="18"/>
          <w:szCs w:val="18"/>
        </w:rPr>
        <w:t>root.add_child</w:t>
      </w:r>
      <w:proofErr w:type="spellEnd"/>
      <w:r w:rsidR="002C278B" w:rsidRPr="00A4791D">
        <w:rPr>
          <w:sz w:val="18"/>
          <w:szCs w:val="18"/>
        </w:rPr>
        <w:t xml:space="preserve"> (child, ref);</w:t>
      </w:r>
    </w:p>
    <w:p w:rsidR="002C278B" w:rsidRPr="00A4791D" w:rsidRDefault="002C278B" w:rsidP="00A4791D">
      <w:pPr>
        <w:pStyle w:val="BodyText"/>
        <w:numPr>
          <w:ilvl w:val="0"/>
          <w:numId w:val="25"/>
        </w:numPr>
        <w:ind w:firstLineChars="0"/>
        <w:rPr>
          <w:sz w:val="18"/>
          <w:szCs w:val="18"/>
        </w:rPr>
      </w:pP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 </w:t>
      </w:r>
      <w:r w:rsidRPr="00A4791D">
        <w:rPr>
          <w:rFonts w:hint="eastAsia"/>
          <w:sz w:val="18"/>
          <w:szCs w:val="18"/>
        </w:rPr>
        <w:t>然后处理非公共子特征</w:t>
      </w:r>
    </w:p>
    <w:p w:rsidR="002C278B" w:rsidRPr="00A4791D" w:rsidRDefault="002C278B" w:rsidP="00A4791D">
      <w:pPr>
        <w:pStyle w:val="BodyText"/>
        <w:numPr>
          <w:ilvl w:val="0"/>
          <w:numId w:val="25"/>
        </w:numPr>
        <w:ind w:firstLineChars="0"/>
        <w:rPr>
          <w:sz w:val="18"/>
          <w:szCs w:val="18"/>
        </w:rPr>
      </w:pPr>
      <w:r w:rsidRPr="00A4791D">
        <w:rPr>
          <w:rFonts w:hint="eastAsia"/>
          <w:b/>
          <w:sz w:val="18"/>
          <w:szCs w:val="18"/>
        </w:rPr>
        <w:t>for each</w:t>
      </w:r>
      <w:r w:rsidRPr="00A4791D">
        <w:rPr>
          <w:rFonts w:hint="eastAsia"/>
          <w:sz w:val="18"/>
          <w:szCs w:val="18"/>
        </w:rPr>
        <w:t xml:space="preserve"> (Feature f</w:t>
      </w:r>
      <w:r w:rsidRPr="00A4791D">
        <w:rPr>
          <w:rFonts w:hint="eastAsia"/>
          <w:sz w:val="18"/>
          <w:szCs w:val="18"/>
          <w:vertAlign w:val="subscript"/>
        </w:rPr>
        <w:t>1</w:t>
      </w:r>
      <m:oMath>
        <m:r>
          <m:rPr>
            <m:sty m:val="p"/>
          </m:rPr>
          <w:rPr>
            <w:rFonts w:ascii="Cambria Math" w:hAnsi="Cambria Math"/>
            <w:sz w:val="18"/>
            <w:szCs w:val="18"/>
            <w:vertAlign w:val="subscript"/>
          </w:rPr>
          <m:t xml:space="preserve"> </m:t>
        </m:r>
        <m:r>
          <m:rPr>
            <m:sty m:val="p"/>
          </m:rPr>
          <w:rPr>
            <w:rFonts w:ascii="Cambria Math" w:hAnsi="Cambria Math"/>
            <w:sz w:val="18"/>
            <w:szCs w:val="18"/>
          </w:rPr>
          <m:t xml:space="preserve">∈ </m:t>
        </m:r>
      </m:oMath>
      <w:r w:rsidRPr="00A4791D">
        <w:rPr>
          <w:rFonts w:hint="eastAsia"/>
          <w:sz w:val="18"/>
          <w:szCs w:val="18"/>
        </w:rPr>
        <w:t>root</w:t>
      </w:r>
      <w:r w:rsidR="00A4791D" w:rsidRPr="00A4791D">
        <w:rPr>
          <w:rFonts w:hint="eastAsia"/>
          <w:sz w:val="18"/>
          <w:szCs w:val="18"/>
          <w:vertAlign w:val="subscript"/>
        </w:rPr>
        <w:t>1</w:t>
      </w:r>
      <w:r w:rsidRPr="00A4791D">
        <w:rPr>
          <w:rFonts w:hint="eastAsia"/>
          <w:sz w:val="18"/>
          <w:szCs w:val="18"/>
        </w:rPr>
        <w:t>.c</w:t>
      </w:r>
      <w:r w:rsidR="00A4791D">
        <w:rPr>
          <w:rFonts w:hint="eastAsia"/>
          <w:sz w:val="18"/>
          <w:szCs w:val="18"/>
        </w:rPr>
        <w:t>hildren()</w:t>
      </w:r>
      <m:oMath>
        <m:r>
          <m:rPr>
            <m:sty m:val="p"/>
          </m:rPr>
          <w:rPr>
            <w:rFonts w:ascii="Cambria Math" w:hAnsi="Cambria Math"/>
            <w:sz w:val="18"/>
            <w:szCs w:val="18"/>
          </w:rPr>
          <m:t xml:space="preserve"> ∖ </m:t>
        </m:r>
      </m:oMath>
      <w:r w:rsidRPr="00A4791D">
        <w:rPr>
          <w:rFonts w:hint="eastAsia"/>
          <w:sz w:val="18"/>
          <w:szCs w:val="18"/>
        </w:rPr>
        <w:t>common) {</w:t>
      </w:r>
    </w:p>
    <w:p w:rsidR="002C278B" w:rsidRPr="00A4791D" w:rsidRDefault="00531CE8"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 xml:space="preserve">// </w:t>
      </w:r>
      <w:r w:rsidR="002C278B" w:rsidRPr="00A4791D">
        <w:rPr>
          <w:rFonts w:hint="eastAsia"/>
          <w:sz w:val="18"/>
          <w:szCs w:val="18"/>
        </w:rPr>
        <w:t>同样基于规则并根据</w:t>
      </w:r>
      <w:r w:rsidR="002C278B" w:rsidRPr="00A4791D">
        <w:rPr>
          <w:rFonts w:hint="eastAsia"/>
          <w:sz w:val="18"/>
          <w:szCs w:val="18"/>
        </w:rPr>
        <w:t>root</w:t>
      </w:r>
      <w:r w:rsidR="002C278B" w:rsidRPr="00531CE8">
        <w:rPr>
          <w:rFonts w:hint="eastAsia"/>
          <w:sz w:val="18"/>
          <w:szCs w:val="18"/>
          <w:vertAlign w:val="subscript"/>
        </w:rPr>
        <w:t>1</w:t>
      </w:r>
      <w:r w:rsidR="002C278B" w:rsidRPr="00A4791D">
        <w:rPr>
          <w:rFonts w:hint="eastAsia"/>
          <w:sz w:val="18"/>
          <w:szCs w:val="18"/>
        </w:rPr>
        <w:t>和</w:t>
      </w:r>
      <w:r w:rsidR="002C278B" w:rsidRPr="00A4791D">
        <w:rPr>
          <w:rFonts w:hint="eastAsia"/>
          <w:sz w:val="18"/>
          <w:szCs w:val="18"/>
        </w:rPr>
        <w:t>f</w:t>
      </w:r>
      <w:r w:rsidR="002C278B" w:rsidRPr="00531CE8">
        <w:rPr>
          <w:rFonts w:hint="eastAsia"/>
          <w:sz w:val="18"/>
          <w:szCs w:val="18"/>
          <w:vertAlign w:val="subscript"/>
        </w:rPr>
        <w:t>1</w:t>
      </w:r>
      <w:r w:rsidR="002C278B" w:rsidRPr="00A4791D">
        <w:rPr>
          <w:rFonts w:hint="eastAsia"/>
          <w:sz w:val="18"/>
          <w:szCs w:val="18"/>
        </w:rPr>
        <w:t>之间的精化关系，</w:t>
      </w:r>
      <w:r>
        <w:rPr>
          <w:sz w:val="18"/>
          <w:szCs w:val="18"/>
        </w:rPr>
        <w:br/>
      </w:r>
      <w:r>
        <w:rPr>
          <w:rFonts w:hint="eastAsia"/>
          <w:sz w:val="18"/>
          <w:szCs w:val="18"/>
        </w:rPr>
        <w:t xml:space="preserve">  // </w:t>
      </w:r>
      <w:r w:rsidR="002C278B" w:rsidRPr="00A4791D">
        <w:rPr>
          <w:rFonts w:hint="eastAsia"/>
          <w:sz w:val="18"/>
          <w:szCs w:val="18"/>
        </w:rPr>
        <w:t>计算</w:t>
      </w:r>
      <w:r w:rsidR="002C278B" w:rsidRPr="00A4791D">
        <w:rPr>
          <w:rFonts w:hint="eastAsia"/>
          <w:sz w:val="18"/>
          <w:szCs w:val="18"/>
        </w:rPr>
        <w:t>root</w:t>
      </w:r>
      <w:r w:rsidR="002C278B" w:rsidRPr="00A4791D">
        <w:rPr>
          <w:rFonts w:hint="eastAsia"/>
          <w:sz w:val="18"/>
          <w:szCs w:val="18"/>
        </w:rPr>
        <w:t>和</w:t>
      </w:r>
      <w:r w:rsidR="002C278B" w:rsidRPr="00A4791D">
        <w:rPr>
          <w:rFonts w:hint="eastAsia"/>
          <w:sz w:val="18"/>
          <w:szCs w:val="18"/>
        </w:rPr>
        <w:t>f</w:t>
      </w:r>
      <w:r w:rsidR="002C278B" w:rsidRPr="00531CE8">
        <w:rPr>
          <w:rFonts w:hint="eastAsia"/>
          <w:sz w:val="18"/>
          <w:szCs w:val="18"/>
          <w:vertAlign w:val="subscript"/>
        </w:rPr>
        <w:t>1</w:t>
      </w:r>
      <w:r w:rsidR="002C278B" w:rsidRPr="00A4791D">
        <w:rPr>
          <w:rFonts w:hint="eastAsia"/>
          <w:sz w:val="18"/>
          <w:szCs w:val="18"/>
        </w:rPr>
        <w:t>之间的精化关系</w:t>
      </w:r>
    </w:p>
    <w:p w:rsidR="002C278B" w:rsidRPr="00A4791D" w:rsidRDefault="00531CE8" w:rsidP="00A4791D">
      <w:pPr>
        <w:pStyle w:val="BodyText"/>
        <w:numPr>
          <w:ilvl w:val="0"/>
          <w:numId w:val="25"/>
        </w:numPr>
        <w:ind w:firstLineChars="0"/>
        <w:rPr>
          <w:sz w:val="18"/>
          <w:szCs w:val="18"/>
        </w:rPr>
      </w:pPr>
      <w:r>
        <w:rPr>
          <w:rFonts w:hint="eastAsia"/>
          <w:sz w:val="18"/>
          <w:szCs w:val="18"/>
        </w:rPr>
        <w:t xml:space="preserve">   </w:t>
      </w:r>
      <w:r w:rsidR="002C278B" w:rsidRPr="00A4791D">
        <w:rPr>
          <w:rFonts w:hint="eastAsia"/>
          <w:sz w:val="18"/>
          <w:szCs w:val="18"/>
        </w:rPr>
        <w:t>ref</w:t>
      </w:r>
      <w:r w:rsidR="002C278B" w:rsidRPr="00531CE8">
        <w:rPr>
          <w:rFonts w:hint="eastAsia"/>
          <w:sz w:val="18"/>
          <w:szCs w:val="18"/>
          <w:vertAlign w:val="subscript"/>
        </w:rPr>
        <w:t>1</w:t>
      </w:r>
      <w:r w:rsidR="002C278B" w:rsidRPr="00A4791D">
        <w:rPr>
          <w:rFonts w:hint="eastAsia"/>
          <w:sz w:val="18"/>
          <w:szCs w:val="18"/>
        </w:rPr>
        <w:t xml:space="preserve"> </w:t>
      </w:r>
      <w:r w:rsidR="002C278B" w:rsidRPr="00A4791D">
        <w:rPr>
          <w:rFonts w:hint="eastAsia"/>
          <w:sz w:val="18"/>
          <w:szCs w:val="18"/>
        </w:rPr>
        <w:t>←</w:t>
      </w:r>
      <w:r w:rsidR="002C278B" w:rsidRPr="00A4791D">
        <w:rPr>
          <w:rFonts w:hint="eastAsia"/>
          <w:sz w:val="18"/>
          <w:szCs w:val="18"/>
        </w:rPr>
        <w:t xml:space="preserve"> </w:t>
      </w:r>
      <w:proofErr w:type="spellStart"/>
      <w:r w:rsidR="002C278B" w:rsidRPr="00A4791D">
        <w:rPr>
          <w:rFonts w:hint="eastAsia"/>
          <w:sz w:val="18"/>
          <w:szCs w:val="18"/>
        </w:rPr>
        <w:t>compute_unique_ref_by_rule</w:t>
      </w:r>
      <w:proofErr w:type="spellEnd"/>
      <w:r w:rsidR="002C278B" w:rsidRPr="00A4791D">
        <w:rPr>
          <w:rFonts w:hint="eastAsia"/>
          <w:sz w:val="18"/>
          <w:szCs w:val="18"/>
        </w:rPr>
        <w:t xml:space="preserve"> (root</w:t>
      </w:r>
      <w:r w:rsidRPr="00531CE8">
        <w:rPr>
          <w:rFonts w:hint="eastAsia"/>
          <w:sz w:val="18"/>
          <w:szCs w:val="18"/>
          <w:vertAlign w:val="subscript"/>
        </w:rPr>
        <w:t>1</w:t>
      </w:r>
      <w:r>
        <w:rPr>
          <w:rFonts w:hint="eastAsia"/>
          <w:sz w:val="18"/>
          <w:szCs w:val="18"/>
        </w:rPr>
        <w:t xml:space="preserve">, </w:t>
      </w:r>
      <w:r w:rsidR="002C278B" w:rsidRPr="00A4791D">
        <w:rPr>
          <w:rFonts w:hint="eastAsia"/>
          <w:sz w:val="18"/>
          <w:szCs w:val="18"/>
        </w:rPr>
        <w:t>f</w:t>
      </w:r>
      <w:r w:rsidR="002C278B" w:rsidRPr="00531CE8">
        <w:rPr>
          <w:rFonts w:hint="eastAsia"/>
          <w:sz w:val="18"/>
          <w:szCs w:val="18"/>
          <w:vertAlign w:val="subscript"/>
        </w:rPr>
        <w:t>1</w:t>
      </w:r>
      <w:r w:rsidR="002C278B" w:rsidRPr="00A4791D">
        <w:rPr>
          <w:rFonts w:hint="eastAsia"/>
          <w:sz w:val="18"/>
          <w:szCs w:val="18"/>
        </w:rPr>
        <w:t>);</w:t>
      </w:r>
    </w:p>
    <w:p w:rsidR="002C278B" w:rsidRPr="00A4791D" w:rsidRDefault="00531CE8" w:rsidP="00A4791D">
      <w:pPr>
        <w:pStyle w:val="BodyText"/>
        <w:numPr>
          <w:ilvl w:val="0"/>
          <w:numId w:val="25"/>
        </w:numPr>
        <w:ind w:firstLineChars="0"/>
        <w:rPr>
          <w:sz w:val="18"/>
          <w:szCs w:val="18"/>
        </w:rPr>
      </w:pPr>
      <w:r>
        <w:rPr>
          <w:rFonts w:hint="eastAsia"/>
          <w:sz w:val="18"/>
          <w:szCs w:val="18"/>
        </w:rPr>
        <w:t xml:space="preserve">   </w:t>
      </w:r>
      <w:proofErr w:type="spellStart"/>
      <w:r w:rsidR="002C278B" w:rsidRPr="00A4791D">
        <w:rPr>
          <w:sz w:val="18"/>
          <w:szCs w:val="18"/>
        </w:rPr>
        <w:t>root.add_child</w:t>
      </w:r>
      <w:proofErr w:type="spellEnd"/>
      <w:r w:rsidR="002C278B" w:rsidRPr="00A4791D">
        <w:rPr>
          <w:sz w:val="18"/>
          <w:szCs w:val="18"/>
        </w:rPr>
        <w:t xml:space="preserve"> (f</w:t>
      </w:r>
      <w:r w:rsidR="002C278B" w:rsidRPr="00531CE8">
        <w:rPr>
          <w:sz w:val="18"/>
          <w:szCs w:val="18"/>
          <w:vertAlign w:val="subscript"/>
        </w:rPr>
        <w:t>1</w:t>
      </w:r>
      <w:r w:rsidR="002C278B" w:rsidRPr="00A4791D">
        <w:rPr>
          <w:sz w:val="18"/>
          <w:szCs w:val="18"/>
        </w:rPr>
        <w:t>, ref</w:t>
      </w:r>
      <w:r w:rsidR="002C278B" w:rsidRPr="00531CE8">
        <w:rPr>
          <w:sz w:val="18"/>
          <w:szCs w:val="18"/>
          <w:vertAlign w:val="subscript"/>
        </w:rPr>
        <w:t>1</w:t>
      </w:r>
      <w:r w:rsidR="002C278B" w:rsidRPr="00A4791D">
        <w:rPr>
          <w:sz w:val="18"/>
          <w:szCs w:val="18"/>
        </w:rPr>
        <w:t>);</w:t>
      </w:r>
    </w:p>
    <w:p w:rsidR="002C278B" w:rsidRPr="00531CE8" w:rsidRDefault="002C278B" w:rsidP="00531CE8">
      <w:pPr>
        <w:pStyle w:val="BodyText"/>
        <w:numPr>
          <w:ilvl w:val="0"/>
          <w:numId w:val="25"/>
        </w:numPr>
        <w:ind w:firstLineChars="0"/>
        <w:rPr>
          <w:sz w:val="18"/>
          <w:szCs w:val="18"/>
        </w:rPr>
      </w:pPr>
      <w:r w:rsidRPr="00A4791D">
        <w:rPr>
          <w:sz w:val="18"/>
          <w:szCs w:val="18"/>
        </w:rPr>
        <w:t>}</w:t>
      </w:r>
    </w:p>
    <w:p w:rsidR="00531CE8" w:rsidRDefault="00531CE8" w:rsidP="00A4791D">
      <w:pPr>
        <w:pStyle w:val="BodyText"/>
        <w:numPr>
          <w:ilvl w:val="0"/>
          <w:numId w:val="25"/>
        </w:numPr>
        <w:ind w:firstLineChars="0"/>
        <w:rPr>
          <w:sz w:val="18"/>
          <w:szCs w:val="18"/>
        </w:rPr>
      </w:pPr>
      <w:r>
        <w:rPr>
          <w:rFonts w:hint="eastAsia"/>
          <w:sz w:val="18"/>
          <w:szCs w:val="18"/>
        </w:rPr>
        <w:t xml:space="preserve">/// </w:t>
      </w:r>
      <w:r>
        <w:rPr>
          <w:rFonts w:hint="eastAsia"/>
          <w:sz w:val="18"/>
          <w:szCs w:val="18"/>
        </w:rPr>
        <w:t>将</w:t>
      </w:r>
      <w:r>
        <w:rPr>
          <w:rFonts w:hint="eastAsia"/>
          <w:sz w:val="18"/>
          <w:szCs w:val="18"/>
        </w:rPr>
        <w:t>13</w:t>
      </w:r>
      <w:r>
        <w:rPr>
          <w:rFonts w:hint="eastAsia"/>
          <w:sz w:val="18"/>
          <w:szCs w:val="18"/>
        </w:rPr>
        <w:t>至</w:t>
      </w:r>
      <w:r>
        <w:rPr>
          <w:rFonts w:hint="eastAsia"/>
          <w:sz w:val="18"/>
          <w:szCs w:val="18"/>
        </w:rPr>
        <w:t>17</w:t>
      </w:r>
      <w:r>
        <w:rPr>
          <w:rFonts w:hint="eastAsia"/>
          <w:sz w:val="18"/>
          <w:szCs w:val="18"/>
        </w:rPr>
        <w:t>行的</w:t>
      </w:r>
      <w:r>
        <w:rPr>
          <w:rFonts w:hint="eastAsia"/>
          <w:sz w:val="18"/>
          <w:szCs w:val="18"/>
        </w:rPr>
        <w:t>f</w:t>
      </w:r>
      <w:r>
        <w:rPr>
          <w:rFonts w:hint="eastAsia"/>
          <w:sz w:val="18"/>
          <w:szCs w:val="18"/>
          <w:vertAlign w:val="subscript"/>
        </w:rPr>
        <w:t>1</w:t>
      </w:r>
      <w:r>
        <w:rPr>
          <w:rFonts w:hint="eastAsia"/>
          <w:sz w:val="18"/>
          <w:szCs w:val="18"/>
        </w:rPr>
        <w:t>, root</w:t>
      </w:r>
      <w:r>
        <w:rPr>
          <w:rFonts w:hint="eastAsia"/>
          <w:sz w:val="18"/>
          <w:szCs w:val="18"/>
          <w:vertAlign w:val="subscript"/>
        </w:rPr>
        <w:t>1</w:t>
      </w:r>
      <w:r>
        <w:rPr>
          <w:rFonts w:hint="eastAsia"/>
          <w:sz w:val="18"/>
          <w:szCs w:val="18"/>
        </w:rPr>
        <w:t>相应替换为</w:t>
      </w:r>
      <w:r>
        <w:rPr>
          <w:rFonts w:hint="eastAsia"/>
          <w:sz w:val="18"/>
          <w:szCs w:val="18"/>
        </w:rPr>
        <w:t>f</w:t>
      </w:r>
      <w:r>
        <w:rPr>
          <w:rFonts w:hint="eastAsia"/>
          <w:sz w:val="18"/>
          <w:szCs w:val="18"/>
          <w:vertAlign w:val="subscript"/>
        </w:rPr>
        <w:t>2</w:t>
      </w:r>
      <w:r>
        <w:rPr>
          <w:rFonts w:hint="eastAsia"/>
          <w:sz w:val="18"/>
          <w:szCs w:val="18"/>
        </w:rPr>
        <w:t>, root</w:t>
      </w:r>
      <w:r>
        <w:rPr>
          <w:rFonts w:hint="eastAsia"/>
          <w:sz w:val="18"/>
          <w:szCs w:val="18"/>
          <w:vertAlign w:val="subscript"/>
        </w:rPr>
        <w:t>2</w:t>
      </w:r>
      <w:r>
        <w:rPr>
          <w:rFonts w:hint="eastAsia"/>
          <w:sz w:val="18"/>
          <w:szCs w:val="18"/>
        </w:rPr>
        <w:t>即可处理第二个输入模型的非公共子特征，在此略去</w:t>
      </w:r>
    </w:p>
    <w:p w:rsidR="00531CE8" w:rsidRDefault="00531CE8" w:rsidP="00531CE8">
      <w:pPr>
        <w:pStyle w:val="BodyText"/>
        <w:ind w:left="420" w:firstLineChars="0" w:firstLine="0"/>
        <w:rPr>
          <w:sz w:val="18"/>
          <w:szCs w:val="18"/>
        </w:rPr>
      </w:pPr>
    </w:p>
    <w:p w:rsidR="002C278B" w:rsidRPr="00A4791D" w:rsidRDefault="002C278B" w:rsidP="00A4791D">
      <w:pPr>
        <w:pStyle w:val="BodyText"/>
        <w:numPr>
          <w:ilvl w:val="0"/>
          <w:numId w:val="25"/>
        </w:numPr>
        <w:ind w:firstLineChars="0"/>
        <w:rPr>
          <w:sz w:val="18"/>
          <w:szCs w:val="18"/>
        </w:rPr>
      </w:pPr>
      <w:r w:rsidRPr="00A4791D">
        <w:rPr>
          <w:sz w:val="18"/>
          <w:szCs w:val="18"/>
        </w:rPr>
        <w:t>return root;</w:t>
      </w:r>
    </w:p>
    <w:p w:rsidR="002C278B" w:rsidRPr="00A4791D" w:rsidRDefault="002C278B" w:rsidP="00531CE8">
      <w:pPr>
        <w:pStyle w:val="BodyText"/>
        <w:ind w:firstLineChars="0" w:firstLine="0"/>
        <w:rPr>
          <w:sz w:val="18"/>
          <w:szCs w:val="18"/>
        </w:rPr>
      </w:pP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531CE8">
      <w:pPr>
        <w:pStyle w:val="BodyText"/>
        <w:ind w:firstLineChars="0" w:firstLine="0"/>
        <w:rPr>
          <w:sz w:val="18"/>
          <w:szCs w:val="18"/>
        </w:rPr>
      </w:pPr>
      <w:proofErr w:type="gramStart"/>
      <w:r w:rsidRPr="00531CE8">
        <w:rPr>
          <w:b/>
          <w:sz w:val="18"/>
          <w:szCs w:val="18"/>
        </w:rPr>
        <w:t>function</w:t>
      </w:r>
      <w:proofErr w:type="gramEnd"/>
      <w:r w:rsidRPr="00A4791D">
        <w:rPr>
          <w:sz w:val="18"/>
          <w:szCs w:val="18"/>
        </w:rPr>
        <w:t xml:space="preserve"> merge (input</w:t>
      </w:r>
      <w:r w:rsidRPr="00531CE8">
        <w:rPr>
          <w:sz w:val="18"/>
          <w:szCs w:val="18"/>
          <w:vertAlign w:val="subscript"/>
        </w:rPr>
        <w:t>1</w:t>
      </w:r>
      <w:r w:rsidRPr="00A4791D">
        <w:rPr>
          <w:sz w:val="18"/>
          <w:szCs w:val="18"/>
        </w:rPr>
        <w:t xml:space="preserve">: </w:t>
      </w:r>
      <w:r w:rsidR="00531CE8">
        <w:rPr>
          <w:rFonts w:hint="eastAsia"/>
          <w:sz w:val="18"/>
          <w:szCs w:val="18"/>
        </w:rPr>
        <w:t>FM</w:t>
      </w:r>
      <w:r w:rsidRPr="00A4791D">
        <w:rPr>
          <w:sz w:val="18"/>
          <w:szCs w:val="18"/>
        </w:rPr>
        <w:t>, input</w:t>
      </w:r>
      <w:r w:rsidRPr="00531CE8">
        <w:rPr>
          <w:sz w:val="18"/>
          <w:szCs w:val="18"/>
          <w:vertAlign w:val="subscript"/>
        </w:rPr>
        <w:t>2</w:t>
      </w:r>
      <w:r w:rsidRPr="00A4791D">
        <w:rPr>
          <w:sz w:val="18"/>
          <w:szCs w:val="18"/>
        </w:rPr>
        <w:t xml:space="preserve">: </w:t>
      </w:r>
      <w:r w:rsidR="00531CE8">
        <w:rPr>
          <w:rFonts w:hint="eastAsia"/>
          <w:sz w:val="18"/>
          <w:szCs w:val="18"/>
        </w:rPr>
        <w:t>FM</w:t>
      </w:r>
      <w:r w:rsidRPr="00A4791D">
        <w:rPr>
          <w:sz w:val="18"/>
          <w:szCs w:val="18"/>
        </w:rPr>
        <w:t xml:space="preserve">): </w:t>
      </w:r>
      <w:r w:rsidR="00531CE8">
        <w:rPr>
          <w:rFonts w:hint="eastAsia"/>
          <w:sz w:val="18"/>
          <w:szCs w:val="18"/>
        </w:rPr>
        <w:t>FM</w:t>
      </w:r>
      <w:r w:rsidRPr="00A4791D">
        <w:rPr>
          <w:sz w:val="18"/>
          <w:szCs w:val="18"/>
        </w:rPr>
        <w:t xml:space="preserve"> {</w:t>
      </w: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output </w:t>
      </w:r>
      <w:r w:rsidRPr="00A4791D">
        <w:rPr>
          <w:rFonts w:hint="eastAsia"/>
          <w:sz w:val="18"/>
          <w:szCs w:val="18"/>
        </w:rPr>
        <w:t>←</w:t>
      </w:r>
      <w:r w:rsidRPr="00A4791D">
        <w:rPr>
          <w:rFonts w:hint="eastAsia"/>
          <w:sz w:val="18"/>
          <w:szCs w:val="18"/>
        </w:rPr>
        <w:t xml:space="preserve"> </w:t>
      </w:r>
      <w:r w:rsidRPr="00531CE8">
        <w:rPr>
          <w:rFonts w:hint="eastAsia"/>
          <w:b/>
          <w:sz w:val="18"/>
          <w:szCs w:val="18"/>
        </w:rPr>
        <w:t>new</w:t>
      </w:r>
      <w:r w:rsidRPr="00A4791D">
        <w:rPr>
          <w:rFonts w:hint="eastAsia"/>
          <w:sz w:val="18"/>
          <w:szCs w:val="18"/>
        </w:rPr>
        <w:t xml:space="preserve"> </w:t>
      </w:r>
      <w:proofErr w:type="spellStart"/>
      <w:r w:rsidRPr="00A4791D">
        <w:rPr>
          <w:rFonts w:hint="eastAsia"/>
          <w:sz w:val="18"/>
          <w:szCs w:val="18"/>
        </w:rPr>
        <w:t>FeatureModel</w:t>
      </w:r>
      <w:proofErr w:type="spellEnd"/>
      <w:r w:rsidRPr="00A4791D">
        <w:rPr>
          <w:rFonts w:hint="eastAsia"/>
          <w:sz w:val="18"/>
          <w:szCs w:val="18"/>
        </w:rPr>
        <w:t>();</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 </w:t>
      </w:r>
      <w:r w:rsidRPr="00A4791D">
        <w:rPr>
          <w:rFonts w:hint="eastAsia"/>
          <w:sz w:val="18"/>
          <w:szCs w:val="18"/>
        </w:rPr>
        <w:t>首先融合特征树</w:t>
      </w: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root </w:t>
      </w:r>
      <w:r w:rsidRPr="00A4791D">
        <w:rPr>
          <w:rFonts w:hint="eastAsia"/>
          <w:sz w:val="18"/>
          <w:szCs w:val="18"/>
        </w:rPr>
        <w:t>←</w:t>
      </w:r>
      <w:r w:rsidRPr="00A4791D">
        <w:rPr>
          <w:rFonts w:hint="eastAsia"/>
          <w:sz w:val="18"/>
          <w:szCs w:val="18"/>
        </w:rPr>
        <w:t xml:space="preserve"> </w:t>
      </w:r>
      <w:proofErr w:type="spellStart"/>
      <w:r w:rsidRPr="00A4791D">
        <w:rPr>
          <w:rFonts w:hint="eastAsia"/>
          <w:sz w:val="18"/>
          <w:szCs w:val="18"/>
        </w:rPr>
        <w:t>merge_tree</w:t>
      </w:r>
      <w:proofErr w:type="spellEnd"/>
      <w:r w:rsidRPr="00A4791D">
        <w:rPr>
          <w:rFonts w:hint="eastAsia"/>
          <w:sz w:val="18"/>
          <w:szCs w:val="18"/>
        </w:rPr>
        <w:t xml:space="preserve"> (input</w:t>
      </w:r>
      <w:r w:rsidRPr="00531CE8">
        <w:rPr>
          <w:rFonts w:hint="eastAsia"/>
          <w:sz w:val="18"/>
          <w:szCs w:val="18"/>
          <w:vertAlign w:val="subscript"/>
        </w:rPr>
        <w:t>1</w:t>
      </w:r>
      <w:r w:rsidR="00531CE8">
        <w:rPr>
          <w:rFonts w:hint="eastAsia"/>
          <w:sz w:val="18"/>
          <w:szCs w:val="18"/>
        </w:rPr>
        <w:t>.root</w:t>
      </w:r>
      <w:r w:rsidRPr="00A4791D">
        <w:rPr>
          <w:rFonts w:hint="eastAsia"/>
          <w:sz w:val="18"/>
          <w:szCs w:val="18"/>
        </w:rPr>
        <w:t>, input</w:t>
      </w:r>
      <w:r w:rsidRPr="00531CE8">
        <w:rPr>
          <w:rFonts w:hint="eastAsia"/>
          <w:sz w:val="18"/>
          <w:szCs w:val="18"/>
          <w:vertAlign w:val="subscript"/>
        </w:rPr>
        <w:t>2</w:t>
      </w:r>
      <w:r w:rsidR="00531CE8">
        <w:rPr>
          <w:rFonts w:hint="eastAsia"/>
          <w:sz w:val="18"/>
          <w:szCs w:val="18"/>
        </w:rPr>
        <w:t>.root</w:t>
      </w:r>
      <w:r w:rsidRPr="00A4791D">
        <w:rPr>
          <w:rFonts w:hint="eastAsia"/>
          <w:sz w:val="18"/>
          <w:szCs w:val="18"/>
        </w:rPr>
        <w:t>);</w:t>
      </w:r>
    </w:p>
    <w:p w:rsidR="002C278B" w:rsidRPr="00A4791D" w:rsidRDefault="002C278B" w:rsidP="00A4791D">
      <w:pPr>
        <w:pStyle w:val="BodyText"/>
        <w:numPr>
          <w:ilvl w:val="0"/>
          <w:numId w:val="25"/>
        </w:numPr>
        <w:ind w:firstLineChars="0"/>
        <w:rPr>
          <w:sz w:val="18"/>
          <w:szCs w:val="18"/>
        </w:rPr>
      </w:pPr>
      <w:proofErr w:type="spellStart"/>
      <w:r w:rsidRPr="00A4791D">
        <w:rPr>
          <w:sz w:val="18"/>
          <w:szCs w:val="18"/>
        </w:rPr>
        <w:t>output.set_root</w:t>
      </w:r>
      <w:proofErr w:type="spellEnd"/>
      <w:r w:rsidRPr="00A4791D">
        <w:rPr>
          <w:sz w:val="18"/>
          <w:szCs w:val="18"/>
        </w:rPr>
        <w:t xml:space="preserve"> (root);</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rFonts w:hint="eastAsia"/>
          <w:sz w:val="18"/>
          <w:szCs w:val="18"/>
        </w:rPr>
        <w:t xml:space="preserve">// </w:t>
      </w:r>
      <w:r w:rsidRPr="00A4791D">
        <w:rPr>
          <w:rFonts w:hint="eastAsia"/>
          <w:sz w:val="18"/>
          <w:szCs w:val="18"/>
        </w:rPr>
        <w:t>然后融合约束关系得到完整特征模型</w:t>
      </w:r>
    </w:p>
    <w:p w:rsidR="002C278B" w:rsidRPr="00A4791D" w:rsidRDefault="002C278B" w:rsidP="00A4791D">
      <w:pPr>
        <w:pStyle w:val="BodyText"/>
        <w:numPr>
          <w:ilvl w:val="0"/>
          <w:numId w:val="25"/>
        </w:numPr>
        <w:ind w:firstLineChars="0"/>
        <w:rPr>
          <w:sz w:val="18"/>
          <w:szCs w:val="18"/>
        </w:rPr>
      </w:pPr>
      <w:r w:rsidRPr="00531CE8">
        <w:rPr>
          <w:rFonts w:hint="eastAsia"/>
          <w:b/>
          <w:sz w:val="18"/>
          <w:szCs w:val="18"/>
        </w:rPr>
        <w:t>for each</w:t>
      </w:r>
      <w:r w:rsidRPr="00A4791D">
        <w:rPr>
          <w:rFonts w:hint="eastAsia"/>
          <w:sz w:val="18"/>
          <w:szCs w:val="18"/>
        </w:rPr>
        <w:t xml:space="preserve"> (Constraint </w:t>
      </w:r>
      <w:r w:rsidR="00531CE8">
        <w:rPr>
          <w:rFonts w:hint="eastAsia"/>
          <w:sz w:val="18"/>
          <w:szCs w:val="18"/>
        </w:rPr>
        <w:t>c</w:t>
      </w:r>
      <w:r w:rsidR="00531CE8">
        <w:rPr>
          <w:rFonts w:hint="eastAsia"/>
          <w:sz w:val="18"/>
          <w:szCs w:val="18"/>
          <w:vertAlign w:val="subscript"/>
        </w:rPr>
        <w:t>1</w:t>
      </w:r>
      <m:oMath>
        <m:r>
          <m:rPr>
            <m:sty m:val="p"/>
          </m:rPr>
          <w:rPr>
            <w:rFonts w:ascii="Cambria Math" w:hAnsi="Cambria Math"/>
            <w:sz w:val="18"/>
            <w:szCs w:val="18"/>
            <w:vertAlign w:val="subscript"/>
          </w:rPr>
          <m:t xml:space="preserve"> </m:t>
        </m:r>
        <m:r>
          <m:rPr>
            <m:sty m:val="p"/>
          </m:rPr>
          <w:rPr>
            <w:rFonts w:ascii="Cambria Math" w:hAnsi="Cambria Math"/>
            <w:sz w:val="18"/>
            <w:szCs w:val="18"/>
          </w:rPr>
          <m:t xml:space="preserve">∈ </m:t>
        </m:r>
      </m:oMath>
      <w:r w:rsidRPr="00A4791D">
        <w:rPr>
          <w:rFonts w:hint="eastAsia"/>
          <w:sz w:val="18"/>
          <w:szCs w:val="18"/>
        </w:rPr>
        <w:t>input</w:t>
      </w:r>
      <w:r w:rsidRPr="00531CE8">
        <w:rPr>
          <w:rFonts w:hint="eastAsia"/>
          <w:sz w:val="18"/>
          <w:szCs w:val="18"/>
          <w:vertAlign w:val="subscript"/>
        </w:rPr>
        <w:t>1</w:t>
      </w:r>
      <w:r w:rsidR="00531CE8">
        <w:rPr>
          <w:rFonts w:hint="eastAsia"/>
          <w:sz w:val="18"/>
          <w:szCs w:val="18"/>
        </w:rPr>
        <w:t>.constraints</w:t>
      </w:r>
      <w:r w:rsidRPr="00A4791D">
        <w:rPr>
          <w:rFonts w:hint="eastAsia"/>
          <w:sz w:val="18"/>
          <w:szCs w:val="18"/>
        </w:rPr>
        <w:t>) {</w:t>
      </w:r>
    </w:p>
    <w:p w:rsidR="002C278B" w:rsidRPr="00A4791D" w:rsidRDefault="00531CE8" w:rsidP="00A4791D">
      <w:pPr>
        <w:pStyle w:val="BodyText"/>
        <w:numPr>
          <w:ilvl w:val="0"/>
          <w:numId w:val="25"/>
        </w:numPr>
        <w:ind w:firstLineChars="0"/>
        <w:rPr>
          <w:sz w:val="18"/>
          <w:szCs w:val="18"/>
        </w:rPr>
      </w:pPr>
      <w:r>
        <w:rPr>
          <w:rFonts w:hint="eastAsia"/>
          <w:b/>
          <w:sz w:val="18"/>
          <w:szCs w:val="18"/>
        </w:rPr>
        <w:t xml:space="preserve">   </w:t>
      </w:r>
      <w:r w:rsidR="002C278B" w:rsidRPr="00531CE8">
        <w:rPr>
          <w:rFonts w:hint="eastAsia"/>
          <w:b/>
          <w:sz w:val="18"/>
          <w:szCs w:val="18"/>
        </w:rPr>
        <w:t>for each</w:t>
      </w:r>
      <w:r w:rsidR="002C278B" w:rsidRPr="00A4791D">
        <w:rPr>
          <w:rFonts w:hint="eastAsia"/>
          <w:sz w:val="18"/>
          <w:szCs w:val="18"/>
        </w:rPr>
        <w:t xml:space="preserve"> (</w:t>
      </w:r>
      <w:r w:rsidRPr="00A4791D">
        <w:rPr>
          <w:rFonts w:hint="eastAsia"/>
          <w:sz w:val="18"/>
          <w:szCs w:val="18"/>
        </w:rPr>
        <w:t xml:space="preserve">Constraint </w:t>
      </w:r>
      <w:r>
        <w:rPr>
          <w:rFonts w:hint="eastAsia"/>
          <w:sz w:val="18"/>
          <w:szCs w:val="18"/>
        </w:rPr>
        <w:t>c</w:t>
      </w:r>
      <w:r>
        <w:rPr>
          <w:rFonts w:hint="eastAsia"/>
          <w:sz w:val="18"/>
          <w:szCs w:val="18"/>
          <w:vertAlign w:val="subscript"/>
        </w:rPr>
        <w:t>2</w:t>
      </w:r>
      <m:oMath>
        <m:r>
          <m:rPr>
            <m:sty m:val="p"/>
          </m:rPr>
          <w:rPr>
            <w:rFonts w:ascii="Cambria Math" w:hAnsi="Cambria Math"/>
            <w:sz w:val="18"/>
            <w:szCs w:val="18"/>
            <w:vertAlign w:val="subscript"/>
          </w:rPr>
          <m:t xml:space="preserve"> </m:t>
        </m:r>
        <m:r>
          <m:rPr>
            <m:sty m:val="p"/>
          </m:rPr>
          <w:rPr>
            <w:rFonts w:ascii="Cambria Math" w:hAnsi="Cambria Math"/>
            <w:sz w:val="18"/>
            <w:szCs w:val="18"/>
          </w:rPr>
          <m:t xml:space="preserve">∈ </m:t>
        </m:r>
      </m:oMath>
      <w:r w:rsidRPr="00A4791D">
        <w:rPr>
          <w:rFonts w:hint="eastAsia"/>
          <w:sz w:val="18"/>
          <w:szCs w:val="18"/>
        </w:rPr>
        <w:t>input</w:t>
      </w:r>
      <w:r>
        <w:rPr>
          <w:rFonts w:hint="eastAsia"/>
          <w:sz w:val="18"/>
          <w:szCs w:val="18"/>
          <w:vertAlign w:val="subscript"/>
        </w:rPr>
        <w:t>2</w:t>
      </w:r>
      <w:r>
        <w:rPr>
          <w:rFonts w:hint="eastAsia"/>
          <w:sz w:val="18"/>
          <w:szCs w:val="18"/>
        </w:rPr>
        <w:t>.constraints</w:t>
      </w:r>
      <w:r w:rsidR="002C278B" w:rsidRPr="00A4791D">
        <w:rPr>
          <w:rFonts w:hint="eastAsia"/>
          <w:sz w:val="18"/>
          <w:szCs w:val="18"/>
        </w:rPr>
        <w:t>) {</w:t>
      </w:r>
    </w:p>
    <w:p w:rsidR="002C278B" w:rsidRPr="00A4791D" w:rsidRDefault="00DC551B" w:rsidP="00A4791D">
      <w:pPr>
        <w:pStyle w:val="BodyText"/>
        <w:numPr>
          <w:ilvl w:val="0"/>
          <w:numId w:val="25"/>
        </w:numPr>
        <w:ind w:firstLineChars="0"/>
        <w:rPr>
          <w:sz w:val="18"/>
          <w:szCs w:val="18"/>
        </w:rPr>
      </w:pPr>
      <w:r>
        <w:rPr>
          <w:rFonts w:hint="eastAsia"/>
          <w:sz w:val="18"/>
          <w:szCs w:val="18"/>
        </w:rPr>
        <w:t xml:space="preserve">      c</w:t>
      </w:r>
      <w:r w:rsidR="002C278B" w:rsidRPr="00A4791D">
        <w:rPr>
          <w:rFonts w:hint="eastAsia"/>
          <w:sz w:val="18"/>
          <w:szCs w:val="18"/>
        </w:rPr>
        <w:t xml:space="preserve"> </w:t>
      </w:r>
      <w:r w:rsidR="002C278B" w:rsidRPr="00A4791D">
        <w:rPr>
          <w:rFonts w:hint="eastAsia"/>
          <w:sz w:val="18"/>
          <w:szCs w:val="18"/>
        </w:rPr>
        <w:t>←</w:t>
      </w:r>
      <w:r w:rsidR="002C278B" w:rsidRPr="00A4791D">
        <w:rPr>
          <w:rFonts w:hint="eastAsia"/>
          <w:sz w:val="18"/>
          <w:szCs w:val="18"/>
        </w:rPr>
        <w:t xml:space="preserve"> </w:t>
      </w:r>
      <w:proofErr w:type="spellStart"/>
      <w:r w:rsidR="002C278B" w:rsidRPr="00A4791D">
        <w:rPr>
          <w:rFonts w:hint="eastAsia"/>
          <w:sz w:val="18"/>
          <w:szCs w:val="18"/>
        </w:rPr>
        <w:t>compute_cons</w:t>
      </w:r>
      <w:r>
        <w:rPr>
          <w:rFonts w:hint="eastAsia"/>
          <w:sz w:val="18"/>
          <w:szCs w:val="18"/>
        </w:rPr>
        <w:t>traint</w:t>
      </w:r>
      <w:r w:rsidR="002C278B" w:rsidRPr="00A4791D">
        <w:rPr>
          <w:rFonts w:hint="eastAsia"/>
          <w:sz w:val="18"/>
          <w:szCs w:val="18"/>
        </w:rPr>
        <w:t>_by_rule</w:t>
      </w:r>
      <w:proofErr w:type="spellEnd"/>
      <w:r w:rsidR="002C278B" w:rsidRPr="00A4791D">
        <w:rPr>
          <w:rFonts w:hint="eastAsia"/>
          <w:sz w:val="18"/>
          <w:szCs w:val="18"/>
        </w:rPr>
        <w:t xml:space="preserve"> (c</w:t>
      </w:r>
      <w:r>
        <w:rPr>
          <w:rFonts w:hint="eastAsia"/>
          <w:sz w:val="18"/>
          <w:szCs w:val="18"/>
          <w:vertAlign w:val="subscript"/>
        </w:rPr>
        <w:t>1</w:t>
      </w:r>
      <w:r w:rsidR="002C278B" w:rsidRPr="00A4791D">
        <w:rPr>
          <w:rFonts w:hint="eastAsia"/>
          <w:sz w:val="18"/>
          <w:szCs w:val="18"/>
        </w:rPr>
        <w:t>, c</w:t>
      </w:r>
      <w:r>
        <w:rPr>
          <w:rFonts w:hint="eastAsia"/>
          <w:sz w:val="18"/>
          <w:szCs w:val="18"/>
          <w:vertAlign w:val="subscript"/>
        </w:rPr>
        <w:t>2</w:t>
      </w:r>
      <w:r w:rsidR="002C278B" w:rsidRPr="00A4791D">
        <w:rPr>
          <w:rFonts w:hint="eastAsia"/>
          <w:sz w:val="18"/>
          <w:szCs w:val="18"/>
        </w:rPr>
        <w:t>);</w:t>
      </w:r>
    </w:p>
    <w:p w:rsidR="002C278B" w:rsidRPr="00A4791D" w:rsidRDefault="00DC551B" w:rsidP="00A4791D">
      <w:pPr>
        <w:pStyle w:val="BodyText"/>
        <w:numPr>
          <w:ilvl w:val="0"/>
          <w:numId w:val="25"/>
        </w:numPr>
        <w:ind w:firstLineChars="0"/>
        <w:rPr>
          <w:sz w:val="18"/>
          <w:szCs w:val="18"/>
        </w:rPr>
      </w:pPr>
      <w:r>
        <w:rPr>
          <w:rFonts w:hint="eastAsia"/>
          <w:sz w:val="18"/>
          <w:szCs w:val="18"/>
        </w:rPr>
        <w:t xml:space="preserve">      </w:t>
      </w:r>
      <w:proofErr w:type="spellStart"/>
      <w:r w:rsidR="002C278B" w:rsidRPr="00A4791D">
        <w:rPr>
          <w:sz w:val="18"/>
          <w:szCs w:val="18"/>
        </w:rPr>
        <w:t>output.add_constraint</w:t>
      </w:r>
      <w:proofErr w:type="spellEnd"/>
      <w:r w:rsidR="002C278B" w:rsidRPr="00A4791D">
        <w:rPr>
          <w:sz w:val="18"/>
          <w:szCs w:val="18"/>
        </w:rPr>
        <w:t xml:space="preserve"> (</w:t>
      </w:r>
      <w:r>
        <w:rPr>
          <w:rFonts w:hint="eastAsia"/>
          <w:sz w:val="18"/>
          <w:szCs w:val="18"/>
        </w:rPr>
        <w:t>c</w:t>
      </w:r>
      <w:r w:rsidR="002C278B" w:rsidRPr="00A4791D">
        <w:rPr>
          <w:sz w:val="18"/>
          <w:szCs w:val="18"/>
        </w:rPr>
        <w:t>);</w:t>
      </w:r>
    </w:p>
    <w:p w:rsidR="002C278B" w:rsidRPr="00A4791D" w:rsidRDefault="00DC551B" w:rsidP="00A4791D">
      <w:pPr>
        <w:pStyle w:val="BodyText"/>
        <w:numPr>
          <w:ilvl w:val="0"/>
          <w:numId w:val="25"/>
        </w:numPr>
        <w:ind w:firstLineChars="0"/>
        <w:rPr>
          <w:sz w:val="18"/>
          <w:szCs w:val="18"/>
        </w:rPr>
      </w:pPr>
      <w:r>
        <w:rPr>
          <w:rFonts w:hint="eastAsia"/>
          <w:sz w:val="18"/>
          <w:szCs w:val="18"/>
        </w:rPr>
        <w:t xml:space="preserve">   </w:t>
      </w:r>
      <w:r w:rsidR="002C278B" w:rsidRPr="00A4791D">
        <w:rPr>
          <w:sz w:val="18"/>
          <w:szCs w:val="18"/>
        </w:rPr>
        <w:t>}</w:t>
      </w:r>
    </w:p>
    <w:p w:rsidR="002C278B" w:rsidRPr="00A4791D" w:rsidRDefault="002C278B" w:rsidP="00A4791D">
      <w:pPr>
        <w:pStyle w:val="BodyText"/>
        <w:numPr>
          <w:ilvl w:val="0"/>
          <w:numId w:val="25"/>
        </w:numPr>
        <w:ind w:firstLineChars="0"/>
        <w:rPr>
          <w:sz w:val="18"/>
          <w:szCs w:val="18"/>
        </w:rPr>
      </w:pPr>
      <w:r w:rsidRPr="00A4791D">
        <w:rPr>
          <w:sz w:val="18"/>
          <w:szCs w:val="18"/>
        </w:rPr>
        <w:t>}</w:t>
      </w:r>
    </w:p>
    <w:p w:rsidR="002C278B" w:rsidRPr="00A4791D" w:rsidRDefault="002C278B" w:rsidP="00A4791D">
      <w:pPr>
        <w:pStyle w:val="BodyText"/>
        <w:ind w:firstLine="360"/>
        <w:rPr>
          <w:sz w:val="18"/>
          <w:szCs w:val="18"/>
        </w:rPr>
      </w:pPr>
    </w:p>
    <w:p w:rsidR="002C278B" w:rsidRPr="00A4791D" w:rsidRDefault="002C278B" w:rsidP="00A4791D">
      <w:pPr>
        <w:pStyle w:val="BodyText"/>
        <w:numPr>
          <w:ilvl w:val="0"/>
          <w:numId w:val="25"/>
        </w:numPr>
        <w:ind w:firstLineChars="0"/>
        <w:rPr>
          <w:sz w:val="18"/>
          <w:szCs w:val="18"/>
        </w:rPr>
      </w:pPr>
      <w:r w:rsidRPr="00A4791D">
        <w:rPr>
          <w:sz w:val="18"/>
          <w:szCs w:val="18"/>
        </w:rPr>
        <w:t>return output;</w:t>
      </w:r>
    </w:p>
    <w:p w:rsidR="002C278B" w:rsidRPr="00A4791D" w:rsidRDefault="002C278B" w:rsidP="00DC551B">
      <w:pPr>
        <w:pStyle w:val="BodyText"/>
        <w:ind w:firstLineChars="0" w:firstLine="0"/>
        <w:rPr>
          <w:sz w:val="18"/>
          <w:szCs w:val="18"/>
        </w:rPr>
      </w:pPr>
      <w:r w:rsidRPr="00A4791D">
        <w:rPr>
          <w:sz w:val="18"/>
          <w:szCs w:val="18"/>
        </w:rPr>
        <w:t>}</w:t>
      </w:r>
    </w:p>
    <w:p w:rsidR="002C278B" w:rsidRDefault="002C278B" w:rsidP="002C278B">
      <w:pPr>
        <w:pStyle w:val="BodyText"/>
        <w:ind w:firstLine="420"/>
      </w:pPr>
      <w:r>
        <w:rPr>
          <w:rFonts w:hint="eastAsia"/>
        </w:rPr>
        <w:t>基于规则的算法首先合并具有相同根特征的输入特征树。其中，公共子特征被递归的合并（第</w:t>
      </w:r>
      <w:r>
        <w:rPr>
          <w:rFonts w:hint="eastAsia"/>
        </w:rPr>
        <w:t>7</w:t>
      </w:r>
      <w:r>
        <w:rPr>
          <w:rFonts w:hint="eastAsia"/>
        </w:rPr>
        <w:t>行），并根据规则得到合并后的精化关系（第</w:t>
      </w:r>
      <w:r>
        <w:rPr>
          <w:rFonts w:hint="eastAsia"/>
        </w:rPr>
        <w:t>9</w:t>
      </w:r>
      <w:r>
        <w:rPr>
          <w:rFonts w:hint="eastAsia"/>
        </w:rPr>
        <w:t>行）；此外，非公共子特征也被分别加到输出结果中，同样的，依据规则来决定输出何种精化关系（第</w:t>
      </w:r>
      <w:r>
        <w:rPr>
          <w:rFonts w:hint="eastAsia"/>
        </w:rPr>
        <w:t>15</w:t>
      </w:r>
      <w:r>
        <w:rPr>
          <w:rFonts w:hint="eastAsia"/>
        </w:rPr>
        <w:t>行）。算法的第二步是合并约束关系（第</w:t>
      </w:r>
      <w:r w:rsidR="008B6ADA">
        <w:rPr>
          <w:rFonts w:hint="eastAsia"/>
        </w:rPr>
        <w:t>24</w:t>
      </w:r>
      <w:r>
        <w:rPr>
          <w:rFonts w:hint="eastAsia"/>
        </w:rPr>
        <w:t>到</w:t>
      </w:r>
      <w:r w:rsidR="008B6ADA">
        <w:rPr>
          <w:rFonts w:hint="eastAsia"/>
        </w:rPr>
        <w:t>30</w:t>
      </w:r>
      <w:r>
        <w:rPr>
          <w:rFonts w:hint="eastAsia"/>
        </w:rPr>
        <w:t>行），此过程中也需要依靠规则来决定输出何种约束关系（第</w:t>
      </w:r>
      <w:r w:rsidR="008B6ADA">
        <w:rPr>
          <w:rFonts w:hint="eastAsia"/>
        </w:rPr>
        <w:t>27</w:t>
      </w:r>
      <w:r>
        <w:rPr>
          <w:rFonts w:hint="eastAsia"/>
        </w:rPr>
        <w:t>行）。</w:t>
      </w:r>
    </w:p>
    <w:p w:rsidR="002C278B" w:rsidRDefault="002C278B" w:rsidP="002C278B">
      <w:pPr>
        <w:pStyle w:val="BodyText"/>
        <w:ind w:firstLine="420"/>
      </w:pPr>
      <w:r>
        <w:rPr>
          <w:rFonts w:hint="eastAsia"/>
        </w:rPr>
        <w:t>综上所述，基于规则的融合方法需要定义三组规则，分别处理公共子特征的精化关系，非公共子特征的精化关系，以及约束关系。现有研究</w:t>
      </w:r>
      <w:r>
        <w:rPr>
          <w:rFonts w:hint="eastAsia"/>
        </w:rPr>
        <w:t>[1, 6, 12]</w:t>
      </w:r>
      <w:r>
        <w:rPr>
          <w:rFonts w:hint="eastAsia"/>
        </w:rPr>
        <w:t>主要在具体规则上存在差异，其他方面几乎完全相同。</w:t>
      </w:r>
    </w:p>
    <w:p w:rsidR="002C278B" w:rsidRPr="004D4772" w:rsidRDefault="002C278B" w:rsidP="004D4772">
      <w:pPr>
        <w:pStyle w:val="Heading3"/>
      </w:pPr>
      <w:r w:rsidRPr="004D4772">
        <w:rPr>
          <w:rFonts w:hint="eastAsia"/>
        </w:rPr>
        <w:t>逻辑公式法</w:t>
      </w:r>
    </w:p>
    <w:p w:rsidR="002C278B" w:rsidRDefault="002C278B" w:rsidP="002C278B">
      <w:pPr>
        <w:pStyle w:val="BodyText"/>
        <w:ind w:firstLine="420"/>
      </w:pPr>
      <w:r>
        <w:rPr>
          <w:rFonts w:hint="eastAsia"/>
        </w:rPr>
        <w:t>逻辑公式法的基本思想是：首先将输入特征模型转换为逻辑公式，然后根据输入逻辑公式定义输出逻辑公式，最后将输出逻辑公式反向转换为特征模型。在这个过程中，第一步和第三步都有专门的研究者提出了有一定实用性的算法</w:t>
      </w:r>
      <w:r w:rsidR="00580712">
        <w:rPr>
          <w:rFonts w:hint="eastAsia"/>
        </w:rPr>
        <w:t>，因此现有特征模型融合研究主要关注如何定义输出逻辑公式。下面</w:t>
      </w:r>
      <w:r>
        <w:rPr>
          <w:rFonts w:hint="eastAsia"/>
        </w:rPr>
        <w:t>分别就这三个步骤进行介绍。</w:t>
      </w:r>
    </w:p>
    <w:p w:rsidR="00A103BD" w:rsidRDefault="002C278B" w:rsidP="00632C28">
      <w:pPr>
        <w:pStyle w:val="BodyText"/>
        <w:ind w:firstLine="422"/>
      </w:pPr>
      <w:r w:rsidRPr="00632C28">
        <w:rPr>
          <w:rFonts w:hint="eastAsia"/>
          <w:b/>
        </w:rPr>
        <w:t>特征模型转换为逻辑公式</w:t>
      </w:r>
      <w:r w:rsidRPr="00632C28">
        <w:rPr>
          <w:rFonts w:hint="eastAsia"/>
          <w:b/>
        </w:rPr>
        <w:t>.</w:t>
      </w:r>
      <w:r>
        <w:rPr>
          <w:rFonts w:hint="eastAsia"/>
        </w:rPr>
        <w:t xml:space="preserve"> </w:t>
      </w:r>
      <w:r>
        <w:rPr>
          <w:rFonts w:hint="eastAsia"/>
        </w:rPr>
        <w:t>文献</w:t>
      </w:r>
      <w:r>
        <w:rPr>
          <w:rFonts w:hint="eastAsia"/>
        </w:rPr>
        <w:t>[4]</w:t>
      </w:r>
      <w:r>
        <w:rPr>
          <w:rFonts w:hint="eastAsia"/>
        </w:rPr>
        <w:t>提出了一种将特征模型转换为一阶谓词逻辑公式的方法。特征模型中每个特征对应逻辑公式的一个变量，而每个精化或约束关系对应一个或多个逻辑蕴含式（如表</w:t>
      </w:r>
      <w:r>
        <w:rPr>
          <w:rFonts w:hint="eastAsia"/>
        </w:rPr>
        <w:t>1</w:t>
      </w:r>
      <w:r>
        <w:rPr>
          <w:rFonts w:hint="eastAsia"/>
        </w:rPr>
        <w:t>所示），最终整个特征模型表示为所有逻辑蕴含式的合取。</w:t>
      </w:r>
    </w:p>
    <w:p w:rsidR="002C278B" w:rsidRPr="00A103BD" w:rsidRDefault="00A103BD" w:rsidP="00A103BD">
      <w:pPr>
        <w:pStyle w:val="Caption"/>
        <w:jc w:val="center"/>
        <w:rPr>
          <w:rFonts w:ascii="黑体"/>
        </w:rPr>
      </w:pPr>
      <w:r w:rsidRPr="00A103BD">
        <w:rPr>
          <w:rFonts w:ascii="黑体" w:hint="eastAsia"/>
        </w:rPr>
        <w:t xml:space="preserve">表 </w:t>
      </w:r>
      <w:r w:rsidRPr="00A103BD">
        <w:rPr>
          <w:rFonts w:ascii="黑体" w:hint="eastAsia"/>
        </w:rPr>
        <w:fldChar w:fldCharType="begin"/>
      </w:r>
      <w:r w:rsidRPr="00A103BD">
        <w:rPr>
          <w:rFonts w:ascii="黑体" w:hint="eastAsia"/>
        </w:rPr>
        <w:instrText xml:space="preserve"> SEQ 表 \* ARABIC </w:instrText>
      </w:r>
      <w:r w:rsidRPr="00A103BD">
        <w:rPr>
          <w:rFonts w:ascii="黑体" w:hint="eastAsia"/>
        </w:rPr>
        <w:fldChar w:fldCharType="separate"/>
      </w:r>
      <w:r w:rsidR="00DC0080">
        <w:rPr>
          <w:rFonts w:ascii="黑体"/>
          <w:noProof/>
        </w:rPr>
        <w:t>1</w:t>
      </w:r>
      <w:r w:rsidRPr="00A103BD">
        <w:rPr>
          <w:rFonts w:ascii="黑体" w:hint="eastAsia"/>
        </w:rPr>
        <w:fldChar w:fldCharType="end"/>
      </w:r>
      <w:r>
        <w:rPr>
          <w:rFonts w:ascii="黑体" w:hint="eastAsia"/>
        </w:rPr>
        <w:t xml:space="preserve">  </w:t>
      </w:r>
      <w:r w:rsidR="002C278B" w:rsidRPr="00A103BD">
        <w:rPr>
          <w:rFonts w:ascii="黑体" w:hint="eastAsia"/>
        </w:rPr>
        <w:t>特征之间关系与逻辑蕴含式对照表</w:t>
      </w:r>
    </w:p>
    <w:tbl>
      <w:tblPr>
        <w:tblStyle w:val="TableGrid"/>
        <w:tblW w:w="0" w:type="auto"/>
        <w:tblLook w:val="04A0" w:firstRow="1" w:lastRow="0" w:firstColumn="1" w:lastColumn="0" w:noHBand="0" w:noVBand="1"/>
      </w:tblPr>
      <w:tblGrid>
        <w:gridCol w:w="2337"/>
        <w:gridCol w:w="2337"/>
      </w:tblGrid>
      <w:tr w:rsidR="00A103BD" w:rsidRPr="000623CF" w:rsidTr="000623CF">
        <w:tc>
          <w:tcPr>
            <w:tcW w:w="2337" w:type="dxa"/>
            <w:shd w:val="clear" w:color="auto" w:fill="D9D9D9" w:themeFill="background1" w:themeFillShade="D9"/>
          </w:tcPr>
          <w:p w:rsidR="00A103BD" w:rsidRPr="000623CF" w:rsidRDefault="000623CF" w:rsidP="000623CF">
            <w:pPr>
              <w:pStyle w:val="BodyText"/>
              <w:ind w:firstLineChars="0" w:firstLine="0"/>
              <w:jc w:val="center"/>
              <w:rPr>
                <w:rFonts w:ascii="宋体" w:hAnsi="宋体"/>
                <w:b/>
                <w:sz w:val="15"/>
                <w:szCs w:val="15"/>
              </w:rPr>
            </w:pPr>
            <w:r w:rsidRPr="000623CF">
              <w:rPr>
                <w:rFonts w:ascii="宋体" w:hAnsi="宋体" w:hint="eastAsia"/>
                <w:b/>
                <w:sz w:val="15"/>
                <w:szCs w:val="15"/>
              </w:rPr>
              <w:t>关系</w:t>
            </w:r>
          </w:p>
        </w:tc>
        <w:tc>
          <w:tcPr>
            <w:tcW w:w="2337" w:type="dxa"/>
            <w:shd w:val="clear" w:color="auto" w:fill="D9D9D9" w:themeFill="background1" w:themeFillShade="D9"/>
            <w:vAlign w:val="center"/>
          </w:tcPr>
          <w:p w:rsidR="00A103BD" w:rsidRPr="000623CF" w:rsidRDefault="000623CF" w:rsidP="000623CF">
            <w:pPr>
              <w:pStyle w:val="BodyText"/>
              <w:ind w:firstLineChars="0" w:firstLine="0"/>
              <w:jc w:val="center"/>
              <w:rPr>
                <w:rFonts w:ascii="宋体" w:hAnsi="宋体"/>
                <w:b/>
                <w:sz w:val="15"/>
                <w:szCs w:val="15"/>
              </w:rPr>
            </w:pPr>
            <w:r w:rsidRPr="000623CF">
              <w:rPr>
                <w:rFonts w:ascii="宋体" w:hAnsi="宋体" w:hint="eastAsia"/>
                <w:b/>
                <w:sz w:val="15"/>
                <w:szCs w:val="15"/>
              </w:rPr>
              <w:t>逻辑蕴含式</w:t>
            </w:r>
          </w:p>
        </w:tc>
      </w:tr>
      <w:tr w:rsidR="000623CF" w:rsidRPr="00A103BD" w:rsidTr="000623CF">
        <w:tc>
          <w:tcPr>
            <w:tcW w:w="2337" w:type="dxa"/>
          </w:tcPr>
          <w:p w:rsidR="000623CF" w:rsidRPr="00A103BD" w:rsidRDefault="000623CF" w:rsidP="00A103BD">
            <w:pPr>
              <w:pStyle w:val="BodyText"/>
              <w:ind w:firstLineChars="0" w:firstLine="0"/>
              <w:rPr>
                <w:rFonts w:ascii="宋体" w:hAnsi="宋体"/>
                <w:sz w:val="15"/>
                <w:szCs w:val="15"/>
              </w:rPr>
            </w:pPr>
            <w:r>
              <w:rPr>
                <w:rFonts w:ascii="宋体" w:hAnsi="宋体" w:hint="eastAsia"/>
                <w:sz w:val="15"/>
                <w:szCs w:val="15"/>
              </w:rPr>
              <w:t>特征C是特征F的必选子特征</w:t>
            </w:r>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F→C∧C→F</m:t>
                </m:r>
              </m:oMath>
            </m:oMathPara>
          </w:p>
        </w:tc>
      </w:tr>
      <w:tr w:rsidR="000623CF" w:rsidRPr="00A103BD" w:rsidTr="000623CF">
        <w:tc>
          <w:tcPr>
            <w:tcW w:w="2337" w:type="dxa"/>
          </w:tcPr>
          <w:p w:rsidR="000623CF" w:rsidRDefault="000623CF" w:rsidP="00A103BD">
            <w:pPr>
              <w:pStyle w:val="BodyText"/>
              <w:ind w:firstLineChars="0" w:firstLine="0"/>
              <w:rPr>
                <w:rFonts w:ascii="宋体" w:hAnsi="宋体"/>
                <w:sz w:val="15"/>
                <w:szCs w:val="15"/>
              </w:rPr>
            </w:pPr>
            <w:r>
              <w:rPr>
                <w:rFonts w:ascii="宋体" w:hAnsi="宋体" w:hint="eastAsia"/>
                <w:sz w:val="15"/>
                <w:szCs w:val="15"/>
              </w:rPr>
              <w:t>特征C是特征F的可选子特征</w:t>
            </w:r>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C→F</m:t>
                </m:r>
              </m:oMath>
            </m:oMathPara>
          </w:p>
        </w:tc>
      </w:tr>
      <w:tr w:rsidR="000623CF" w:rsidRPr="00A103BD" w:rsidTr="000623CF">
        <w:tc>
          <w:tcPr>
            <w:tcW w:w="2337" w:type="dxa"/>
          </w:tcPr>
          <w:p w:rsidR="000623CF" w:rsidRDefault="000623CF" w:rsidP="00A103BD">
            <w:pPr>
              <w:pStyle w:val="BodyText"/>
              <w:ind w:firstLineChars="0" w:firstLine="0"/>
              <w:rPr>
                <w:rFonts w:ascii="宋体" w:hAnsi="宋体"/>
                <w:sz w:val="15"/>
                <w:szCs w:val="15"/>
              </w:rPr>
            </w:pPr>
            <w:r>
              <w:rPr>
                <w:rFonts w:ascii="宋体" w:hAnsi="宋体" w:hint="eastAsia"/>
                <w:sz w:val="15"/>
                <w:szCs w:val="15"/>
              </w:rPr>
              <w:t>特征F有一组互为OR关系的子特征C</w:t>
            </w:r>
            <w:r w:rsidRPr="000623CF">
              <w:rPr>
                <w:rFonts w:ascii="宋体" w:hAnsi="宋体" w:hint="eastAsia"/>
                <w:sz w:val="15"/>
                <w:szCs w:val="15"/>
                <w:vertAlign w:val="subscript"/>
              </w:rPr>
              <w:t>1</w:t>
            </w:r>
            <w:r>
              <w:rPr>
                <w:rFonts w:ascii="宋体" w:hAnsi="宋体" w:hint="eastAsia"/>
                <w:sz w:val="15"/>
                <w:szCs w:val="15"/>
              </w:rPr>
              <w:t>, C</w:t>
            </w:r>
            <w:r w:rsidRPr="000623CF">
              <w:rPr>
                <w:rFonts w:ascii="宋体" w:hAnsi="宋体" w:hint="eastAsia"/>
                <w:sz w:val="15"/>
                <w:szCs w:val="15"/>
                <w:vertAlign w:val="subscript"/>
              </w:rPr>
              <w:t>2</w:t>
            </w:r>
            <w:r>
              <w:rPr>
                <w:rFonts w:ascii="宋体" w:hAnsi="宋体" w:hint="eastAsia"/>
                <w:sz w:val="15"/>
                <w:szCs w:val="15"/>
              </w:rPr>
              <w:t xml:space="preserve">, </w:t>
            </w:r>
            <w:r>
              <w:rPr>
                <w:rFonts w:ascii="宋体" w:hAnsi="宋体"/>
                <w:sz w:val="15"/>
                <w:szCs w:val="15"/>
              </w:rPr>
              <w:t>…</w:t>
            </w:r>
            <w:r>
              <w:rPr>
                <w:rFonts w:ascii="宋体" w:hAnsi="宋体" w:hint="eastAsia"/>
                <w:sz w:val="15"/>
                <w:szCs w:val="15"/>
              </w:rPr>
              <w:t xml:space="preserve">, </w:t>
            </w:r>
            <w:proofErr w:type="spellStart"/>
            <w:r>
              <w:rPr>
                <w:rFonts w:ascii="宋体" w:hAnsi="宋体" w:hint="eastAsia"/>
                <w:sz w:val="15"/>
                <w:szCs w:val="15"/>
              </w:rPr>
              <w:t>C</w:t>
            </w:r>
            <w:r w:rsidRPr="000623CF">
              <w:rPr>
                <w:rFonts w:ascii="宋体" w:hAnsi="宋体" w:hint="eastAsia"/>
                <w:sz w:val="15"/>
                <w:szCs w:val="15"/>
                <w:vertAlign w:val="subscript"/>
              </w:rPr>
              <w:t>n</w:t>
            </w:r>
            <w:proofErr w:type="spellEnd"/>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F→</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n</m:t>
                    </m:r>
                  </m:sub>
                </m:sSub>
              </m:oMath>
            </m:oMathPara>
          </w:p>
        </w:tc>
      </w:tr>
      <w:tr w:rsidR="000623CF" w:rsidRPr="00A103BD" w:rsidTr="000623CF">
        <w:tc>
          <w:tcPr>
            <w:tcW w:w="2337" w:type="dxa"/>
          </w:tcPr>
          <w:p w:rsidR="000623CF" w:rsidRDefault="000623CF" w:rsidP="000623CF">
            <w:pPr>
              <w:pStyle w:val="BodyText"/>
              <w:ind w:firstLineChars="0" w:firstLine="0"/>
              <w:rPr>
                <w:rFonts w:ascii="宋体" w:hAnsi="宋体"/>
                <w:sz w:val="15"/>
                <w:szCs w:val="15"/>
              </w:rPr>
            </w:pPr>
            <w:r>
              <w:rPr>
                <w:rFonts w:ascii="宋体" w:hAnsi="宋体" w:hint="eastAsia"/>
                <w:sz w:val="15"/>
                <w:szCs w:val="15"/>
              </w:rPr>
              <w:t>特征F有一组互为XOR关系的子特征C</w:t>
            </w:r>
            <w:r w:rsidRPr="000623CF">
              <w:rPr>
                <w:rFonts w:ascii="宋体" w:hAnsi="宋体" w:hint="eastAsia"/>
                <w:sz w:val="15"/>
                <w:szCs w:val="15"/>
                <w:vertAlign w:val="subscript"/>
              </w:rPr>
              <w:t>1</w:t>
            </w:r>
            <w:r>
              <w:rPr>
                <w:rFonts w:ascii="宋体" w:hAnsi="宋体" w:hint="eastAsia"/>
                <w:sz w:val="15"/>
                <w:szCs w:val="15"/>
              </w:rPr>
              <w:t>, C</w:t>
            </w:r>
            <w:r w:rsidRPr="000623CF">
              <w:rPr>
                <w:rFonts w:ascii="宋体" w:hAnsi="宋体" w:hint="eastAsia"/>
                <w:sz w:val="15"/>
                <w:szCs w:val="15"/>
                <w:vertAlign w:val="subscript"/>
              </w:rPr>
              <w:t>2</w:t>
            </w:r>
            <w:r>
              <w:rPr>
                <w:rFonts w:ascii="宋体" w:hAnsi="宋体" w:hint="eastAsia"/>
                <w:sz w:val="15"/>
                <w:szCs w:val="15"/>
              </w:rPr>
              <w:t xml:space="preserve">, </w:t>
            </w:r>
            <w:r>
              <w:rPr>
                <w:rFonts w:ascii="宋体" w:hAnsi="宋体"/>
                <w:sz w:val="15"/>
                <w:szCs w:val="15"/>
              </w:rPr>
              <w:t>…</w:t>
            </w:r>
            <w:r>
              <w:rPr>
                <w:rFonts w:ascii="宋体" w:hAnsi="宋体" w:hint="eastAsia"/>
                <w:sz w:val="15"/>
                <w:szCs w:val="15"/>
              </w:rPr>
              <w:t xml:space="preserve">, </w:t>
            </w:r>
            <w:proofErr w:type="spellStart"/>
            <w:r>
              <w:rPr>
                <w:rFonts w:ascii="宋体" w:hAnsi="宋体" w:hint="eastAsia"/>
                <w:sz w:val="15"/>
                <w:szCs w:val="15"/>
              </w:rPr>
              <w:t>C</w:t>
            </w:r>
            <w:r w:rsidRPr="000623CF">
              <w:rPr>
                <w:rFonts w:ascii="宋体" w:hAnsi="宋体" w:hint="eastAsia"/>
                <w:sz w:val="15"/>
                <w:szCs w:val="15"/>
                <w:vertAlign w:val="subscript"/>
              </w:rPr>
              <w:t>n</w:t>
            </w:r>
            <w:proofErr w:type="spellEnd"/>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F→</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n</m:t>
                    </m:r>
                  </m:sub>
                </m:sSub>
              </m:oMath>
            </m:oMathPara>
          </w:p>
          <w:p w:rsidR="000623CF" w:rsidRPr="000623CF" w:rsidRDefault="000623CF" w:rsidP="000623CF">
            <w:pPr>
              <w:pStyle w:val="BodyText"/>
              <w:ind w:firstLineChars="0" w:firstLine="0"/>
              <w:jc w:val="center"/>
              <w:rPr>
                <w:rFonts w:ascii="宋体" w:hAnsi="宋体"/>
                <w:sz w:val="15"/>
                <w:szCs w:val="15"/>
              </w:rPr>
            </w:pPr>
            <w:r w:rsidRPr="000623CF">
              <w:rPr>
                <w:rFonts w:ascii="宋体" w:hAnsi="宋体" w:hint="eastAsia"/>
                <w:sz w:val="15"/>
                <w:szCs w:val="15"/>
              </w:rPr>
              <w:t>以及</w:t>
            </w:r>
            <m:oMath>
              <m:nary>
                <m:naryPr>
                  <m:chr m:val="⋀"/>
                  <m:limLoc m:val="undOvr"/>
                  <m:supHide m:val="1"/>
                  <m:ctrlPr>
                    <w:rPr>
                      <w:rFonts w:ascii="Cambria Math" w:hAnsi="Cambria Math"/>
                      <w:sz w:val="15"/>
                      <w:szCs w:val="15"/>
                    </w:rPr>
                  </m:ctrlPr>
                </m:naryPr>
                <m:sub>
                  <m:r>
                    <m:rPr>
                      <m:sty m:val="p"/>
                    </m:rPr>
                    <w:rPr>
                      <w:rFonts w:ascii="Cambria Math" w:hAnsi="Cambria Math"/>
                      <w:sz w:val="15"/>
                      <w:szCs w:val="15"/>
                    </w:rPr>
                    <m:t>1≤i&lt;j≤n</m:t>
                  </m:r>
                </m:sub>
                <m:sup/>
                <m:e>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C</m:t>
                      </m:r>
                    </m:e>
                    <m:sub>
                      <m:r>
                        <m:rPr>
                          <m:sty m:val="p"/>
                        </m:rPr>
                        <w:rPr>
                          <w:rFonts w:ascii="Cambria Math" w:hAnsi="Cambria Math"/>
                          <w:sz w:val="15"/>
                          <w:szCs w:val="15"/>
                        </w:rPr>
                        <m:t>j</m:t>
                      </m:r>
                    </m:sub>
                  </m:sSub>
                  <m:r>
                    <m:rPr>
                      <m:sty m:val="p"/>
                    </m:rPr>
                    <w:rPr>
                      <w:rFonts w:ascii="Cambria Math" w:hAnsi="Cambria Math"/>
                      <w:sz w:val="15"/>
                      <w:szCs w:val="15"/>
                    </w:rPr>
                    <m:t>→false)</m:t>
                  </m:r>
                </m:e>
              </m:nary>
            </m:oMath>
          </w:p>
        </w:tc>
      </w:tr>
      <w:tr w:rsidR="000623CF" w:rsidRPr="00A103BD" w:rsidTr="000623CF">
        <w:tc>
          <w:tcPr>
            <w:tcW w:w="2337" w:type="dxa"/>
          </w:tcPr>
          <w:p w:rsidR="000623CF" w:rsidRDefault="000623CF" w:rsidP="000623CF">
            <w:pPr>
              <w:pStyle w:val="BodyText"/>
              <w:ind w:firstLineChars="0" w:firstLine="0"/>
              <w:rPr>
                <w:rFonts w:ascii="宋体" w:hAnsi="宋体"/>
                <w:sz w:val="15"/>
                <w:szCs w:val="15"/>
              </w:rPr>
            </w:pPr>
            <w:r>
              <w:rPr>
                <w:rFonts w:ascii="宋体" w:hAnsi="宋体" w:hint="eastAsia"/>
                <w:sz w:val="15"/>
                <w:szCs w:val="15"/>
              </w:rPr>
              <w:t>X requires Y</w:t>
            </w:r>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X→Y</m:t>
                </m:r>
              </m:oMath>
            </m:oMathPara>
          </w:p>
        </w:tc>
      </w:tr>
      <w:tr w:rsidR="000623CF" w:rsidRPr="00A103BD" w:rsidTr="000623CF">
        <w:tc>
          <w:tcPr>
            <w:tcW w:w="2337" w:type="dxa"/>
          </w:tcPr>
          <w:p w:rsidR="000623CF" w:rsidRDefault="000623CF" w:rsidP="000623CF">
            <w:pPr>
              <w:pStyle w:val="BodyText"/>
              <w:ind w:firstLineChars="0" w:firstLine="0"/>
              <w:rPr>
                <w:rFonts w:ascii="宋体" w:hAnsi="宋体"/>
                <w:sz w:val="15"/>
                <w:szCs w:val="15"/>
              </w:rPr>
            </w:pPr>
            <w:r>
              <w:rPr>
                <w:rFonts w:ascii="宋体" w:hAnsi="宋体" w:hint="eastAsia"/>
                <w:sz w:val="15"/>
                <w:szCs w:val="15"/>
              </w:rPr>
              <w:t>X excludes Y</w:t>
            </w:r>
          </w:p>
        </w:tc>
        <w:tc>
          <w:tcPr>
            <w:tcW w:w="2337" w:type="dxa"/>
            <w:vAlign w:val="center"/>
          </w:tcPr>
          <w:p w:rsidR="000623CF" w:rsidRPr="000623CF" w:rsidRDefault="000623CF" w:rsidP="000623CF">
            <w:pPr>
              <w:pStyle w:val="BodyText"/>
              <w:ind w:firstLineChars="0" w:firstLine="0"/>
              <w:jc w:val="center"/>
              <w:rPr>
                <w:rFonts w:ascii="宋体" w:hAnsi="宋体"/>
                <w:sz w:val="15"/>
                <w:szCs w:val="15"/>
              </w:rPr>
            </w:pPr>
            <m:oMathPara>
              <m:oMath>
                <m:r>
                  <m:rPr>
                    <m:sty m:val="p"/>
                  </m:rPr>
                  <w:rPr>
                    <w:rFonts w:ascii="Cambria Math" w:hAnsi="Cambria Math"/>
                    <w:sz w:val="15"/>
                    <w:szCs w:val="15"/>
                  </w:rPr>
                  <m:t>X∧Y→false</m:t>
                </m:r>
              </m:oMath>
            </m:oMathPara>
          </w:p>
        </w:tc>
      </w:tr>
    </w:tbl>
    <w:p w:rsidR="002C278B" w:rsidRDefault="002C278B" w:rsidP="000623CF">
      <w:pPr>
        <w:pStyle w:val="BodyText"/>
        <w:ind w:firstLine="420"/>
      </w:pPr>
      <w:r>
        <w:rPr>
          <w:rFonts w:hint="eastAsia"/>
        </w:rPr>
        <w:t>将特征模型表示为逻辑公式以后，该特征模型的一个合法产品即满足该逻辑公式的一组变量赋值，其中变量赋值为真意味着对应特征在产品中出现，赋值为假则相反。整个逻辑公式即等价于整个产品集合。</w:t>
      </w:r>
    </w:p>
    <w:p w:rsidR="002C278B" w:rsidRDefault="002C278B" w:rsidP="00296260">
      <w:pPr>
        <w:pStyle w:val="BodyText"/>
        <w:ind w:firstLine="422"/>
      </w:pPr>
      <w:r w:rsidRPr="00296260">
        <w:rPr>
          <w:rFonts w:hint="eastAsia"/>
          <w:b/>
        </w:rPr>
        <w:t>定义输出逻辑公式</w:t>
      </w:r>
      <w:r w:rsidRPr="00296260">
        <w:rPr>
          <w:rFonts w:hint="eastAsia"/>
          <w:b/>
        </w:rPr>
        <w:t xml:space="preserve">. </w:t>
      </w:r>
      <w:r>
        <w:rPr>
          <w:rFonts w:hint="eastAsia"/>
        </w:rPr>
        <w:t>设输入模型</w:t>
      </w:r>
      <w:r w:rsidR="00632C28">
        <w:rPr>
          <w:rFonts w:hint="eastAsia"/>
        </w:rPr>
        <w:t>X</w:t>
      </w:r>
      <w:r w:rsidR="00632C28">
        <w:rPr>
          <w:rFonts w:hint="eastAsia"/>
          <w:vertAlign w:val="subscript"/>
        </w:rPr>
        <w:t>1</w:t>
      </w:r>
      <w:r>
        <w:rPr>
          <w:rFonts w:hint="eastAsia"/>
        </w:rPr>
        <w:t>和</w:t>
      </w:r>
      <w:r w:rsidR="00632C28">
        <w:rPr>
          <w:rFonts w:hint="eastAsia"/>
        </w:rPr>
        <w:t>X</w:t>
      </w:r>
      <w:r w:rsidR="00632C28">
        <w:rPr>
          <w:rFonts w:hint="eastAsia"/>
          <w:vertAlign w:val="subscript"/>
        </w:rPr>
        <w:t>2</w:t>
      </w:r>
      <w:r>
        <w:rPr>
          <w:rFonts w:hint="eastAsia"/>
        </w:rPr>
        <w:t>对应的逻辑公式分别为</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00632C28">
        <w:rPr>
          <w:rFonts w:hint="eastAsia"/>
        </w:rPr>
        <w:t>，那么一种基于</w:t>
      </w:r>
      <w:r>
        <w:rPr>
          <w:rFonts w:hint="eastAsia"/>
        </w:rPr>
        <w:t>输出模型</w:t>
      </w:r>
      <w:r w:rsidR="00632C28">
        <w:rPr>
          <w:rFonts w:hint="eastAsia"/>
        </w:rPr>
        <w:t>的</w:t>
      </w:r>
      <w:r>
        <w:rPr>
          <w:rFonts w:hint="eastAsia"/>
        </w:rPr>
        <w:t>产品集合</w:t>
      </w:r>
      <w:r w:rsidR="00632C28">
        <w:rPr>
          <w:rFonts w:hint="eastAsia"/>
        </w:rPr>
        <w:t>语义来定义输出逻辑公式的方法是：首先重写输入模型的逻辑公式</w:t>
      </w:r>
      <w:r>
        <w:rPr>
          <w:rFonts w:hint="eastAsia"/>
        </w:rPr>
        <w:t>为</w:t>
      </w:r>
    </w:p>
    <w:p w:rsidR="00632C28" w:rsidRPr="00632C28" w:rsidRDefault="001979C2" w:rsidP="002C278B">
      <w:pPr>
        <w:pStyle w:val="BodyText"/>
        <w:ind w:firstLine="420"/>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f∈FSet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∖FSet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ub>
            <m:sup/>
            <m:e>
              <m:r>
                <w:rPr>
                  <w:rFonts w:ascii="Cambria Math" w:hAnsi="Cambria Math"/>
                </w:rPr>
                <m:t>¬f</m:t>
              </m:r>
            </m:e>
          </m:nary>
        </m:oMath>
      </m:oMathPara>
    </w:p>
    <w:p w:rsidR="002C278B" w:rsidRDefault="002C278B" w:rsidP="00632C28">
      <w:pPr>
        <w:pStyle w:val="BodyText"/>
        <w:ind w:firstLineChars="0" w:firstLine="0"/>
      </w:pPr>
      <w:r>
        <w:rPr>
          <w:rFonts w:hint="eastAsia"/>
        </w:rPr>
        <w:t>其中</w:t>
      </w:r>
      <m:oMath>
        <m:r>
          <m:rPr>
            <m:sty m:val="p"/>
          </m:rPr>
          <w:rPr>
            <w:rFonts w:ascii="Cambria Math" w:hAnsi="Cambria Math"/>
          </w:rPr>
          <m:t>i,j=1,2;i</m:t>
        </m:r>
        <m:r>
          <m:rPr>
            <m:sty m:val="p"/>
          </m:rPr>
          <w:rPr>
            <w:rFonts w:ascii="Cambria Math" w:hAnsi="Cambria Math" w:hint="eastAsia"/>
          </w:rPr>
          <m:t>≠</m:t>
        </m:r>
        <m:r>
          <m:rPr>
            <m:sty m:val="p"/>
          </m:rPr>
          <w:rPr>
            <w:rFonts w:ascii="Cambria Math" w:hAnsi="Cambria Math"/>
          </w:rPr>
          <m:t>j.</m:t>
        </m:r>
      </m:oMath>
    </w:p>
    <w:p w:rsidR="002C278B" w:rsidRDefault="00632C28" w:rsidP="002C278B">
      <w:pPr>
        <w:pStyle w:val="BodyText"/>
        <w:ind w:firstLine="420"/>
      </w:pPr>
      <w:r>
        <w:rPr>
          <w:rFonts w:hint="eastAsia"/>
        </w:rPr>
        <w:t>因为上式右边</w:t>
      </w:r>
      <w:r w:rsidR="002C278B">
        <w:rPr>
          <w:rFonts w:hint="eastAsia"/>
        </w:rPr>
        <w:t>出现的任何</w:t>
      </w:r>
      <w:r w:rsidR="002C278B">
        <w:rPr>
          <w:rFonts w:hint="eastAsia"/>
        </w:rPr>
        <w:t>f</w:t>
      </w:r>
      <w:r>
        <w:rPr>
          <w:rFonts w:hint="eastAsia"/>
        </w:rPr>
        <w:t>均不在模型</w:t>
      </w:r>
      <w:r>
        <w:rPr>
          <w:rFonts w:hint="eastAsia"/>
        </w:rPr>
        <w:t>X</w:t>
      </w:r>
      <w:r>
        <w:rPr>
          <w:rFonts w:hint="eastAsia"/>
          <w:vertAlign w:val="subscript"/>
        </w:rPr>
        <w:t>i</w:t>
      </w:r>
      <w:r>
        <w:rPr>
          <w:rFonts w:hint="eastAsia"/>
        </w:rPr>
        <w:t>中，所以其取值始终为</w:t>
      </w:r>
      <w:r>
        <w:rPr>
          <w:rFonts w:hint="eastAsia"/>
        </w:rPr>
        <w:t>false</w:t>
      </w:r>
      <w:r w:rsidR="002C278B">
        <w:rPr>
          <w:rFonts w:hint="eastAsia"/>
        </w:rPr>
        <w:t>，</w:t>
      </w:r>
      <w:r>
        <w:rPr>
          <w:rFonts w:hint="eastAsia"/>
        </w:rPr>
        <w:t>故</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w:r w:rsidR="002C278B">
        <w:rPr>
          <w:rFonts w:hint="eastAsia"/>
        </w:rPr>
        <w:t>与</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oMath>
      <w:r w:rsidR="002C278B">
        <w:rPr>
          <w:rFonts w:hint="eastAsia"/>
        </w:rPr>
        <w:t>等价。</w:t>
      </w:r>
    </w:p>
    <w:p w:rsidR="002C278B" w:rsidRDefault="00632C28" w:rsidP="002C278B">
      <w:pPr>
        <w:pStyle w:val="BodyText"/>
        <w:ind w:firstLine="420"/>
      </w:pPr>
      <w:r>
        <w:rPr>
          <w:rFonts w:hint="eastAsia"/>
        </w:rPr>
        <w:t>然后定义满足</w:t>
      </w:r>
      <w:r w:rsidR="002C278B">
        <w:rPr>
          <w:rFonts w:hint="eastAsia"/>
        </w:rPr>
        <w:t>严格产品交集</w:t>
      </w:r>
      <w:r>
        <w:rPr>
          <w:rFonts w:hint="eastAsia"/>
        </w:rPr>
        <w:t>和严格产品并集语义</w:t>
      </w:r>
      <w:r w:rsidR="002C278B">
        <w:rPr>
          <w:rFonts w:hint="eastAsia"/>
        </w:rPr>
        <w:t>输出逻辑公式</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Y</m:t>
            </m:r>
          </m:sub>
        </m:sSub>
      </m:oMath>
      <w:r>
        <w:rPr>
          <w:rFonts w:hint="eastAsia"/>
        </w:rPr>
        <w:t>分别</w:t>
      </w:r>
      <w:r w:rsidR="002C278B">
        <w:rPr>
          <w:rFonts w:hint="eastAsia"/>
        </w:rPr>
        <w:t>为：</w:t>
      </w:r>
    </w:p>
    <w:p w:rsidR="00632C28" w:rsidRPr="00632C28" w:rsidRDefault="001979C2" w:rsidP="002C278B">
      <w:pPr>
        <w:pStyle w:val="BodyText"/>
        <w:ind w:firstLine="420"/>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oMath>
      </m:oMathPara>
    </w:p>
    <w:p w:rsidR="002C278B" w:rsidRDefault="001979C2" w:rsidP="00632C28">
      <w:pPr>
        <w:pStyle w:val="BodyText"/>
        <w:ind w:firstLine="420"/>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oMath>
      </m:oMathPara>
    </w:p>
    <w:p w:rsidR="002C278B" w:rsidRDefault="002C278B" w:rsidP="00632C28">
      <w:pPr>
        <w:pStyle w:val="BodyText"/>
        <w:ind w:firstLine="422"/>
      </w:pPr>
      <w:r w:rsidRPr="00632C28">
        <w:rPr>
          <w:rFonts w:hint="eastAsia"/>
          <w:b/>
        </w:rPr>
        <w:t>逻辑公式转换为特征模型</w:t>
      </w:r>
      <w:r w:rsidRPr="00632C28">
        <w:rPr>
          <w:rFonts w:hint="eastAsia"/>
          <w:b/>
        </w:rPr>
        <w:t xml:space="preserve">. </w:t>
      </w:r>
      <w:r>
        <w:rPr>
          <w:rFonts w:hint="eastAsia"/>
        </w:rPr>
        <w:t>文献</w:t>
      </w:r>
      <w:r>
        <w:rPr>
          <w:rFonts w:hint="eastAsia"/>
        </w:rPr>
        <w:t>[7]</w:t>
      </w:r>
      <w:r>
        <w:rPr>
          <w:rFonts w:hint="eastAsia"/>
        </w:rPr>
        <w:t>提出了一种根据逻辑公式构造特征模型的算法，其基本思想是先构造一个逻辑蕴含图（有向图），然后逐步恢复各类精化关系，最终把逻辑蕴含图变为一个有向森林，即特征森林。该算法主要有两个缺点。首先，由于无法在逻辑公式中区分精化关系和约束关系，该算法将所有的约束关系都当作精化关系看待，因此特征模型中可能包含不正确的精化关系。其次，对于两两之间相互蕴含的一组特征，该算法无法给出它们之间的层次结构，只能当作一个“复合特征”处理。图</w:t>
      </w:r>
      <w:r>
        <w:rPr>
          <w:rFonts w:hint="eastAsia"/>
        </w:rPr>
        <w:t>2</w:t>
      </w:r>
      <w:r>
        <w:rPr>
          <w:rFonts w:hint="eastAsia"/>
        </w:rPr>
        <w:t>给出了一个示例，其中</w:t>
      </w:r>
      <w:r>
        <w:rPr>
          <w:rFonts w:hint="eastAsia"/>
        </w:rPr>
        <w:t>(a)</w:t>
      </w:r>
      <w:r>
        <w:rPr>
          <w:rFonts w:hint="eastAsia"/>
        </w:rPr>
        <w:t>是原始特征模型，转换为逻辑公式后，再次转为特征模型得到</w:t>
      </w:r>
      <w:r>
        <w:rPr>
          <w:rFonts w:hint="eastAsia"/>
        </w:rPr>
        <w:t>(b)</w:t>
      </w:r>
      <w:r>
        <w:rPr>
          <w:rFonts w:hint="eastAsia"/>
        </w:rPr>
        <w:t>。可以</w:t>
      </w:r>
      <w:r w:rsidR="00296260">
        <w:rPr>
          <w:rFonts w:hint="eastAsia"/>
        </w:rPr>
        <w:t>看到，由于上述缺点的存在，逻辑公式法得到的输出特征模型还需人工重构方能得到满意</w:t>
      </w:r>
      <w:r>
        <w:rPr>
          <w:rFonts w:hint="eastAsia"/>
        </w:rPr>
        <w:t>结果。</w:t>
      </w:r>
    </w:p>
    <w:p w:rsidR="002C278B" w:rsidRDefault="00A103BD" w:rsidP="00C01EDB">
      <w:pPr>
        <w:pStyle w:val="BodyText"/>
        <w:ind w:firstLineChars="0" w:firstLine="0"/>
      </w:pPr>
      <w:r>
        <w:rPr>
          <w:noProof/>
        </w:rPr>
        <w:drawing>
          <wp:inline distT="0" distB="0" distL="0" distR="0" wp14:anchorId="5B695224" wp14:editId="72812310">
            <wp:extent cx="2830830" cy="27374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0830" cy="2737485"/>
                    </a:xfrm>
                    <a:prstGeom prst="rect">
                      <a:avLst/>
                    </a:prstGeom>
                  </pic:spPr>
                </pic:pic>
              </a:graphicData>
            </a:graphic>
          </wp:inline>
        </w:drawing>
      </w:r>
    </w:p>
    <w:p w:rsidR="00F43260" w:rsidRPr="00C01EDB" w:rsidRDefault="00C01EDB" w:rsidP="00C01EDB">
      <w:pPr>
        <w:pStyle w:val="Caption"/>
        <w:jc w:val="center"/>
        <w:rPr>
          <w:rFonts w:ascii="黑体"/>
        </w:rPr>
      </w:pPr>
      <w:r w:rsidRPr="00C01EDB">
        <w:rPr>
          <w:rFonts w:ascii="黑体" w:hint="eastAsia"/>
        </w:rPr>
        <w:t xml:space="preserve">图 </w:t>
      </w:r>
      <w:r w:rsidRPr="00C01EDB">
        <w:rPr>
          <w:rFonts w:ascii="黑体" w:hint="eastAsia"/>
        </w:rPr>
        <w:fldChar w:fldCharType="begin"/>
      </w:r>
      <w:r w:rsidRPr="00C01EDB">
        <w:rPr>
          <w:rFonts w:ascii="黑体" w:hint="eastAsia"/>
        </w:rPr>
        <w:instrText xml:space="preserve"> SEQ 图 \* ARABIC </w:instrText>
      </w:r>
      <w:r w:rsidRPr="00C01EDB">
        <w:rPr>
          <w:rFonts w:ascii="黑体" w:hint="eastAsia"/>
        </w:rPr>
        <w:fldChar w:fldCharType="separate"/>
      </w:r>
      <w:r w:rsidR="00DC0080">
        <w:rPr>
          <w:rFonts w:ascii="黑体"/>
          <w:noProof/>
        </w:rPr>
        <w:t>2</w:t>
      </w:r>
      <w:r w:rsidRPr="00C01EDB">
        <w:rPr>
          <w:rFonts w:ascii="黑体" w:hint="eastAsia"/>
        </w:rPr>
        <w:fldChar w:fldCharType="end"/>
      </w:r>
      <w:r>
        <w:rPr>
          <w:rFonts w:ascii="黑体" w:hint="eastAsia"/>
        </w:rPr>
        <w:t xml:space="preserve">  </w:t>
      </w:r>
      <w:r w:rsidR="002C278B" w:rsidRPr="00C01EDB">
        <w:rPr>
          <w:rFonts w:ascii="黑体" w:hint="eastAsia"/>
        </w:rPr>
        <w:t>逻辑公式与特征模型相互转换示例</w:t>
      </w:r>
    </w:p>
    <w:p w:rsidR="002C278B" w:rsidRDefault="00A819A5" w:rsidP="00A819A5">
      <w:pPr>
        <w:pStyle w:val="Heading1"/>
      </w:pPr>
      <w:r w:rsidRPr="00A819A5">
        <w:rPr>
          <w:rFonts w:hint="eastAsia"/>
        </w:rPr>
        <w:t>相关研究比较</w:t>
      </w:r>
    </w:p>
    <w:p w:rsidR="00A819A5" w:rsidRDefault="00A819A5" w:rsidP="00A819A5">
      <w:pPr>
        <w:pStyle w:val="BodyText"/>
        <w:ind w:firstLine="420"/>
      </w:pPr>
      <w:r>
        <w:rPr>
          <w:rFonts w:hint="eastAsia"/>
        </w:rPr>
        <w:t>基于上一节提出的概念框架，</w:t>
      </w:r>
      <w:r w:rsidR="00AC1101">
        <w:rPr>
          <w:rFonts w:hint="eastAsia"/>
        </w:rPr>
        <w:t>本节</w:t>
      </w:r>
      <w:r>
        <w:rPr>
          <w:rFonts w:hint="eastAsia"/>
        </w:rPr>
        <w:t>对现有特征模型融合研究工作进行介绍和比较。表</w:t>
      </w:r>
      <w:r>
        <w:rPr>
          <w:rFonts w:hint="eastAsia"/>
        </w:rPr>
        <w:t>2</w:t>
      </w:r>
      <w:r>
        <w:rPr>
          <w:rFonts w:hint="eastAsia"/>
        </w:rPr>
        <w:t>给出了相关研究工作的概览，其中在“输入模型”部分，用</w:t>
      </w:r>
      <w:r w:rsidR="0009234F">
        <w:rPr>
          <w:rFonts w:hint="eastAsia"/>
        </w:rPr>
        <w:t>“</w:t>
      </w:r>
      <m:oMath>
        <m:r>
          <m:rPr>
            <m:sty m:val="p"/>
          </m:rPr>
          <w:rPr>
            <w:rFonts w:ascii="Cambria Math" w:hAnsi="Cambria Math" w:hint="eastAsia"/>
          </w:rPr>
          <m:t>+</m:t>
        </m:r>
      </m:oMath>
      <w:r w:rsidR="0009234F">
        <w:rPr>
          <w:rFonts w:hint="eastAsia"/>
        </w:rPr>
        <w:t>”表示该方法可以处理层次不一致、</w:t>
      </w:r>
      <w:r>
        <w:rPr>
          <w:rFonts w:hint="eastAsia"/>
        </w:rPr>
        <w:t>根特征不一致的输入</w:t>
      </w:r>
      <w:r w:rsidR="0009234F">
        <w:rPr>
          <w:rFonts w:hint="eastAsia"/>
        </w:rPr>
        <w:t>以及</w:t>
      </w:r>
      <w:r>
        <w:rPr>
          <w:rFonts w:hint="eastAsia"/>
        </w:rPr>
        <w:t>输入模型中的约束关系</w:t>
      </w:r>
      <w:r w:rsidR="0009234F">
        <w:rPr>
          <w:rFonts w:hint="eastAsia"/>
        </w:rPr>
        <w:t>；“</w:t>
      </w:r>
      <m:oMath>
        <m:r>
          <m:rPr>
            <m:sty m:val="p"/>
          </m:rPr>
          <w:rPr>
            <w:rFonts w:ascii="MS Mincho" w:eastAsia="MS Mincho" w:hAnsi="MS Mincho" w:cs="MS Mincho" w:hint="eastAsia"/>
          </w:rPr>
          <m:t>-</m:t>
        </m:r>
      </m:oMath>
      <w:r w:rsidR="0009234F">
        <w:rPr>
          <w:rFonts w:hint="eastAsia"/>
        </w:rPr>
        <w:t>”则相反</w:t>
      </w:r>
      <w:r>
        <w:rPr>
          <w:rFonts w:hint="eastAsia"/>
        </w:rPr>
        <w:t>。从表</w:t>
      </w:r>
      <w:r>
        <w:rPr>
          <w:rFonts w:hint="eastAsia"/>
        </w:rPr>
        <w:t>2</w:t>
      </w:r>
      <w:r>
        <w:rPr>
          <w:rFonts w:hint="eastAsia"/>
        </w:rPr>
        <w:t>中可以看到，不同实现算法对融合方法的特性有重要的影响，因此下面根据实现算法分类进行讨论。</w:t>
      </w:r>
    </w:p>
    <w:p w:rsidR="00A819A5" w:rsidRDefault="00A819A5" w:rsidP="00A819A5">
      <w:pPr>
        <w:pStyle w:val="BodyText"/>
        <w:ind w:firstLine="420"/>
      </w:pPr>
      <w:r>
        <w:rPr>
          <w:rFonts w:hint="eastAsia"/>
        </w:rPr>
        <w:t>基于简单组合的方法</w:t>
      </w:r>
      <w:r>
        <w:rPr>
          <w:rFonts w:hint="eastAsia"/>
        </w:rPr>
        <w:t>[8, 9, 11]</w:t>
      </w:r>
      <w:r>
        <w:rPr>
          <w:rFonts w:hint="eastAsia"/>
        </w:rPr>
        <w:t>最易实现且具有最低的时间复杂度，只需要把两棵输入特征树的根特征连接起来，并求输入约束关系的并集即可。方法</w:t>
      </w:r>
      <w:r>
        <w:rPr>
          <w:rFonts w:hint="eastAsia"/>
        </w:rPr>
        <w:t>[11]</w:t>
      </w:r>
      <w:r>
        <w:rPr>
          <w:rFonts w:hint="eastAsia"/>
        </w:rPr>
        <w:t>在实现产品交集语义时，需要遍历所有公共特征，因此时间复杂度为</w:t>
      </w:r>
      <w:r>
        <w:rPr>
          <w:rFonts w:hint="eastAsia"/>
        </w:rPr>
        <w:t>O(min(m, n))</w:t>
      </w:r>
      <w:r>
        <w:rPr>
          <w:rFonts w:hint="eastAsia"/>
        </w:rPr>
        <w:t>。方法</w:t>
      </w:r>
      <w:r>
        <w:rPr>
          <w:rFonts w:hint="eastAsia"/>
        </w:rPr>
        <w:t>[8, 9]</w:t>
      </w:r>
      <w:r>
        <w:rPr>
          <w:rFonts w:hint="eastAsia"/>
        </w:rPr>
        <w:t>需要恰好遍历所有输入特征一次，因此时间复杂度为</w:t>
      </w:r>
      <w:r>
        <w:rPr>
          <w:rFonts w:hint="eastAsia"/>
        </w:rPr>
        <w:t>O(</w:t>
      </w:r>
      <w:proofErr w:type="spellStart"/>
      <w:r>
        <w:rPr>
          <w:rFonts w:hint="eastAsia"/>
        </w:rPr>
        <w:t>m+n</w:t>
      </w:r>
      <w:proofErr w:type="spellEnd"/>
      <w:r>
        <w:rPr>
          <w:rFonts w:hint="eastAsia"/>
        </w:rPr>
        <w:t>)</w:t>
      </w:r>
      <w:r>
        <w:rPr>
          <w:rFonts w:hint="eastAsia"/>
        </w:rPr>
        <w:t>。此外，此类方法也是是除了逻辑公式方法以外，唯一可以实现“严格产品交（并）集”语义，且对输入特征模型限制最少的一类算法。然而，此类算法的主要不足体现在输出模型的质量和冲突的消解上。图</w:t>
      </w:r>
      <w:r>
        <w:rPr>
          <w:rFonts w:hint="eastAsia"/>
        </w:rPr>
        <w:t>3(a)</w:t>
      </w:r>
      <w:r>
        <w:rPr>
          <w:rFonts w:hint="eastAsia"/>
        </w:rPr>
        <w:t>和</w:t>
      </w:r>
      <w:r>
        <w:rPr>
          <w:rFonts w:hint="eastAsia"/>
        </w:rPr>
        <w:t>3(b)</w:t>
      </w:r>
      <w:r>
        <w:rPr>
          <w:rFonts w:hint="eastAsia"/>
        </w:rPr>
        <w:t>给出了两个层次不一致，且存在冲突的示例输入模型。其中，层次不一致体现为公共特征</w:t>
      </w:r>
      <w:r>
        <w:rPr>
          <w:rFonts w:hint="eastAsia"/>
        </w:rPr>
        <w:t>B</w:t>
      </w:r>
      <w:r>
        <w:rPr>
          <w:rFonts w:hint="eastAsia"/>
        </w:rPr>
        <w:t>在两个输入模型中的父特征不相同。冲突则体现为输入模型</w:t>
      </w:r>
      <w:r>
        <w:rPr>
          <w:rFonts w:hint="eastAsia"/>
        </w:rPr>
        <w:t>1</w:t>
      </w:r>
      <w:r>
        <w:rPr>
          <w:rFonts w:hint="eastAsia"/>
        </w:rPr>
        <w:t>蕴含约束关系</w:t>
      </w:r>
      <w:r>
        <w:rPr>
          <w:rFonts w:hint="eastAsia"/>
        </w:rPr>
        <w:t>B requires D</w:t>
      </w:r>
      <w:r>
        <w:rPr>
          <w:rFonts w:hint="eastAsia"/>
        </w:rPr>
        <w:t>（由显式约束关系</w:t>
      </w:r>
      <w:r>
        <w:rPr>
          <w:rFonts w:hint="eastAsia"/>
        </w:rPr>
        <w:t>B requires C</w:t>
      </w:r>
      <w:r>
        <w:rPr>
          <w:rFonts w:hint="eastAsia"/>
        </w:rPr>
        <w:t>和由精化导致的约束关系</w:t>
      </w:r>
      <w:r>
        <w:rPr>
          <w:rFonts w:hint="eastAsia"/>
        </w:rPr>
        <w:t>C requires D</w:t>
      </w:r>
      <w:r>
        <w:rPr>
          <w:rFonts w:hint="eastAsia"/>
        </w:rPr>
        <w:t>得出），但输入模型</w:t>
      </w:r>
      <w:r>
        <w:rPr>
          <w:rFonts w:hint="eastAsia"/>
        </w:rPr>
        <w:t>2</w:t>
      </w:r>
      <w:r>
        <w:rPr>
          <w:rFonts w:hint="eastAsia"/>
        </w:rPr>
        <w:t>显式声明</w:t>
      </w:r>
      <w:r>
        <w:rPr>
          <w:rFonts w:hint="eastAsia"/>
        </w:rPr>
        <w:t>B excludes D</w:t>
      </w:r>
      <w:r>
        <w:rPr>
          <w:rFonts w:hint="eastAsia"/>
        </w:rPr>
        <w:t>。图</w:t>
      </w:r>
      <w:r>
        <w:rPr>
          <w:rFonts w:hint="eastAsia"/>
        </w:rPr>
        <w:t>3(c)</w:t>
      </w:r>
      <w:r>
        <w:rPr>
          <w:rFonts w:hint="eastAsia"/>
        </w:rPr>
        <w:t>给出了方法</w:t>
      </w:r>
      <w:r>
        <w:rPr>
          <w:rFonts w:hint="eastAsia"/>
        </w:rPr>
        <w:t>[11]</w:t>
      </w:r>
      <w:r>
        <w:rPr>
          <w:rFonts w:hint="eastAsia"/>
        </w:rPr>
        <w:t>的严格产品并集语义的输出，其基本思想是用一个虚拟的根特征</w:t>
      </w:r>
      <w:r>
        <w:rPr>
          <w:rFonts w:hint="eastAsia"/>
        </w:rPr>
        <w:t>R</w:t>
      </w:r>
      <w:r>
        <w:rPr>
          <w:rFonts w:hint="eastAsia"/>
        </w:rPr>
        <w:t>以及一个异或关系将两个输入特征树连接起来。可以看到输入约束关系原封不动的加入到输出中，因此冲突并没有得到解决。此外，其输出模型中存在大量冗余，即所有的公共特征（即</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）以及所有公共路径都在输出模型中出现两次，因此模型规模是异常的。方法</w:t>
      </w:r>
      <w:r>
        <w:rPr>
          <w:rFonts w:hint="eastAsia"/>
        </w:rPr>
        <w:t>[8, 9]</w:t>
      </w:r>
      <w:r>
        <w:rPr>
          <w:rFonts w:hint="eastAsia"/>
        </w:rPr>
        <w:t>得到的输出模型类似，在此不再赘述。</w:t>
      </w:r>
    </w:p>
    <w:p w:rsidR="00A819A5" w:rsidRDefault="00A819A5" w:rsidP="00A819A5">
      <w:pPr>
        <w:pStyle w:val="BodyText"/>
        <w:ind w:firstLine="420"/>
      </w:pPr>
      <w:r>
        <w:rPr>
          <w:rFonts w:hint="eastAsia"/>
        </w:rPr>
        <w:t>基于规则的方法</w:t>
      </w:r>
      <w:r>
        <w:rPr>
          <w:rFonts w:hint="eastAsia"/>
        </w:rPr>
        <w:t>[1, 6, 12]</w:t>
      </w:r>
      <w:r>
        <w:rPr>
          <w:rFonts w:hint="eastAsia"/>
        </w:rPr>
        <w:t>具有多项式时间复杂度，其主要实现技术是遍历输入特征树（图）并变换为输出特征树（图）。此类方法的主要优势在于输出模型的质量较好，而主要缺点在于对输入模型的限制较多，且在冲突消解上仍然存在不足。图</w:t>
      </w:r>
      <w:r>
        <w:rPr>
          <w:rFonts w:hint="eastAsia"/>
        </w:rPr>
        <w:t>3(d)</w:t>
      </w:r>
      <w:r>
        <w:rPr>
          <w:rFonts w:hint="eastAsia"/>
        </w:rPr>
        <w:t>给出了方法</w:t>
      </w:r>
      <w:r>
        <w:rPr>
          <w:rFonts w:hint="eastAsia"/>
        </w:rPr>
        <w:t>[1, 12]</w:t>
      </w:r>
      <w:r>
        <w:rPr>
          <w:rFonts w:hint="eastAsia"/>
        </w:rPr>
        <w:t>在示例输入模型上的运行结果（方法</w:t>
      </w:r>
      <w:r>
        <w:rPr>
          <w:rFonts w:hint="eastAsia"/>
        </w:rPr>
        <w:t>[6]</w:t>
      </w:r>
      <w:r>
        <w:rPr>
          <w:rFonts w:hint="eastAsia"/>
        </w:rPr>
        <w:t>由于不接受层次不一致的输入模型，所以无法运行）。可以看到输入输出模型的层次结构相当一致，因此输出模型具有较强的可读性。值得注意的是，导致层次不一致的公共特征（如特征</w:t>
      </w:r>
      <w:r>
        <w:rPr>
          <w:rFonts w:hint="eastAsia"/>
        </w:rPr>
        <w:t>B</w:t>
      </w:r>
      <w:r>
        <w:rPr>
          <w:rFonts w:hint="eastAsia"/>
        </w:rPr>
        <w:t>）将会在输出模型中多次出现，因此表</w:t>
      </w:r>
      <w:r>
        <w:rPr>
          <w:rFonts w:hint="eastAsia"/>
        </w:rPr>
        <w:t>2</w:t>
      </w:r>
      <w:r>
        <w:rPr>
          <w:rFonts w:hint="eastAsia"/>
        </w:rPr>
        <w:t>将相应方法的“模型规模”标注为“当层次不一致时异常”，此时输出模型需要人工重构后才可使用。另外，此类方法同样缺乏冲突消解能力。表</w:t>
      </w:r>
      <w:r>
        <w:rPr>
          <w:rFonts w:hint="eastAsia"/>
        </w:rPr>
        <w:t>2</w:t>
      </w:r>
      <w:r>
        <w:rPr>
          <w:rFonts w:hint="eastAsia"/>
        </w:rPr>
        <w:t>将方法</w:t>
      </w:r>
      <w:r>
        <w:rPr>
          <w:rFonts w:hint="eastAsia"/>
        </w:rPr>
        <w:t>[1]</w:t>
      </w:r>
      <w:r>
        <w:rPr>
          <w:rFonts w:hint="eastAsia"/>
        </w:rPr>
        <w:t>和</w:t>
      </w:r>
      <w:r>
        <w:rPr>
          <w:rFonts w:hint="eastAsia"/>
        </w:rPr>
        <w:t>[12]</w:t>
      </w:r>
      <w:r>
        <w:rPr>
          <w:rFonts w:hint="eastAsia"/>
        </w:rPr>
        <w:t>的冲突消解能力标注为“部分修复”，是因为对于最简单的显式约束</w:t>
      </w:r>
      <w:r>
        <w:rPr>
          <w:rFonts w:hint="eastAsia"/>
        </w:rPr>
        <w:t>X requires Y</w:t>
      </w:r>
      <w:r>
        <w:rPr>
          <w:rFonts w:hint="eastAsia"/>
        </w:rPr>
        <w:t>和</w:t>
      </w:r>
      <w:r>
        <w:rPr>
          <w:rFonts w:hint="eastAsia"/>
        </w:rPr>
        <w:t>X excludes Y</w:t>
      </w:r>
      <w:r>
        <w:rPr>
          <w:rFonts w:hint="eastAsia"/>
        </w:rPr>
        <w:t>的情形，规则会将此冲突消解为“</w:t>
      </w:r>
      <w:r>
        <w:rPr>
          <w:rFonts w:hint="eastAsia"/>
        </w:rPr>
        <w:t>X</w:t>
      </w:r>
      <w:r>
        <w:rPr>
          <w:rFonts w:hint="eastAsia"/>
        </w:rPr>
        <w:t>和</w:t>
      </w:r>
      <w:r>
        <w:rPr>
          <w:rFonts w:hint="eastAsia"/>
        </w:rPr>
        <w:t>Y</w:t>
      </w:r>
      <w:r>
        <w:rPr>
          <w:rFonts w:hint="eastAsia"/>
        </w:rPr>
        <w:t>不存在显式约束”，从而达到修复的目的。然而，一旦这两个约束之一是传递得到（如图</w:t>
      </w:r>
      <w:r>
        <w:rPr>
          <w:rFonts w:hint="eastAsia"/>
        </w:rPr>
        <w:t>3</w:t>
      </w:r>
      <w:r>
        <w:rPr>
          <w:rFonts w:hint="eastAsia"/>
        </w:rPr>
        <w:t>中的示例）或者是由精化关系隐式蕴含，那么这两种方法将无法检测或修复此冲突。</w:t>
      </w:r>
    </w:p>
    <w:p w:rsidR="00A819A5" w:rsidRDefault="00A819A5" w:rsidP="00A819A5">
      <w:pPr>
        <w:pStyle w:val="BodyText"/>
        <w:ind w:firstLine="420"/>
      </w:pPr>
      <w:r>
        <w:rPr>
          <w:rFonts w:hint="eastAsia"/>
        </w:rPr>
        <w:t>基于逻辑公式的方法</w:t>
      </w:r>
      <w:r>
        <w:rPr>
          <w:rFonts w:hint="eastAsia"/>
        </w:rPr>
        <w:t>[2]</w:t>
      </w:r>
      <w:r>
        <w:rPr>
          <w:rFonts w:hint="eastAsia"/>
        </w:rPr>
        <w:t>在冲突检测上具有明显优势，且输出模型的产品集合语义和规模都可以良好的保持，同时对于输入模型的限制最少。由于特征模型被转化为逻辑公式，因此可以利用逻辑公式可满足性求解器检测输出模型的不一致，并可以删除死特征。该方法的主要缺点是不易保持层次结构，如图</w:t>
      </w:r>
      <w:r>
        <w:rPr>
          <w:rFonts w:hint="eastAsia"/>
        </w:rPr>
        <w:t>2</w:t>
      </w:r>
      <w:r>
        <w:rPr>
          <w:rFonts w:hint="eastAsia"/>
        </w:rPr>
        <w:t>所示，由于特征树上多个特征可能被合并为一个特征，因此输入输出模型的层次结构可能有较大差异。由于方法的实现需要求解可满足性以及寻找最小蕴含</w:t>
      </w:r>
      <w:r>
        <w:rPr>
          <w:rFonts w:hint="eastAsia"/>
        </w:rPr>
        <w:t xml:space="preserve">(Prime </w:t>
      </w:r>
      <w:proofErr w:type="spellStart"/>
      <w:r>
        <w:rPr>
          <w:rFonts w:hint="eastAsia"/>
        </w:rPr>
        <w:t>Implicant</w:t>
      </w:r>
      <w:proofErr w:type="spellEnd"/>
      <w:r>
        <w:rPr>
          <w:rFonts w:hint="eastAsia"/>
        </w:rPr>
        <w:t>)</w:t>
      </w:r>
      <w:r>
        <w:rPr>
          <w:rFonts w:hint="eastAsia"/>
        </w:rPr>
        <w:t>，因此实现难度较大，而且时间复杂度是指数级的。</w:t>
      </w:r>
    </w:p>
    <w:p w:rsidR="00A819A5" w:rsidRDefault="00A103BD" w:rsidP="00A103BD">
      <w:pPr>
        <w:pStyle w:val="BodyText"/>
        <w:ind w:firstLineChars="0" w:firstLine="0"/>
      </w:pPr>
      <w:r>
        <w:rPr>
          <w:noProof/>
        </w:rPr>
        <w:drawing>
          <wp:inline distT="0" distB="0" distL="0" distR="0" wp14:anchorId="225BA977" wp14:editId="31810370">
            <wp:extent cx="2822858" cy="98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2858" cy="984250"/>
                    </a:xfrm>
                    <a:prstGeom prst="rect">
                      <a:avLst/>
                    </a:prstGeom>
                  </pic:spPr>
                </pic:pic>
              </a:graphicData>
            </a:graphic>
          </wp:inline>
        </w:drawing>
      </w:r>
    </w:p>
    <w:p w:rsidR="00A819A5" w:rsidRPr="00A103BD" w:rsidRDefault="00A103BD" w:rsidP="00A103BD">
      <w:pPr>
        <w:pStyle w:val="Caption"/>
        <w:jc w:val="center"/>
        <w:rPr>
          <w:rFonts w:ascii="黑体"/>
        </w:rPr>
      </w:pPr>
      <w:r w:rsidRPr="00A103BD">
        <w:rPr>
          <w:rFonts w:ascii="黑体" w:hint="eastAsia"/>
        </w:rPr>
        <w:t xml:space="preserve">图 </w:t>
      </w:r>
      <w:r w:rsidRPr="00A103BD">
        <w:rPr>
          <w:rFonts w:ascii="黑体" w:hint="eastAsia"/>
        </w:rPr>
        <w:fldChar w:fldCharType="begin"/>
      </w:r>
      <w:r w:rsidRPr="00A103BD">
        <w:rPr>
          <w:rFonts w:ascii="黑体" w:hint="eastAsia"/>
        </w:rPr>
        <w:instrText xml:space="preserve"> SEQ 图 \* ARABIC </w:instrText>
      </w:r>
      <w:r w:rsidRPr="00A103BD">
        <w:rPr>
          <w:rFonts w:ascii="黑体" w:hint="eastAsia"/>
        </w:rPr>
        <w:fldChar w:fldCharType="separate"/>
      </w:r>
      <w:r w:rsidR="00DC0080">
        <w:rPr>
          <w:rFonts w:ascii="黑体"/>
          <w:noProof/>
        </w:rPr>
        <w:t>3</w:t>
      </w:r>
      <w:r w:rsidRPr="00A103BD">
        <w:rPr>
          <w:rFonts w:ascii="黑体" w:hint="eastAsia"/>
        </w:rPr>
        <w:fldChar w:fldCharType="end"/>
      </w:r>
      <w:r>
        <w:rPr>
          <w:rFonts w:ascii="黑体" w:hint="eastAsia"/>
        </w:rPr>
        <w:t xml:space="preserve">  </w:t>
      </w:r>
      <w:r w:rsidR="00A819A5" w:rsidRPr="00A103BD">
        <w:rPr>
          <w:rFonts w:ascii="黑体" w:hint="eastAsia"/>
        </w:rPr>
        <w:t>部分特征模型融合算法的运行示例（产品并集语义）</w:t>
      </w:r>
    </w:p>
    <w:p w:rsidR="00D40425" w:rsidRDefault="00D40425" w:rsidP="00A103BD">
      <w:pPr>
        <w:pStyle w:val="Caption"/>
        <w:jc w:val="center"/>
        <w:sectPr w:rsidR="00D40425"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A819A5" w:rsidRDefault="00A103BD" w:rsidP="00A103BD">
      <w:pPr>
        <w:pStyle w:val="Caption"/>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C0080">
        <w:rPr>
          <w:noProof/>
        </w:rPr>
        <w:t>2</w:t>
      </w:r>
      <w:r>
        <w:fldChar w:fldCharType="end"/>
      </w:r>
      <w:r>
        <w:rPr>
          <w:rFonts w:hint="eastAsia"/>
        </w:rPr>
        <w:t xml:space="preserve">  </w:t>
      </w:r>
      <w:r w:rsidR="00A819A5">
        <w:rPr>
          <w:rFonts w:hint="eastAsia"/>
        </w:rPr>
        <w:t>特征模型融合相关研究概览</w:t>
      </w:r>
    </w:p>
    <w:tbl>
      <w:tblPr>
        <w:tblStyle w:val="TableGrid"/>
        <w:tblW w:w="5000" w:type="pct"/>
        <w:tblLook w:val="04A0" w:firstRow="1" w:lastRow="0" w:firstColumn="1" w:lastColumn="0" w:noHBand="0" w:noVBand="1"/>
      </w:tblPr>
      <w:tblGrid>
        <w:gridCol w:w="1337"/>
        <w:gridCol w:w="1990"/>
        <w:gridCol w:w="977"/>
        <w:gridCol w:w="798"/>
        <w:gridCol w:w="1515"/>
        <w:gridCol w:w="619"/>
        <w:gridCol w:w="2617"/>
      </w:tblGrid>
      <w:tr w:rsidR="002E6EFF" w:rsidRPr="002E6EFF" w:rsidTr="002E6EFF">
        <w:tc>
          <w:tcPr>
            <w:tcW w:w="678" w:type="pct"/>
            <w:vAlign w:val="center"/>
          </w:tcPr>
          <w:p w:rsidR="00D40425" w:rsidRPr="002E6EFF" w:rsidRDefault="002E6EFF" w:rsidP="002E6EFF">
            <w:pPr>
              <w:jc w:val="center"/>
              <w:rPr>
                <w:sz w:val="15"/>
                <w:szCs w:val="15"/>
              </w:rPr>
            </w:pPr>
            <w:r>
              <w:rPr>
                <w:rFonts w:hint="eastAsia"/>
                <w:sz w:val="15"/>
                <w:szCs w:val="15"/>
              </w:rPr>
              <w:t>参考文献</w:t>
            </w:r>
          </w:p>
        </w:tc>
        <w:tc>
          <w:tcPr>
            <w:tcW w:w="1010" w:type="pct"/>
            <w:vAlign w:val="center"/>
          </w:tcPr>
          <w:p w:rsidR="00D40425" w:rsidRPr="002E6EFF" w:rsidRDefault="00D40425" w:rsidP="002E6EFF">
            <w:pPr>
              <w:jc w:val="center"/>
              <w:rPr>
                <w:sz w:val="15"/>
                <w:szCs w:val="15"/>
              </w:rPr>
            </w:pPr>
            <w:r w:rsidRPr="002E6EFF">
              <w:rPr>
                <w:sz w:val="15"/>
                <w:szCs w:val="15"/>
              </w:rPr>
              <w:t>[11]</w:t>
            </w:r>
          </w:p>
        </w:tc>
        <w:tc>
          <w:tcPr>
            <w:tcW w:w="496" w:type="pct"/>
            <w:vAlign w:val="center"/>
          </w:tcPr>
          <w:p w:rsidR="00D40425" w:rsidRPr="002E6EFF" w:rsidRDefault="00D40425" w:rsidP="002E6EFF">
            <w:pPr>
              <w:jc w:val="center"/>
              <w:rPr>
                <w:sz w:val="15"/>
                <w:szCs w:val="15"/>
              </w:rPr>
            </w:pPr>
            <w:r w:rsidRPr="002E6EFF">
              <w:rPr>
                <w:rFonts w:hint="eastAsia"/>
                <w:sz w:val="15"/>
                <w:szCs w:val="15"/>
              </w:rPr>
              <w:t>[8] [9]</w:t>
            </w:r>
          </w:p>
        </w:tc>
        <w:tc>
          <w:tcPr>
            <w:tcW w:w="405" w:type="pct"/>
            <w:vAlign w:val="center"/>
          </w:tcPr>
          <w:p w:rsidR="00D40425" w:rsidRPr="002E6EFF" w:rsidRDefault="00D40425" w:rsidP="002E6EFF">
            <w:pPr>
              <w:jc w:val="center"/>
              <w:rPr>
                <w:sz w:val="15"/>
                <w:szCs w:val="15"/>
              </w:rPr>
            </w:pPr>
            <w:r w:rsidRPr="002E6EFF">
              <w:rPr>
                <w:rFonts w:hint="eastAsia"/>
                <w:sz w:val="15"/>
                <w:szCs w:val="15"/>
              </w:rPr>
              <w:t>[12]</w:t>
            </w:r>
          </w:p>
        </w:tc>
        <w:tc>
          <w:tcPr>
            <w:tcW w:w="769" w:type="pct"/>
            <w:vAlign w:val="center"/>
          </w:tcPr>
          <w:p w:rsidR="00D40425" w:rsidRPr="002E6EFF" w:rsidRDefault="00D40425" w:rsidP="002E6EFF">
            <w:pPr>
              <w:jc w:val="center"/>
              <w:rPr>
                <w:sz w:val="15"/>
                <w:szCs w:val="15"/>
              </w:rPr>
            </w:pPr>
            <w:r w:rsidRPr="002E6EFF">
              <w:rPr>
                <w:rFonts w:hint="eastAsia"/>
                <w:sz w:val="15"/>
                <w:szCs w:val="15"/>
              </w:rPr>
              <w:t>[1]</w:t>
            </w:r>
          </w:p>
        </w:tc>
        <w:tc>
          <w:tcPr>
            <w:tcW w:w="314" w:type="pct"/>
            <w:vAlign w:val="center"/>
          </w:tcPr>
          <w:p w:rsidR="00D40425" w:rsidRPr="002E6EFF" w:rsidRDefault="00D40425" w:rsidP="002E6EFF">
            <w:pPr>
              <w:jc w:val="center"/>
              <w:rPr>
                <w:sz w:val="15"/>
                <w:szCs w:val="15"/>
              </w:rPr>
            </w:pPr>
            <w:r w:rsidRPr="002E6EFF">
              <w:rPr>
                <w:rFonts w:hint="eastAsia"/>
                <w:sz w:val="15"/>
                <w:szCs w:val="15"/>
              </w:rPr>
              <w:t>[6]</w:t>
            </w:r>
          </w:p>
        </w:tc>
        <w:tc>
          <w:tcPr>
            <w:tcW w:w="1329" w:type="pct"/>
            <w:vAlign w:val="center"/>
          </w:tcPr>
          <w:p w:rsidR="00D40425" w:rsidRPr="002E6EFF" w:rsidRDefault="00D40425" w:rsidP="002E6EFF">
            <w:pPr>
              <w:jc w:val="center"/>
              <w:rPr>
                <w:sz w:val="15"/>
                <w:szCs w:val="15"/>
              </w:rPr>
            </w:pPr>
            <w:r w:rsidRPr="002E6EFF">
              <w:rPr>
                <w:rFonts w:hint="eastAsia"/>
                <w:sz w:val="15"/>
                <w:szCs w:val="15"/>
              </w:rPr>
              <w:t>[2]</w:t>
            </w:r>
          </w:p>
        </w:tc>
      </w:tr>
      <w:tr w:rsidR="00E511F3" w:rsidRPr="002E6EFF" w:rsidTr="002E6EFF">
        <w:tc>
          <w:tcPr>
            <w:tcW w:w="5000" w:type="pct"/>
            <w:gridSpan w:val="7"/>
            <w:shd w:val="clear" w:color="auto" w:fill="D9D9D9" w:themeFill="background1" w:themeFillShade="D9"/>
            <w:vAlign w:val="center"/>
          </w:tcPr>
          <w:p w:rsidR="00E511F3" w:rsidRPr="002E6EFF" w:rsidRDefault="00E511F3" w:rsidP="002E6EFF">
            <w:pPr>
              <w:jc w:val="center"/>
              <w:rPr>
                <w:sz w:val="15"/>
                <w:szCs w:val="15"/>
              </w:rPr>
            </w:pPr>
            <w:r w:rsidRPr="002E6EFF">
              <w:rPr>
                <w:rFonts w:hint="eastAsia"/>
                <w:sz w:val="15"/>
                <w:szCs w:val="15"/>
              </w:rPr>
              <w:t>输入模型</w:t>
            </w:r>
          </w:p>
        </w:tc>
      </w:tr>
      <w:tr w:rsidR="002E6EFF" w:rsidRPr="002E6EFF" w:rsidTr="002E6EFF">
        <w:tc>
          <w:tcPr>
            <w:tcW w:w="678" w:type="pct"/>
            <w:vAlign w:val="center"/>
          </w:tcPr>
          <w:p w:rsidR="00D40425" w:rsidRPr="002E6EFF" w:rsidRDefault="00D40425" w:rsidP="002E6EFF">
            <w:pPr>
              <w:jc w:val="center"/>
              <w:rPr>
                <w:sz w:val="15"/>
                <w:szCs w:val="15"/>
              </w:rPr>
            </w:pPr>
            <w:r w:rsidRPr="002E6EFF">
              <w:rPr>
                <w:rFonts w:hint="eastAsia"/>
                <w:sz w:val="15"/>
                <w:szCs w:val="15"/>
              </w:rPr>
              <w:t>层次不一致</w:t>
            </w:r>
          </w:p>
        </w:tc>
        <w:tc>
          <w:tcPr>
            <w:tcW w:w="1010"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96"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05"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769"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314"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1329"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r>
      <w:tr w:rsidR="002E6EFF" w:rsidRPr="002E6EFF" w:rsidTr="002E6EFF">
        <w:tc>
          <w:tcPr>
            <w:tcW w:w="678" w:type="pct"/>
            <w:vAlign w:val="center"/>
          </w:tcPr>
          <w:p w:rsidR="00D40425" w:rsidRPr="002E6EFF" w:rsidRDefault="00D40425" w:rsidP="002E6EFF">
            <w:pPr>
              <w:jc w:val="center"/>
              <w:rPr>
                <w:sz w:val="15"/>
                <w:szCs w:val="15"/>
              </w:rPr>
            </w:pPr>
            <w:r w:rsidRPr="002E6EFF">
              <w:rPr>
                <w:rFonts w:hint="eastAsia"/>
                <w:sz w:val="15"/>
                <w:szCs w:val="15"/>
              </w:rPr>
              <w:t>根特征不一致</w:t>
            </w:r>
          </w:p>
        </w:tc>
        <w:tc>
          <w:tcPr>
            <w:tcW w:w="1010"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96"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05"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769"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314"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1329"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r>
      <w:tr w:rsidR="002E6EFF" w:rsidRPr="002E6EFF" w:rsidTr="002E6EFF">
        <w:tc>
          <w:tcPr>
            <w:tcW w:w="678" w:type="pct"/>
            <w:vAlign w:val="center"/>
          </w:tcPr>
          <w:p w:rsidR="00D40425" w:rsidRPr="002E6EFF" w:rsidRDefault="00D40425" w:rsidP="002E6EFF">
            <w:pPr>
              <w:jc w:val="center"/>
              <w:rPr>
                <w:sz w:val="15"/>
                <w:szCs w:val="15"/>
              </w:rPr>
            </w:pPr>
            <w:r w:rsidRPr="002E6EFF">
              <w:rPr>
                <w:rFonts w:hint="eastAsia"/>
                <w:sz w:val="15"/>
                <w:szCs w:val="15"/>
              </w:rPr>
              <w:t>约束关系</w:t>
            </w:r>
          </w:p>
        </w:tc>
        <w:tc>
          <w:tcPr>
            <w:tcW w:w="1010"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96"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405"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769" w:type="pct"/>
            <w:vAlign w:val="center"/>
          </w:tcPr>
          <w:p w:rsidR="00D40425" w:rsidRPr="002E6EFF" w:rsidRDefault="00D40425" w:rsidP="002E6EFF">
            <w:pPr>
              <w:jc w:val="center"/>
              <w:rPr>
                <w:sz w:val="15"/>
                <w:szCs w:val="15"/>
              </w:rPr>
            </w:pPr>
            <m:oMathPara>
              <m:oMath>
                <m:r>
                  <m:rPr>
                    <m:sty m:val="p"/>
                  </m:rPr>
                  <w:rPr>
                    <w:rFonts w:ascii="Cambria Math" w:hAnsi="Cambria Math"/>
                    <w:sz w:val="15"/>
                    <w:szCs w:val="15"/>
                  </w:rPr>
                  <m:t>-</m:t>
                </m:r>
              </m:oMath>
            </m:oMathPara>
          </w:p>
        </w:tc>
        <w:tc>
          <w:tcPr>
            <w:tcW w:w="314"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c>
          <w:tcPr>
            <w:tcW w:w="1329" w:type="pct"/>
            <w:vAlign w:val="center"/>
          </w:tcPr>
          <w:p w:rsidR="00D40425" w:rsidRPr="002E6EFF" w:rsidRDefault="00D40425" w:rsidP="002E6EFF">
            <w:pPr>
              <w:jc w:val="center"/>
              <w:rPr>
                <w:sz w:val="15"/>
                <w:szCs w:val="15"/>
              </w:rPr>
            </w:pPr>
            <m:oMathPara>
              <m:oMath>
                <m:r>
                  <m:rPr>
                    <m:sty m:val="p"/>
                  </m:rPr>
                  <w:rPr>
                    <w:rFonts w:ascii="Cambria Math" w:hAnsi="Cambria Math" w:hint="eastAsia"/>
                    <w:sz w:val="15"/>
                    <w:szCs w:val="15"/>
                  </w:rPr>
                  <m:t>+</m:t>
                </m:r>
              </m:oMath>
            </m:oMathPara>
          </w:p>
        </w:tc>
      </w:tr>
      <w:tr w:rsidR="00E511F3" w:rsidRPr="002E6EFF" w:rsidTr="002F3AC6">
        <w:tc>
          <w:tcPr>
            <w:tcW w:w="5000" w:type="pct"/>
            <w:gridSpan w:val="7"/>
            <w:shd w:val="clear" w:color="auto" w:fill="D9D9D9" w:themeFill="background1" w:themeFillShade="D9"/>
            <w:vAlign w:val="center"/>
          </w:tcPr>
          <w:p w:rsidR="00E511F3" w:rsidRPr="002E6EFF" w:rsidRDefault="00E511F3" w:rsidP="002E6EFF">
            <w:pPr>
              <w:jc w:val="center"/>
              <w:rPr>
                <w:sz w:val="15"/>
                <w:szCs w:val="15"/>
              </w:rPr>
            </w:pPr>
            <w:r w:rsidRPr="002E6EFF">
              <w:rPr>
                <w:rFonts w:hint="eastAsia"/>
                <w:sz w:val="15"/>
                <w:szCs w:val="15"/>
              </w:rPr>
              <w:t>输出模型</w:t>
            </w:r>
          </w:p>
        </w:tc>
      </w:tr>
      <w:tr w:rsidR="002E6EFF" w:rsidRPr="002E6EFF" w:rsidTr="002E6EFF">
        <w:tc>
          <w:tcPr>
            <w:tcW w:w="678" w:type="pct"/>
            <w:vAlign w:val="center"/>
          </w:tcPr>
          <w:p w:rsidR="00D40425" w:rsidRPr="002E6EFF" w:rsidRDefault="00D40425" w:rsidP="002E6EFF">
            <w:pPr>
              <w:jc w:val="center"/>
              <w:rPr>
                <w:sz w:val="15"/>
                <w:szCs w:val="15"/>
              </w:rPr>
            </w:pPr>
            <w:r w:rsidRPr="002E6EFF">
              <w:rPr>
                <w:rFonts w:hint="eastAsia"/>
                <w:sz w:val="15"/>
                <w:szCs w:val="15"/>
              </w:rPr>
              <w:t>产品集合语义</w:t>
            </w:r>
          </w:p>
        </w:tc>
        <w:tc>
          <w:tcPr>
            <w:tcW w:w="1010" w:type="pct"/>
            <w:vAlign w:val="center"/>
          </w:tcPr>
          <w:p w:rsidR="00D40425" w:rsidRPr="002E6EFF" w:rsidRDefault="00E511F3" w:rsidP="002E6EFF">
            <w:pPr>
              <w:jc w:val="center"/>
              <w:rPr>
                <w:sz w:val="15"/>
                <w:szCs w:val="15"/>
              </w:rPr>
            </w:pPr>
            <w:r w:rsidRPr="002E6EFF">
              <w:rPr>
                <w:rFonts w:hint="eastAsia"/>
                <w:sz w:val="15"/>
                <w:szCs w:val="15"/>
              </w:rPr>
              <w:t>严格交集</w:t>
            </w:r>
            <w:r w:rsidR="002E6EFF">
              <w:rPr>
                <w:rFonts w:hint="eastAsia"/>
                <w:sz w:val="15"/>
                <w:szCs w:val="15"/>
              </w:rPr>
              <w:t>，</w:t>
            </w:r>
            <w:r w:rsidR="00D40425" w:rsidRPr="002E6EFF">
              <w:rPr>
                <w:rFonts w:hint="eastAsia"/>
                <w:sz w:val="15"/>
                <w:szCs w:val="15"/>
              </w:rPr>
              <w:t>严格并集</w:t>
            </w:r>
          </w:p>
        </w:tc>
        <w:tc>
          <w:tcPr>
            <w:tcW w:w="496" w:type="pct"/>
            <w:vAlign w:val="center"/>
          </w:tcPr>
          <w:p w:rsidR="00D40425" w:rsidRPr="002E6EFF" w:rsidRDefault="00D40425" w:rsidP="002E6EFF">
            <w:pPr>
              <w:jc w:val="center"/>
              <w:rPr>
                <w:sz w:val="15"/>
                <w:szCs w:val="15"/>
              </w:rPr>
            </w:pPr>
            <w:r w:rsidRPr="002E6EFF">
              <w:rPr>
                <w:rFonts w:hint="eastAsia"/>
                <w:sz w:val="15"/>
                <w:szCs w:val="15"/>
              </w:rPr>
              <w:t>严格并集</w:t>
            </w:r>
          </w:p>
        </w:tc>
        <w:tc>
          <w:tcPr>
            <w:tcW w:w="405" w:type="pct"/>
            <w:vAlign w:val="center"/>
          </w:tcPr>
          <w:p w:rsidR="00D40425" w:rsidRPr="002E6EFF" w:rsidRDefault="00D40425" w:rsidP="002E6EFF">
            <w:pPr>
              <w:jc w:val="center"/>
              <w:rPr>
                <w:sz w:val="15"/>
                <w:szCs w:val="15"/>
              </w:rPr>
            </w:pPr>
            <w:r w:rsidRPr="002E6EFF">
              <w:rPr>
                <w:rFonts w:hint="eastAsia"/>
                <w:sz w:val="15"/>
                <w:szCs w:val="15"/>
              </w:rPr>
              <w:t>并集</w:t>
            </w:r>
          </w:p>
        </w:tc>
        <w:tc>
          <w:tcPr>
            <w:tcW w:w="769" w:type="pct"/>
            <w:vAlign w:val="center"/>
          </w:tcPr>
          <w:p w:rsidR="00D40425" w:rsidRPr="002E6EFF" w:rsidRDefault="00E511F3" w:rsidP="002E6EFF">
            <w:pPr>
              <w:jc w:val="center"/>
              <w:rPr>
                <w:sz w:val="15"/>
                <w:szCs w:val="15"/>
              </w:rPr>
            </w:pPr>
            <w:r w:rsidRPr="002E6EFF">
              <w:rPr>
                <w:rFonts w:hint="eastAsia"/>
                <w:sz w:val="15"/>
                <w:szCs w:val="15"/>
              </w:rPr>
              <w:t>严格交集</w:t>
            </w:r>
            <w:r w:rsidR="002E6EFF">
              <w:rPr>
                <w:rFonts w:hint="eastAsia"/>
                <w:sz w:val="15"/>
                <w:szCs w:val="15"/>
              </w:rPr>
              <w:t>，</w:t>
            </w:r>
            <w:r w:rsidR="00D40425" w:rsidRPr="002E6EFF">
              <w:rPr>
                <w:rFonts w:hint="eastAsia"/>
                <w:sz w:val="15"/>
                <w:szCs w:val="15"/>
              </w:rPr>
              <w:t>并集</w:t>
            </w:r>
          </w:p>
        </w:tc>
        <w:tc>
          <w:tcPr>
            <w:tcW w:w="314" w:type="pct"/>
            <w:vAlign w:val="center"/>
          </w:tcPr>
          <w:p w:rsidR="00D40425" w:rsidRPr="002E6EFF" w:rsidRDefault="00D40425" w:rsidP="002E6EFF">
            <w:pPr>
              <w:jc w:val="center"/>
              <w:rPr>
                <w:sz w:val="15"/>
                <w:szCs w:val="15"/>
              </w:rPr>
            </w:pPr>
            <w:r w:rsidRPr="002E6EFF">
              <w:rPr>
                <w:rFonts w:hint="eastAsia"/>
                <w:sz w:val="15"/>
                <w:szCs w:val="15"/>
              </w:rPr>
              <w:t>并集</w:t>
            </w:r>
          </w:p>
        </w:tc>
        <w:tc>
          <w:tcPr>
            <w:tcW w:w="1329" w:type="pct"/>
            <w:vAlign w:val="center"/>
          </w:tcPr>
          <w:p w:rsidR="00E511F3" w:rsidRPr="002E6EFF" w:rsidRDefault="00E511F3" w:rsidP="002E6EFF">
            <w:pPr>
              <w:jc w:val="center"/>
              <w:rPr>
                <w:sz w:val="15"/>
                <w:szCs w:val="15"/>
              </w:rPr>
            </w:pPr>
            <w:r w:rsidRPr="002E6EFF">
              <w:rPr>
                <w:rFonts w:hint="eastAsia"/>
                <w:sz w:val="15"/>
                <w:szCs w:val="15"/>
              </w:rPr>
              <w:t>严格交集</w:t>
            </w:r>
          </w:p>
          <w:p w:rsidR="00D40425" w:rsidRPr="002E6EFF" w:rsidRDefault="00D40425" w:rsidP="002E6EFF">
            <w:pPr>
              <w:jc w:val="center"/>
              <w:rPr>
                <w:sz w:val="15"/>
                <w:szCs w:val="15"/>
              </w:rPr>
            </w:pPr>
            <w:r w:rsidRPr="002E6EFF">
              <w:rPr>
                <w:rFonts w:hint="eastAsia"/>
                <w:sz w:val="15"/>
                <w:szCs w:val="15"/>
              </w:rPr>
              <w:t>严格并集</w:t>
            </w:r>
          </w:p>
        </w:tc>
      </w:tr>
      <w:tr w:rsidR="002E6EFF" w:rsidRPr="002E6EFF" w:rsidTr="002E6EFF">
        <w:tc>
          <w:tcPr>
            <w:tcW w:w="678" w:type="pct"/>
            <w:vAlign w:val="center"/>
          </w:tcPr>
          <w:p w:rsidR="00E511F3" w:rsidRPr="002E6EFF" w:rsidRDefault="00E511F3" w:rsidP="002E6EFF">
            <w:pPr>
              <w:jc w:val="center"/>
              <w:rPr>
                <w:sz w:val="15"/>
                <w:szCs w:val="15"/>
              </w:rPr>
            </w:pPr>
            <w:r w:rsidRPr="002E6EFF">
              <w:rPr>
                <w:rFonts w:hint="eastAsia"/>
                <w:sz w:val="15"/>
                <w:szCs w:val="15"/>
              </w:rPr>
              <w:t>规模</w:t>
            </w:r>
          </w:p>
        </w:tc>
        <w:tc>
          <w:tcPr>
            <w:tcW w:w="1506" w:type="pct"/>
            <w:gridSpan w:val="2"/>
            <w:vAlign w:val="center"/>
          </w:tcPr>
          <w:p w:rsidR="00E511F3" w:rsidRPr="002E6EFF" w:rsidRDefault="00E511F3" w:rsidP="002E6EFF">
            <w:pPr>
              <w:jc w:val="center"/>
              <w:rPr>
                <w:sz w:val="15"/>
                <w:szCs w:val="15"/>
              </w:rPr>
            </w:pPr>
            <w:r w:rsidRPr="002E6EFF">
              <w:rPr>
                <w:rFonts w:hint="eastAsia"/>
                <w:sz w:val="15"/>
                <w:szCs w:val="15"/>
              </w:rPr>
              <w:t>异常</w:t>
            </w:r>
          </w:p>
        </w:tc>
        <w:tc>
          <w:tcPr>
            <w:tcW w:w="1174" w:type="pct"/>
            <w:gridSpan w:val="2"/>
            <w:vAlign w:val="center"/>
          </w:tcPr>
          <w:p w:rsidR="00E511F3" w:rsidRPr="002E6EFF" w:rsidRDefault="00E511F3" w:rsidP="002E6EFF">
            <w:pPr>
              <w:jc w:val="center"/>
              <w:rPr>
                <w:sz w:val="15"/>
                <w:szCs w:val="15"/>
              </w:rPr>
            </w:pPr>
            <w:r w:rsidRPr="002E6EFF">
              <w:rPr>
                <w:rFonts w:hint="eastAsia"/>
                <w:sz w:val="15"/>
                <w:szCs w:val="15"/>
              </w:rPr>
              <w:t>当层次不一致时异常</w:t>
            </w:r>
          </w:p>
        </w:tc>
        <w:tc>
          <w:tcPr>
            <w:tcW w:w="314" w:type="pct"/>
            <w:vAlign w:val="center"/>
          </w:tcPr>
          <w:p w:rsidR="00E511F3" w:rsidRPr="002E6EFF" w:rsidRDefault="00E511F3" w:rsidP="002E6EFF">
            <w:pPr>
              <w:jc w:val="center"/>
              <w:rPr>
                <w:sz w:val="15"/>
                <w:szCs w:val="15"/>
              </w:rPr>
            </w:pPr>
            <w:r w:rsidRPr="002E6EFF">
              <w:rPr>
                <w:rFonts w:hint="eastAsia"/>
                <w:sz w:val="15"/>
                <w:szCs w:val="15"/>
              </w:rPr>
              <w:t>正常</w:t>
            </w:r>
          </w:p>
        </w:tc>
        <w:tc>
          <w:tcPr>
            <w:tcW w:w="1329" w:type="pct"/>
            <w:vAlign w:val="center"/>
          </w:tcPr>
          <w:p w:rsidR="00E511F3" w:rsidRPr="002E6EFF" w:rsidRDefault="00E511F3" w:rsidP="002E6EFF">
            <w:pPr>
              <w:jc w:val="center"/>
              <w:rPr>
                <w:sz w:val="15"/>
                <w:szCs w:val="15"/>
              </w:rPr>
            </w:pPr>
            <w:r w:rsidRPr="002E6EFF">
              <w:rPr>
                <w:rFonts w:hint="eastAsia"/>
                <w:sz w:val="15"/>
                <w:szCs w:val="15"/>
              </w:rPr>
              <w:t>正常</w:t>
            </w:r>
          </w:p>
        </w:tc>
      </w:tr>
      <w:tr w:rsidR="00E511F3" w:rsidRPr="002E6EFF" w:rsidTr="002E6EFF">
        <w:tc>
          <w:tcPr>
            <w:tcW w:w="678" w:type="pct"/>
            <w:vAlign w:val="center"/>
          </w:tcPr>
          <w:p w:rsidR="00E511F3" w:rsidRPr="002E6EFF" w:rsidRDefault="00E511F3" w:rsidP="002E6EFF">
            <w:pPr>
              <w:jc w:val="center"/>
              <w:rPr>
                <w:sz w:val="15"/>
                <w:szCs w:val="15"/>
              </w:rPr>
            </w:pPr>
            <w:r w:rsidRPr="002E6EFF">
              <w:rPr>
                <w:rFonts w:hint="eastAsia"/>
                <w:sz w:val="15"/>
                <w:szCs w:val="15"/>
              </w:rPr>
              <w:t>层次保持</w:t>
            </w:r>
          </w:p>
        </w:tc>
        <w:tc>
          <w:tcPr>
            <w:tcW w:w="1506" w:type="pct"/>
            <w:gridSpan w:val="2"/>
            <w:vAlign w:val="center"/>
          </w:tcPr>
          <w:p w:rsidR="00E511F3" w:rsidRPr="002E6EFF" w:rsidRDefault="00E511F3" w:rsidP="002E6EFF">
            <w:pPr>
              <w:jc w:val="center"/>
              <w:rPr>
                <w:sz w:val="15"/>
                <w:szCs w:val="15"/>
              </w:rPr>
            </w:pPr>
            <w:r w:rsidRPr="002E6EFF">
              <w:rPr>
                <w:rFonts w:hint="eastAsia"/>
                <w:sz w:val="15"/>
                <w:szCs w:val="15"/>
              </w:rPr>
              <w:t>公共路径，独特路径</w:t>
            </w:r>
          </w:p>
        </w:tc>
        <w:tc>
          <w:tcPr>
            <w:tcW w:w="1487" w:type="pct"/>
            <w:gridSpan w:val="3"/>
            <w:vAlign w:val="center"/>
          </w:tcPr>
          <w:p w:rsidR="00E511F3" w:rsidRPr="002E6EFF" w:rsidRDefault="00E511F3" w:rsidP="002E6EFF">
            <w:pPr>
              <w:jc w:val="center"/>
              <w:rPr>
                <w:sz w:val="15"/>
                <w:szCs w:val="15"/>
              </w:rPr>
            </w:pPr>
            <w:r w:rsidRPr="002E6EFF">
              <w:rPr>
                <w:rFonts w:hint="eastAsia"/>
                <w:sz w:val="15"/>
                <w:szCs w:val="15"/>
              </w:rPr>
              <w:t>唯一公共路径，独特路径</w:t>
            </w:r>
          </w:p>
        </w:tc>
        <w:tc>
          <w:tcPr>
            <w:tcW w:w="1329" w:type="pct"/>
            <w:vAlign w:val="center"/>
          </w:tcPr>
          <w:p w:rsidR="00E511F3" w:rsidRPr="002E6EFF" w:rsidRDefault="00E511F3" w:rsidP="002E6EFF">
            <w:pPr>
              <w:jc w:val="center"/>
              <w:rPr>
                <w:i/>
                <w:sz w:val="15"/>
                <w:szCs w:val="15"/>
              </w:rPr>
            </w:pPr>
            <w:r w:rsidRPr="002E6EFF">
              <w:rPr>
                <w:rFonts w:hint="eastAsia"/>
                <w:i/>
                <w:sz w:val="15"/>
                <w:szCs w:val="15"/>
              </w:rPr>
              <w:t>（无法保持）</w:t>
            </w:r>
          </w:p>
        </w:tc>
      </w:tr>
      <w:tr w:rsidR="00E511F3" w:rsidRPr="002E6EFF" w:rsidTr="002F3AC6">
        <w:tc>
          <w:tcPr>
            <w:tcW w:w="5000" w:type="pct"/>
            <w:gridSpan w:val="7"/>
            <w:shd w:val="clear" w:color="auto" w:fill="D9D9D9" w:themeFill="background1" w:themeFillShade="D9"/>
            <w:vAlign w:val="center"/>
          </w:tcPr>
          <w:p w:rsidR="00E511F3" w:rsidRPr="002E6EFF" w:rsidRDefault="00E511F3" w:rsidP="002E6EFF">
            <w:pPr>
              <w:jc w:val="center"/>
              <w:rPr>
                <w:i/>
                <w:sz w:val="15"/>
                <w:szCs w:val="15"/>
              </w:rPr>
            </w:pPr>
            <w:r w:rsidRPr="002E6EFF">
              <w:rPr>
                <w:rFonts w:hint="eastAsia"/>
                <w:sz w:val="15"/>
                <w:szCs w:val="15"/>
              </w:rPr>
              <w:t>算法实现</w:t>
            </w:r>
          </w:p>
        </w:tc>
      </w:tr>
      <w:tr w:rsidR="00E511F3" w:rsidRPr="002E6EFF" w:rsidTr="002E6EFF">
        <w:tc>
          <w:tcPr>
            <w:tcW w:w="678" w:type="pct"/>
            <w:vAlign w:val="center"/>
          </w:tcPr>
          <w:p w:rsidR="00E511F3" w:rsidRPr="002E6EFF" w:rsidRDefault="00E511F3" w:rsidP="002E6EFF">
            <w:pPr>
              <w:jc w:val="center"/>
              <w:rPr>
                <w:sz w:val="15"/>
                <w:szCs w:val="15"/>
              </w:rPr>
            </w:pPr>
            <w:r w:rsidRPr="002E6EFF">
              <w:rPr>
                <w:rFonts w:hint="eastAsia"/>
                <w:sz w:val="15"/>
                <w:szCs w:val="15"/>
              </w:rPr>
              <w:t>类别</w:t>
            </w:r>
          </w:p>
        </w:tc>
        <w:tc>
          <w:tcPr>
            <w:tcW w:w="1506" w:type="pct"/>
            <w:gridSpan w:val="2"/>
            <w:vAlign w:val="center"/>
          </w:tcPr>
          <w:p w:rsidR="00E511F3" w:rsidRPr="002E6EFF" w:rsidRDefault="00E511F3" w:rsidP="002E6EFF">
            <w:pPr>
              <w:jc w:val="center"/>
              <w:rPr>
                <w:sz w:val="15"/>
                <w:szCs w:val="15"/>
              </w:rPr>
            </w:pPr>
            <w:r w:rsidRPr="002E6EFF">
              <w:rPr>
                <w:rFonts w:hint="eastAsia"/>
                <w:sz w:val="15"/>
                <w:szCs w:val="15"/>
              </w:rPr>
              <w:t>简单组合</w:t>
            </w:r>
          </w:p>
        </w:tc>
        <w:tc>
          <w:tcPr>
            <w:tcW w:w="1487" w:type="pct"/>
            <w:gridSpan w:val="3"/>
            <w:vAlign w:val="center"/>
          </w:tcPr>
          <w:p w:rsidR="00E511F3" w:rsidRPr="002E6EFF" w:rsidRDefault="00E511F3" w:rsidP="002E6EFF">
            <w:pPr>
              <w:jc w:val="center"/>
              <w:rPr>
                <w:sz w:val="15"/>
                <w:szCs w:val="15"/>
              </w:rPr>
            </w:pPr>
            <w:r w:rsidRPr="002E6EFF">
              <w:rPr>
                <w:rFonts w:hint="eastAsia"/>
                <w:sz w:val="15"/>
                <w:szCs w:val="15"/>
              </w:rPr>
              <w:t>规则</w:t>
            </w:r>
          </w:p>
        </w:tc>
        <w:tc>
          <w:tcPr>
            <w:tcW w:w="1329" w:type="pct"/>
            <w:vAlign w:val="center"/>
          </w:tcPr>
          <w:p w:rsidR="00E511F3" w:rsidRPr="002E6EFF" w:rsidRDefault="00E511F3" w:rsidP="002E6EFF">
            <w:pPr>
              <w:jc w:val="center"/>
              <w:rPr>
                <w:sz w:val="15"/>
                <w:szCs w:val="15"/>
              </w:rPr>
            </w:pPr>
            <w:r w:rsidRPr="002E6EFF">
              <w:rPr>
                <w:rFonts w:hint="eastAsia"/>
                <w:sz w:val="15"/>
                <w:szCs w:val="15"/>
              </w:rPr>
              <w:t>逻辑公式</w:t>
            </w:r>
          </w:p>
        </w:tc>
      </w:tr>
      <w:tr w:rsidR="002E6EFF" w:rsidRPr="002E6EFF" w:rsidTr="002E6EFF">
        <w:tc>
          <w:tcPr>
            <w:tcW w:w="678" w:type="pct"/>
            <w:vAlign w:val="center"/>
          </w:tcPr>
          <w:p w:rsidR="002E6EFF" w:rsidRPr="002E6EFF" w:rsidRDefault="002E6EFF" w:rsidP="002E6EFF">
            <w:pPr>
              <w:jc w:val="center"/>
              <w:rPr>
                <w:sz w:val="15"/>
                <w:szCs w:val="15"/>
              </w:rPr>
            </w:pPr>
            <w:r w:rsidRPr="002E6EFF">
              <w:rPr>
                <w:rFonts w:hint="eastAsia"/>
                <w:sz w:val="15"/>
                <w:szCs w:val="15"/>
              </w:rPr>
              <w:t>主要实现技术</w:t>
            </w:r>
          </w:p>
        </w:tc>
        <w:tc>
          <w:tcPr>
            <w:tcW w:w="1506" w:type="pct"/>
            <w:gridSpan w:val="2"/>
            <w:vAlign w:val="center"/>
          </w:tcPr>
          <w:p w:rsidR="002E6EFF" w:rsidRPr="002E6EFF" w:rsidRDefault="002E6EFF" w:rsidP="002E6EFF">
            <w:pPr>
              <w:jc w:val="center"/>
              <w:rPr>
                <w:sz w:val="15"/>
                <w:szCs w:val="15"/>
              </w:rPr>
            </w:pPr>
            <w:r w:rsidRPr="002E6EFF">
              <w:rPr>
                <w:rFonts w:hint="eastAsia"/>
                <w:sz w:val="15"/>
                <w:szCs w:val="15"/>
              </w:rPr>
              <w:t>无（直接连接输入根特征）</w:t>
            </w:r>
          </w:p>
        </w:tc>
        <w:tc>
          <w:tcPr>
            <w:tcW w:w="405" w:type="pct"/>
            <w:vAlign w:val="center"/>
          </w:tcPr>
          <w:p w:rsidR="002E6EFF" w:rsidRPr="002E6EFF" w:rsidRDefault="002E6EFF" w:rsidP="002E6EFF">
            <w:pPr>
              <w:jc w:val="center"/>
              <w:rPr>
                <w:sz w:val="15"/>
                <w:szCs w:val="15"/>
              </w:rPr>
            </w:pPr>
            <w:r w:rsidRPr="002E6EFF">
              <w:rPr>
                <w:rFonts w:hint="eastAsia"/>
                <w:sz w:val="15"/>
                <w:szCs w:val="15"/>
              </w:rPr>
              <w:t>图变换</w:t>
            </w:r>
          </w:p>
        </w:tc>
        <w:tc>
          <w:tcPr>
            <w:tcW w:w="1083" w:type="pct"/>
            <w:gridSpan w:val="2"/>
            <w:vAlign w:val="center"/>
          </w:tcPr>
          <w:p w:rsidR="002E6EFF" w:rsidRPr="002E6EFF" w:rsidRDefault="002E6EFF" w:rsidP="002E6EFF">
            <w:pPr>
              <w:jc w:val="center"/>
              <w:rPr>
                <w:sz w:val="15"/>
                <w:szCs w:val="15"/>
              </w:rPr>
            </w:pPr>
            <w:r w:rsidRPr="002E6EFF">
              <w:rPr>
                <w:rFonts w:hint="eastAsia"/>
                <w:sz w:val="15"/>
                <w:szCs w:val="15"/>
              </w:rPr>
              <w:t>树遍历</w:t>
            </w:r>
          </w:p>
        </w:tc>
        <w:tc>
          <w:tcPr>
            <w:tcW w:w="1329" w:type="pct"/>
            <w:vAlign w:val="center"/>
          </w:tcPr>
          <w:p w:rsidR="002E6EFF" w:rsidRDefault="002E6EFF" w:rsidP="002E6EFF">
            <w:pPr>
              <w:jc w:val="center"/>
              <w:rPr>
                <w:sz w:val="15"/>
                <w:szCs w:val="15"/>
              </w:rPr>
            </w:pPr>
            <w:r w:rsidRPr="002E6EFF">
              <w:rPr>
                <w:rFonts w:hint="eastAsia"/>
                <w:sz w:val="15"/>
                <w:szCs w:val="15"/>
              </w:rPr>
              <w:t>逻辑公式可满足性</w:t>
            </w:r>
            <w:r>
              <w:rPr>
                <w:rFonts w:hint="eastAsia"/>
                <w:sz w:val="15"/>
                <w:szCs w:val="15"/>
              </w:rPr>
              <w:t>(SAT)</w:t>
            </w:r>
            <w:r>
              <w:rPr>
                <w:rFonts w:hint="eastAsia"/>
                <w:sz w:val="15"/>
                <w:szCs w:val="15"/>
              </w:rPr>
              <w:t>求解</w:t>
            </w:r>
            <w:r w:rsidR="002F3AC6">
              <w:rPr>
                <w:rFonts w:hint="eastAsia"/>
                <w:sz w:val="15"/>
                <w:szCs w:val="15"/>
              </w:rPr>
              <w:t>；</w:t>
            </w:r>
          </w:p>
          <w:p w:rsidR="002E6EFF" w:rsidRPr="002E6EFF" w:rsidRDefault="002E6EFF" w:rsidP="002E6EFF">
            <w:pPr>
              <w:jc w:val="center"/>
              <w:rPr>
                <w:sz w:val="15"/>
                <w:szCs w:val="15"/>
              </w:rPr>
            </w:pPr>
            <w:r w:rsidRPr="002E6EFF">
              <w:rPr>
                <w:rFonts w:hint="eastAsia"/>
                <w:sz w:val="15"/>
                <w:szCs w:val="15"/>
              </w:rPr>
              <w:t>最小蕴含</w:t>
            </w:r>
            <w:r w:rsidRPr="002E6EFF">
              <w:rPr>
                <w:rFonts w:hint="eastAsia"/>
                <w:sz w:val="15"/>
                <w:szCs w:val="15"/>
              </w:rPr>
              <w:t xml:space="preserve">(Prime </w:t>
            </w:r>
            <w:proofErr w:type="spellStart"/>
            <w:r w:rsidRPr="002E6EFF">
              <w:rPr>
                <w:rFonts w:hint="eastAsia"/>
                <w:sz w:val="15"/>
                <w:szCs w:val="15"/>
              </w:rPr>
              <w:t>Implicant</w:t>
            </w:r>
            <w:proofErr w:type="spellEnd"/>
            <w:r w:rsidRPr="002E6EFF">
              <w:rPr>
                <w:rFonts w:hint="eastAsia"/>
                <w:sz w:val="15"/>
                <w:szCs w:val="15"/>
              </w:rPr>
              <w:t>)</w:t>
            </w:r>
            <w:r w:rsidRPr="002E6EFF">
              <w:rPr>
                <w:rFonts w:hint="eastAsia"/>
                <w:sz w:val="15"/>
                <w:szCs w:val="15"/>
              </w:rPr>
              <w:t>计算</w:t>
            </w:r>
          </w:p>
        </w:tc>
      </w:tr>
      <w:tr w:rsidR="002E6EFF" w:rsidRPr="002E6EFF" w:rsidTr="002E6EFF">
        <w:tc>
          <w:tcPr>
            <w:tcW w:w="678" w:type="pct"/>
            <w:vAlign w:val="center"/>
          </w:tcPr>
          <w:p w:rsidR="002E6EFF" w:rsidRPr="002E6EFF" w:rsidRDefault="002E6EFF" w:rsidP="002E6EFF">
            <w:pPr>
              <w:jc w:val="center"/>
              <w:rPr>
                <w:sz w:val="15"/>
                <w:szCs w:val="15"/>
              </w:rPr>
            </w:pPr>
            <w:r w:rsidRPr="002E6EFF">
              <w:rPr>
                <w:rFonts w:hint="eastAsia"/>
                <w:sz w:val="15"/>
                <w:szCs w:val="15"/>
              </w:rPr>
              <w:t>冲突检测</w:t>
            </w:r>
          </w:p>
        </w:tc>
        <w:tc>
          <w:tcPr>
            <w:tcW w:w="1506" w:type="pct"/>
            <w:gridSpan w:val="2"/>
            <w:vAlign w:val="center"/>
          </w:tcPr>
          <w:p w:rsidR="002E6EFF" w:rsidRPr="002E6EFF" w:rsidRDefault="002E6EFF" w:rsidP="002E6EFF">
            <w:pPr>
              <w:jc w:val="center"/>
              <w:rPr>
                <w:sz w:val="15"/>
                <w:szCs w:val="15"/>
              </w:rPr>
            </w:pPr>
            <w:r w:rsidRPr="002E6EFF">
              <w:rPr>
                <w:rFonts w:hint="eastAsia"/>
                <w:sz w:val="15"/>
                <w:szCs w:val="15"/>
              </w:rPr>
              <w:t>无</w:t>
            </w:r>
          </w:p>
        </w:tc>
        <w:tc>
          <w:tcPr>
            <w:tcW w:w="1174" w:type="pct"/>
            <w:gridSpan w:val="2"/>
            <w:vAlign w:val="center"/>
          </w:tcPr>
          <w:p w:rsidR="002E6EFF" w:rsidRPr="002E6EFF" w:rsidRDefault="002E6EFF" w:rsidP="002E6EFF">
            <w:pPr>
              <w:jc w:val="center"/>
              <w:rPr>
                <w:sz w:val="15"/>
                <w:szCs w:val="15"/>
              </w:rPr>
            </w:pPr>
            <w:r w:rsidRPr="002E6EFF">
              <w:rPr>
                <w:rFonts w:hint="eastAsia"/>
                <w:sz w:val="15"/>
                <w:szCs w:val="15"/>
              </w:rPr>
              <w:t>部分修复不一致</w:t>
            </w:r>
          </w:p>
        </w:tc>
        <w:tc>
          <w:tcPr>
            <w:tcW w:w="314" w:type="pct"/>
            <w:vAlign w:val="center"/>
          </w:tcPr>
          <w:p w:rsidR="002E6EFF" w:rsidRPr="002E6EFF" w:rsidRDefault="002E6EFF" w:rsidP="002E6EFF">
            <w:pPr>
              <w:jc w:val="center"/>
              <w:rPr>
                <w:sz w:val="15"/>
                <w:szCs w:val="15"/>
              </w:rPr>
            </w:pPr>
            <w:r w:rsidRPr="002E6EFF">
              <w:rPr>
                <w:rFonts w:hint="eastAsia"/>
                <w:sz w:val="15"/>
                <w:szCs w:val="15"/>
              </w:rPr>
              <w:t>无</w:t>
            </w:r>
          </w:p>
        </w:tc>
        <w:tc>
          <w:tcPr>
            <w:tcW w:w="1329" w:type="pct"/>
            <w:vAlign w:val="center"/>
          </w:tcPr>
          <w:p w:rsidR="002E6EFF" w:rsidRPr="002E6EFF" w:rsidRDefault="002E6EFF" w:rsidP="002E6EFF">
            <w:pPr>
              <w:jc w:val="center"/>
              <w:rPr>
                <w:sz w:val="15"/>
                <w:szCs w:val="15"/>
              </w:rPr>
            </w:pPr>
            <w:r w:rsidRPr="002E6EFF">
              <w:rPr>
                <w:rFonts w:hint="eastAsia"/>
                <w:sz w:val="15"/>
                <w:szCs w:val="15"/>
              </w:rPr>
              <w:t>检测不一致，修复死特征</w:t>
            </w:r>
          </w:p>
        </w:tc>
      </w:tr>
      <w:tr w:rsidR="002E6EFF" w:rsidRPr="002E6EFF" w:rsidTr="002E6EFF">
        <w:tc>
          <w:tcPr>
            <w:tcW w:w="678" w:type="pct"/>
            <w:vAlign w:val="center"/>
          </w:tcPr>
          <w:p w:rsidR="002E6EFF" w:rsidRPr="002E6EFF" w:rsidRDefault="002E6EFF" w:rsidP="002E6EFF">
            <w:pPr>
              <w:jc w:val="center"/>
              <w:rPr>
                <w:sz w:val="15"/>
                <w:szCs w:val="15"/>
              </w:rPr>
            </w:pPr>
            <w:r w:rsidRPr="002E6EFF">
              <w:rPr>
                <w:rFonts w:hint="eastAsia"/>
                <w:sz w:val="15"/>
                <w:szCs w:val="15"/>
              </w:rPr>
              <w:t>时间复杂度</w:t>
            </w:r>
          </w:p>
        </w:tc>
        <w:tc>
          <w:tcPr>
            <w:tcW w:w="1010" w:type="pct"/>
            <w:vAlign w:val="center"/>
          </w:tcPr>
          <w:p w:rsidR="002E6EFF" w:rsidRPr="002E6EFF" w:rsidRDefault="002E6EFF" w:rsidP="002E6EFF">
            <w:pPr>
              <w:jc w:val="center"/>
              <w:rPr>
                <w:sz w:val="15"/>
                <w:szCs w:val="15"/>
              </w:rPr>
            </w:pPr>
            <w:r>
              <w:rPr>
                <w:rFonts w:hint="eastAsia"/>
                <w:sz w:val="15"/>
                <w:szCs w:val="15"/>
              </w:rPr>
              <w:t>严格交集</w:t>
            </w:r>
            <w:r w:rsidRPr="002E6EFF">
              <w:rPr>
                <w:rFonts w:hint="eastAsia"/>
                <w:sz w:val="15"/>
                <w:szCs w:val="15"/>
              </w:rPr>
              <w:t>O(min(m, n))</w:t>
            </w:r>
          </w:p>
          <w:p w:rsidR="002E6EFF" w:rsidRPr="002E6EFF" w:rsidRDefault="002E6EFF" w:rsidP="002E6EFF">
            <w:pPr>
              <w:jc w:val="center"/>
              <w:rPr>
                <w:sz w:val="15"/>
                <w:szCs w:val="15"/>
              </w:rPr>
            </w:pPr>
            <w:r>
              <w:rPr>
                <w:rFonts w:hint="eastAsia"/>
                <w:sz w:val="15"/>
                <w:szCs w:val="15"/>
              </w:rPr>
              <w:t>严格并集</w:t>
            </w:r>
            <w:r w:rsidRPr="002E6EFF">
              <w:rPr>
                <w:rFonts w:hint="eastAsia"/>
                <w:sz w:val="15"/>
                <w:szCs w:val="15"/>
              </w:rPr>
              <w:t>O(1)</w:t>
            </w:r>
          </w:p>
        </w:tc>
        <w:tc>
          <w:tcPr>
            <w:tcW w:w="496" w:type="pct"/>
            <w:vAlign w:val="center"/>
          </w:tcPr>
          <w:p w:rsidR="002E6EFF" w:rsidRPr="002E6EFF" w:rsidRDefault="002E6EFF" w:rsidP="002E6EFF">
            <w:pPr>
              <w:jc w:val="center"/>
              <w:rPr>
                <w:sz w:val="15"/>
                <w:szCs w:val="15"/>
              </w:rPr>
            </w:pPr>
            <w:r w:rsidRPr="002E6EFF">
              <w:rPr>
                <w:rFonts w:hint="eastAsia"/>
                <w:sz w:val="15"/>
                <w:szCs w:val="15"/>
              </w:rPr>
              <w:t>O(</w:t>
            </w:r>
            <w:proofErr w:type="spellStart"/>
            <w:r w:rsidRPr="002E6EFF">
              <w:rPr>
                <w:rFonts w:hint="eastAsia"/>
                <w:sz w:val="15"/>
                <w:szCs w:val="15"/>
              </w:rPr>
              <w:t>m+n</w:t>
            </w:r>
            <w:proofErr w:type="spellEnd"/>
            <w:r w:rsidRPr="002E6EFF">
              <w:rPr>
                <w:rFonts w:hint="eastAsia"/>
                <w:sz w:val="15"/>
                <w:szCs w:val="15"/>
              </w:rPr>
              <w:t>)</w:t>
            </w:r>
          </w:p>
        </w:tc>
        <w:tc>
          <w:tcPr>
            <w:tcW w:w="1487" w:type="pct"/>
            <w:gridSpan w:val="3"/>
            <w:vAlign w:val="center"/>
          </w:tcPr>
          <w:p w:rsidR="002E6EFF" w:rsidRPr="002E6EFF" w:rsidRDefault="002E6EFF" w:rsidP="002E6EFF">
            <w:pPr>
              <w:jc w:val="center"/>
              <w:rPr>
                <w:sz w:val="15"/>
                <w:szCs w:val="15"/>
              </w:rPr>
            </w:pPr>
            <w:r w:rsidRPr="002E6EFF">
              <w:rPr>
                <w:rFonts w:hint="eastAsia"/>
                <w:sz w:val="15"/>
                <w:szCs w:val="15"/>
              </w:rPr>
              <w:t>O(</w:t>
            </w:r>
            <w:proofErr w:type="spellStart"/>
            <w:r w:rsidRPr="002E6EFF">
              <w:rPr>
                <w:rFonts w:hint="eastAsia"/>
                <w:sz w:val="15"/>
                <w:szCs w:val="15"/>
              </w:rPr>
              <w:t>mn</w:t>
            </w:r>
            <w:proofErr w:type="spellEnd"/>
            <w:r w:rsidRPr="002E6EFF">
              <w:rPr>
                <w:rFonts w:hint="eastAsia"/>
                <w:sz w:val="15"/>
                <w:szCs w:val="15"/>
              </w:rPr>
              <w:t>)</w:t>
            </w:r>
          </w:p>
        </w:tc>
        <w:tc>
          <w:tcPr>
            <w:tcW w:w="1329" w:type="pct"/>
            <w:vAlign w:val="center"/>
          </w:tcPr>
          <w:p w:rsidR="002E6EFF" w:rsidRPr="002E6EFF" w:rsidRDefault="002E6EFF" w:rsidP="002E6EFF">
            <w:pPr>
              <w:jc w:val="center"/>
              <w:rPr>
                <w:sz w:val="15"/>
                <w:szCs w:val="15"/>
              </w:rPr>
            </w:pPr>
            <w:r w:rsidRPr="002E6EFF">
              <w:rPr>
                <w:rFonts w:hint="eastAsia"/>
                <w:sz w:val="15"/>
                <w:szCs w:val="15"/>
              </w:rPr>
              <w:t>O(2</w:t>
            </w:r>
            <w:r w:rsidRPr="002E6EFF">
              <w:rPr>
                <w:rFonts w:hint="eastAsia"/>
                <w:sz w:val="15"/>
                <w:szCs w:val="15"/>
                <w:vertAlign w:val="superscript"/>
              </w:rPr>
              <w:t>m+n</w:t>
            </w:r>
            <w:r w:rsidRPr="002E6EFF">
              <w:rPr>
                <w:rFonts w:hint="eastAsia"/>
                <w:sz w:val="15"/>
                <w:szCs w:val="15"/>
              </w:rPr>
              <w:t>)</w:t>
            </w:r>
          </w:p>
        </w:tc>
      </w:tr>
    </w:tbl>
    <w:p w:rsidR="00E511F3" w:rsidRPr="002E6EFF" w:rsidRDefault="00E511F3" w:rsidP="00D40425">
      <w:pPr>
        <w:rPr>
          <w:sz w:val="15"/>
          <w:szCs w:val="15"/>
        </w:rPr>
        <w:sectPr w:rsidR="00E511F3" w:rsidRPr="002E6EFF" w:rsidSect="00D40425">
          <w:type w:val="continuous"/>
          <w:pgSz w:w="11905" w:h="16837" w:code="9"/>
          <w:pgMar w:top="1474" w:right="1134" w:bottom="1474" w:left="1134" w:header="964" w:footer="964" w:gutter="0"/>
          <w:cols w:space="720"/>
          <w:docGrid w:type="lines" w:linePitch="312"/>
        </w:sectPr>
      </w:pPr>
      <w:r w:rsidRPr="002E6EFF">
        <w:rPr>
          <w:rFonts w:hint="eastAsia"/>
          <w:sz w:val="15"/>
          <w:szCs w:val="15"/>
        </w:rPr>
        <w:t>注：假设输入模型所包含的特征数量分别为</w:t>
      </w:r>
      <w:r w:rsidRPr="002E6EFF">
        <w:rPr>
          <w:rFonts w:hint="eastAsia"/>
          <w:sz w:val="15"/>
          <w:szCs w:val="15"/>
        </w:rPr>
        <w:t>m</w:t>
      </w:r>
      <w:r w:rsidRPr="002E6EFF">
        <w:rPr>
          <w:rFonts w:hint="eastAsia"/>
          <w:sz w:val="15"/>
          <w:szCs w:val="15"/>
        </w:rPr>
        <w:t>和</w:t>
      </w:r>
      <w:r w:rsidR="00794CB6">
        <w:rPr>
          <w:rFonts w:hint="eastAsia"/>
          <w:sz w:val="15"/>
          <w:szCs w:val="15"/>
        </w:rPr>
        <w:t>n</w:t>
      </w:r>
    </w:p>
    <w:p w:rsidR="00D40425" w:rsidRDefault="00D40425" w:rsidP="00794CB6">
      <w:pPr>
        <w:pStyle w:val="BodyText"/>
        <w:ind w:firstLineChars="0" w:firstLine="0"/>
      </w:pPr>
    </w:p>
    <w:p w:rsidR="00A819A5" w:rsidRDefault="00A819A5" w:rsidP="00A819A5">
      <w:pPr>
        <w:pStyle w:val="Heading1"/>
      </w:pPr>
      <w:r>
        <w:rPr>
          <w:rFonts w:hint="eastAsia"/>
        </w:rPr>
        <w:t>问题与展望</w:t>
      </w:r>
    </w:p>
    <w:p w:rsidR="00A819A5" w:rsidRDefault="00A819A5" w:rsidP="00A819A5">
      <w:pPr>
        <w:pStyle w:val="BodyText"/>
        <w:ind w:firstLine="420"/>
      </w:pPr>
      <w:r>
        <w:rPr>
          <w:rFonts w:hint="eastAsia"/>
        </w:rPr>
        <w:t>本节针对现有特征模型融合算法中存在的问题与不足，提出可能的研究设想。</w:t>
      </w:r>
    </w:p>
    <w:p w:rsidR="00A819A5" w:rsidRDefault="00A819A5" w:rsidP="00A819A5">
      <w:pPr>
        <w:pStyle w:val="Heading2"/>
        <w:spacing w:before="78" w:after="78"/>
      </w:pPr>
      <w:r>
        <w:rPr>
          <w:rFonts w:hint="eastAsia"/>
        </w:rPr>
        <w:t>特征匹配问题</w:t>
      </w:r>
    </w:p>
    <w:p w:rsidR="00A819A5" w:rsidRDefault="00A819A5" w:rsidP="00A819A5">
      <w:pPr>
        <w:pStyle w:val="BodyText"/>
        <w:ind w:firstLine="420"/>
      </w:pPr>
      <w:r>
        <w:rPr>
          <w:rFonts w:hint="eastAsia"/>
        </w:rPr>
        <w:t>任何特征模型融合算法都依赖于各输入模型之间相同特征的正确匹配。现有算法均假设特征匹配由人工完成，这就要求建模人员浏览并理解各输入模型中的所有特征。毫无疑问，上述要求将带来巨大的工作量，因此严重影响了特征模型融合算法的实用价值。一个自然的想法是</w:t>
      </w:r>
      <w:r w:rsidR="002F4B24">
        <w:rPr>
          <w:rFonts w:hint="eastAsia"/>
        </w:rPr>
        <w:t>利用</w:t>
      </w:r>
      <w:r>
        <w:rPr>
          <w:rFonts w:hint="eastAsia"/>
        </w:rPr>
        <w:t>计算机自动进行特征匹配，然而当前的需求工程与领域工程研究尚缺乏此方面的工作。不过在数据库研究领域，一个相似的问题——即“数据库模式匹配”（</w:t>
      </w:r>
      <w:r>
        <w:rPr>
          <w:rFonts w:hint="eastAsia"/>
        </w:rPr>
        <w:t>Schema Matching</w:t>
      </w:r>
      <w:r>
        <w:rPr>
          <w:rFonts w:hint="eastAsia"/>
        </w:rPr>
        <w:t>）——已有了大量的研究工作。这些研究工作提出了对较一般的有向图进行匹配的算法。由于特征模型往往以特征树加上有向的约束关系的形式存在，因此在形式上亦属于有向图，从而可能从上述研究工作中得到启发。</w:t>
      </w:r>
    </w:p>
    <w:p w:rsidR="00A819A5" w:rsidRDefault="00A819A5" w:rsidP="00A819A5">
      <w:pPr>
        <w:pStyle w:val="Heading2"/>
        <w:spacing w:before="78" w:after="78"/>
      </w:pPr>
      <w:r>
        <w:rPr>
          <w:rFonts w:hint="eastAsia"/>
        </w:rPr>
        <w:t>融合算法实现</w:t>
      </w:r>
    </w:p>
    <w:p w:rsidR="00A819A5" w:rsidRDefault="00A819A5" w:rsidP="00A819A5">
      <w:pPr>
        <w:pStyle w:val="BodyText"/>
        <w:ind w:firstLine="420"/>
      </w:pPr>
      <w:r>
        <w:rPr>
          <w:rFonts w:hint="eastAsia"/>
        </w:rPr>
        <w:t>现有研究工作主要提出了三种不同的融合算法实现策略，即简单组合策略，基于规则的策略，以及基于逻辑公式的策略。这三种策略各自有明显的不足，要么难以进行冲突检测，要么输出模型的可读性不强。一种可能的解决方案是综合基于规则的策略和基于逻辑公式的策略，实现一种混合策略。具体的设想是，首先将输入模型看作一般的有向树，采用基于规则的策略生成结果有向树。同时采用基于逻辑公式的策略，计算出结果模型对应的逻辑公式并将其表为一系列逻辑蕴含式的合取（如表</w:t>
      </w:r>
      <w:r>
        <w:rPr>
          <w:rFonts w:hint="eastAsia"/>
        </w:rPr>
        <w:t>1</w:t>
      </w:r>
      <w:r>
        <w:rPr>
          <w:rFonts w:hint="eastAsia"/>
        </w:rPr>
        <w:t>所示），此时亦可检测不一致冲突和死特征。最后根据表</w:t>
      </w:r>
      <w:r>
        <w:rPr>
          <w:rFonts w:hint="eastAsia"/>
        </w:rPr>
        <w:t>1</w:t>
      </w:r>
      <w:r>
        <w:rPr>
          <w:rFonts w:hint="eastAsia"/>
        </w:rPr>
        <w:t>，将每一个逻辑蕴含式对应为有向树上的精化关系，或者是横跨有向树的约束关系，从而得到结果特征模型。此过程的关键步骤是将融合后的逻辑公式表为一系列逻辑蕴含式的合取，但注意到表</w:t>
      </w:r>
      <w:r>
        <w:rPr>
          <w:rFonts w:hint="eastAsia"/>
        </w:rPr>
        <w:t>1</w:t>
      </w:r>
      <w:r>
        <w:rPr>
          <w:rFonts w:hint="eastAsia"/>
        </w:rPr>
        <w:t>中所列举的各逻辑蕴含式均可表达为析取式，因此问题等价于求解结果逻辑公式的合取范式，从而在理论上是可行的。</w:t>
      </w:r>
    </w:p>
    <w:p w:rsidR="00A819A5" w:rsidRDefault="00A819A5" w:rsidP="00A819A5">
      <w:pPr>
        <w:pStyle w:val="Heading2"/>
        <w:spacing w:before="78" w:after="78"/>
      </w:pPr>
      <w:r>
        <w:rPr>
          <w:rFonts w:hint="eastAsia"/>
        </w:rPr>
        <w:t>产品集合语义</w:t>
      </w:r>
    </w:p>
    <w:p w:rsidR="00A819A5" w:rsidRDefault="00A819A5" w:rsidP="00A819A5">
      <w:pPr>
        <w:pStyle w:val="BodyText"/>
        <w:ind w:firstLine="420"/>
        <w:rPr>
          <w:rFonts w:hint="eastAsia"/>
        </w:rPr>
      </w:pPr>
      <w:r>
        <w:rPr>
          <w:rFonts w:hint="eastAsia"/>
        </w:rPr>
        <w:t>现有特征模型融合方法提出了两种产品集合语义，即“产品交集”与“产品并集”语义。其主要问题是难以妥善处理输入特征模型中的非公共特征。图</w:t>
      </w:r>
      <w:r>
        <w:rPr>
          <w:rFonts w:hint="eastAsia"/>
        </w:rPr>
        <w:t>4</w:t>
      </w:r>
      <w:r>
        <w:rPr>
          <w:rFonts w:hint="eastAsia"/>
        </w:rPr>
        <w:t>给出了一个示例。两个输入模型</w:t>
      </w:r>
      <w:r>
        <w:rPr>
          <w:rFonts w:hint="eastAsia"/>
        </w:rPr>
        <w:t>(a)</w:t>
      </w:r>
      <w:r>
        <w:rPr>
          <w:rFonts w:hint="eastAsia"/>
        </w:rPr>
        <w:t>和</w:t>
      </w:r>
      <w:r>
        <w:rPr>
          <w:rFonts w:hint="eastAsia"/>
        </w:rPr>
        <w:t>(b)</w:t>
      </w:r>
      <w:r>
        <w:rPr>
          <w:rFonts w:hint="eastAsia"/>
        </w:rPr>
        <w:t>分别包括两个非公共特征，</w:t>
      </w:r>
      <w:r>
        <w:rPr>
          <w:rFonts w:hint="eastAsia"/>
        </w:rPr>
        <w:t>(c)</w:t>
      </w:r>
      <w:r>
        <w:rPr>
          <w:rFonts w:hint="eastAsia"/>
        </w:rPr>
        <w:t>和</w:t>
      </w:r>
      <w:r>
        <w:rPr>
          <w:rFonts w:hint="eastAsia"/>
        </w:rPr>
        <w:t>(d)</w:t>
      </w:r>
      <w:r>
        <w:rPr>
          <w:rFonts w:hint="eastAsia"/>
        </w:rPr>
        <w:t>是现有研究工作中两种可能的产品并集融合结果，而</w:t>
      </w:r>
      <w:r>
        <w:rPr>
          <w:rFonts w:hint="eastAsia"/>
        </w:rPr>
        <w:t>(e)</w:t>
      </w:r>
      <w:r>
        <w:rPr>
          <w:rFonts w:hint="eastAsia"/>
        </w:rPr>
        <w:t>是产品交集融合结果。在融合具有非公共特征的特征模型时，其结果应该允许这些非公共特征在不违反原有约束的前提下进行适当的组合，而现有语义并不满足此性质。例如，</w:t>
      </w:r>
      <w:r>
        <w:rPr>
          <w:rFonts w:hint="eastAsia"/>
        </w:rPr>
        <w:t xml:space="preserve"> (a)</w:t>
      </w:r>
      <w:r>
        <w:rPr>
          <w:rFonts w:hint="eastAsia"/>
        </w:rPr>
        <w:t>和</w:t>
      </w:r>
      <w:r>
        <w:rPr>
          <w:rFonts w:hint="eastAsia"/>
        </w:rPr>
        <w:t>(b)</w:t>
      </w:r>
      <w:r>
        <w:rPr>
          <w:rFonts w:hint="eastAsia"/>
        </w:rPr>
        <w:t>的理想融合结果应该能够表达“普清触摸屏、高清非触摸屏”这样的需求，同时保持输入模型的原始约束，从而避免“普清又高清的屏幕”和“触摸且非触摸的屏幕”这样的非法需求。但是通过图</w:t>
      </w:r>
      <w:r>
        <w:rPr>
          <w:rFonts w:hint="eastAsia"/>
        </w:rPr>
        <w:t>4</w:t>
      </w:r>
      <w:r>
        <w:rPr>
          <w:rFonts w:hint="eastAsia"/>
        </w:rPr>
        <w:t>可以看到，现有的语义要么根本不允许非公共特征的组合，要么破坏了原有约束。</w:t>
      </w:r>
    </w:p>
    <w:p w:rsidR="00FF2EA7" w:rsidRDefault="00FF2EA7" w:rsidP="00FF2EA7">
      <w:pPr>
        <w:pStyle w:val="BodyText"/>
        <w:ind w:firstLineChars="0" w:firstLine="0"/>
        <w:jc w:val="center"/>
      </w:pPr>
      <w:r>
        <w:rPr>
          <w:noProof/>
        </w:rPr>
        <w:drawing>
          <wp:inline distT="0" distB="0" distL="0" distR="0" wp14:anchorId="14012EF2" wp14:editId="0C72BAE1">
            <wp:extent cx="2830830" cy="2301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0830" cy="2301875"/>
                    </a:xfrm>
                    <a:prstGeom prst="rect">
                      <a:avLst/>
                    </a:prstGeom>
                  </pic:spPr>
                </pic:pic>
              </a:graphicData>
            </a:graphic>
          </wp:inline>
        </w:drawing>
      </w:r>
    </w:p>
    <w:p w:rsidR="00FF2EA7" w:rsidRPr="00FF2EA7" w:rsidRDefault="00FF2EA7" w:rsidP="00FF2EA7">
      <w:pPr>
        <w:pStyle w:val="Caption"/>
        <w:jc w:val="center"/>
        <w:rPr>
          <w:rFonts w:ascii="黑体"/>
        </w:rPr>
      </w:pPr>
      <w:r w:rsidRPr="00A103BD">
        <w:rPr>
          <w:rFonts w:ascii="黑体" w:hint="eastAsia"/>
        </w:rPr>
        <w:t xml:space="preserve">图 </w:t>
      </w:r>
      <w:r w:rsidRPr="00A103BD">
        <w:rPr>
          <w:rFonts w:ascii="黑体" w:hint="eastAsia"/>
        </w:rPr>
        <w:fldChar w:fldCharType="begin"/>
      </w:r>
      <w:r w:rsidRPr="00A103BD">
        <w:rPr>
          <w:rFonts w:ascii="黑体" w:hint="eastAsia"/>
        </w:rPr>
        <w:instrText xml:space="preserve"> SEQ 图 \* ARABIC </w:instrText>
      </w:r>
      <w:r w:rsidRPr="00A103BD">
        <w:rPr>
          <w:rFonts w:ascii="黑体" w:hint="eastAsia"/>
        </w:rPr>
        <w:fldChar w:fldCharType="separate"/>
      </w:r>
      <w:r w:rsidR="00DC0080">
        <w:rPr>
          <w:rFonts w:ascii="黑体"/>
          <w:noProof/>
        </w:rPr>
        <w:t>4</w:t>
      </w:r>
      <w:r w:rsidRPr="00A103BD">
        <w:rPr>
          <w:rFonts w:ascii="黑体" w:hint="eastAsia"/>
        </w:rPr>
        <w:fldChar w:fldCharType="end"/>
      </w:r>
      <w:r>
        <w:rPr>
          <w:rFonts w:ascii="黑体" w:hint="eastAsia"/>
        </w:rPr>
        <w:t xml:space="preserve">  </w:t>
      </w:r>
      <w:r w:rsidRPr="00A103BD">
        <w:rPr>
          <w:rFonts w:ascii="黑体" w:hint="eastAsia"/>
        </w:rPr>
        <w:t>现有特征模型融合方法的产品集合语义示例</w:t>
      </w:r>
    </w:p>
    <w:p w:rsidR="00A819A5" w:rsidRDefault="00A819A5" w:rsidP="00A819A5">
      <w:pPr>
        <w:pStyle w:val="BodyText"/>
        <w:ind w:firstLine="420"/>
      </w:pPr>
      <w:r>
        <w:rPr>
          <w:rFonts w:hint="eastAsia"/>
        </w:rPr>
        <w:t>一种可能满足上述要求的语义可以基于产品的笛卡尔积来进行定义，即给定输入特征模型</w:t>
      </w:r>
      <w:r w:rsidR="002E6EFF">
        <w:rPr>
          <w:rFonts w:hint="eastAsia"/>
        </w:rPr>
        <w:t>X</w:t>
      </w:r>
      <w:r w:rsidR="002E6EFF">
        <w:rPr>
          <w:rFonts w:hint="eastAsia"/>
          <w:vertAlign w:val="subscript"/>
        </w:rPr>
        <w:t>1</w:t>
      </w:r>
      <w:r>
        <w:rPr>
          <w:rFonts w:hint="eastAsia"/>
        </w:rPr>
        <w:t>和</w:t>
      </w:r>
      <w:r w:rsidR="002E6EFF">
        <w:rPr>
          <w:rFonts w:hint="eastAsia"/>
        </w:rPr>
        <w:t>X</w:t>
      </w:r>
      <w:r w:rsidR="002E6EFF">
        <w:rPr>
          <w:rFonts w:hint="eastAsia"/>
          <w:vertAlign w:val="subscript"/>
        </w:rPr>
        <w:t>2</w:t>
      </w:r>
      <w:r>
        <w:rPr>
          <w:rFonts w:hint="eastAsia"/>
        </w:rPr>
        <w:t>，输出特征模型</w:t>
      </w:r>
      <w:r w:rsidR="002E6EFF">
        <w:rPr>
          <w:rFonts w:hint="eastAsia"/>
        </w:rPr>
        <w:t>Y</w:t>
      </w:r>
      <w:r>
        <w:rPr>
          <w:rFonts w:hint="eastAsia"/>
        </w:rPr>
        <w:t>的产品集合满足如下</w:t>
      </w:r>
      <w:r w:rsidR="002E6EFF">
        <w:rPr>
          <w:rFonts w:hint="eastAsia"/>
        </w:rPr>
        <w:t>语义</w:t>
      </w:r>
      <w:r>
        <w:rPr>
          <w:rFonts w:hint="eastAsia"/>
        </w:rPr>
        <w:t>：</w:t>
      </w:r>
    </w:p>
    <w:p w:rsidR="002E6EFF" w:rsidRPr="002E6EFF" w:rsidRDefault="002E6EFF" w:rsidP="00A819A5">
      <w:pPr>
        <w:pStyle w:val="BodyText"/>
        <w:ind w:firstLine="420"/>
      </w:pPr>
      <m:oMathPara>
        <m:oMath>
          <m:r>
            <m:rPr>
              <m:sty m:val="p"/>
            </m:rPr>
            <w:rPr>
              <w:rFonts w:ascii="Cambria Math" w:hAnsi="Cambria Math"/>
            </w:rPr>
            <m:t>ProdSet</m:t>
          </m:r>
          <m:d>
            <m:dPr>
              <m:ctrlPr>
                <w:rPr>
                  <w:rFonts w:ascii="Cambria Math" w:hAnsi="Cambria Math"/>
                </w:rPr>
              </m:ctrlPr>
            </m:dPr>
            <m:e>
              <m:r>
                <m:rPr>
                  <m:sty m:val="p"/>
                </m:rPr>
                <w:rPr>
                  <w:rFonts w:ascii="Cambria Math" w:hAnsi="Cambria Math"/>
                </w:rPr>
                <m:t>Y</m:t>
              </m:r>
            </m:e>
          </m:d>
          <m:r>
            <m:rPr>
              <m:sty m:val="p"/>
            </m:rPr>
            <w:rPr>
              <w:rFonts w:ascii="Cambria Math" w:hAnsi="Cambria Math"/>
            </w:rPr>
            <m:t>⊆ProdSet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ctrlPr>
                <w:rPr>
                  <w:rFonts w:ascii="Cambria Math" w:hAnsi="Cambria Math"/>
                  <w:i/>
                </w:rPr>
              </m:ctrlPr>
            </m:e>
          </m:d>
          <m:r>
            <w:rPr>
              <w:rFonts w:ascii="Cambria Math" w:hAnsi="Cambria Math"/>
            </w:rPr>
            <m:t>×</m:t>
          </m:r>
          <m:r>
            <m:rPr>
              <m:sty m:val="p"/>
            </m:rPr>
            <w:rPr>
              <w:rFonts w:ascii="Cambria Math" w:hAnsi="Cambria Math"/>
            </w:rPr>
            <m:t>ProdSet(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w:rPr>
              <w:rFonts w:ascii="Cambria Math" w:hAnsi="Cambria Math"/>
            </w:rPr>
            <m:t>)</m:t>
          </m:r>
        </m:oMath>
      </m:oMathPara>
    </w:p>
    <w:p w:rsidR="00A819A5" w:rsidRDefault="00A819A5" w:rsidP="00A819A5">
      <w:pPr>
        <w:pStyle w:val="BodyText"/>
        <w:ind w:firstLine="420"/>
      </w:pPr>
      <w:r>
        <w:rPr>
          <w:rFonts w:hint="eastAsia"/>
        </w:rPr>
        <w:t>笛卡尔积允许输入模型中的非公共特征在不破坏原有约束关系的前提下进行组合。然而，对于公共特征而言，必须加入其它限制才能保证施加于公共特征上的原有约束关系不被破坏。另外，最终的语义可能难以用规则进行描述，因此</w:t>
      </w:r>
      <w:r>
        <w:rPr>
          <w:rFonts w:hint="eastAsia"/>
        </w:rPr>
        <w:t>5.2</w:t>
      </w:r>
      <w:r>
        <w:rPr>
          <w:rFonts w:hint="eastAsia"/>
        </w:rPr>
        <w:t>节所设想的混合方法可能会更适用。</w:t>
      </w:r>
    </w:p>
    <w:p w:rsidR="00A819A5" w:rsidRDefault="00A819A5" w:rsidP="00A819A5">
      <w:pPr>
        <w:pStyle w:val="Heading1"/>
      </w:pPr>
      <w:r>
        <w:rPr>
          <w:rFonts w:hint="eastAsia"/>
        </w:rPr>
        <w:t>结束语</w:t>
      </w:r>
    </w:p>
    <w:p w:rsidR="00A819A5" w:rsidRDefault="00A819A5" w:rsidP="00A819A5">
      <w:pPr>
        <w:pStyle w:val="BodyText"/>
        <w:ind w:firstLine="420"/>
      </w:pPr>
      <w:r>
        <w:rPr>
          <w:rFonts w:hint="eastAsia"/>
        </w:rPr>
        <w:t>本文对现有特征模型融合研究进行了比较和分析。特征模型融合是一种将同一领域内多个相似特征模型合并为一个特征模型的方法，在特征模型构建和演化中具有重要作用。本文从输入、输出和实现三个方面对六种特征模型融合研究工作进行</w:t>
      </w:r>
      <w:r w:rsidR="009A4DC2">
        <w:rPr>
          <w:rFonts w:hint="eastAsia"/>
        </w:rPr>
        <w:t>了</w:t>
      </w:r>
      <w:r>
        <w:rPr>
          <w:rFonts w:hint="eastAsia"/>
        </w:rPr>
        <w:t>分析，得出的结论是：基于简单组合的方法最易实现且适用性最广，然而输出模型的质量不佳；基于规则的方法输出模型的质量最佳，且较易实现，然而适用性受到一定限制；基于逻辑公式的方法适用性广且具备冲突检测能力，</w:t>
      </w:r>
      <w:r w:rsidR="004157CB">
        <w:rPr>
          <w:rFonts w:hint="eastAsia"/>
        </w:rPr>
        <w:t>但</w:t>
      </w:r>
      <w:r>
        <w:rPr>
          <w:rFonts w:hint="eastAsia"/>
        </w:rPr>
        <w:t>实现代价高且输出模型质量仍不尽如人意。</w:t>
      </w:r>
    </w:p>
    <w:p w:rsidR="006379C1" w:rsidRPr="002E6EFF" w:rsidRDefault="00A819A5" w:rsidP="002E6EFF">
      <w:pPr>
        <w:pStyle w:val="BodyText"/>
        <w:ind w:firstLine="420"/>
      </w:pPr>
      <w:r>
        <w:rPr>
          <w:rFonts w:hint="eastAsia"/>
        </w:rPr>
        <w:t>基于上述比较和分析，本文</w:t>
      </w:r>
      <w:r w:rsidR="004157CB">
        <w:rPr>
          <w:rFonts w:hint="eastAsia"/>
        </w:rPr>
        <w:t>识别出</w:t>
      </w:r>
      <w:r>
        <w:rPr>
          <w:rFonts w:hint="eastAsia"/>
        </w:rPr>
        <w:t>特征模型融合研究中的三个亟需解决的问题。一是如何匹配输入模型中的相同或相似特征的问题，二是如何结合不同策略来寻求一种在输入、输出和实现三方面都令人满意的</w:t>
      </w:r>
      <w:r w:rsidR="00580712">
        <w:rPr>
          <w:rFonts w:hint="eastAsia"/>
        </w:rPr>
        <w:t>方法的问题，三是恰当处理输入模型中的非公共特征的问题。</w:t>
      </w:r>
      <w:r>
        <w:rPr>
          <w:rFonts w:hint="eastAsia"/>
        </w:rPr>
        <w:t>只有良好的解决了这三个问题，特征模型融合算法才能在</w:t>
      </w:r>
      <w:r w:rsidR="004157CB">
        <w:rPr>
          <w:rFonts w:hint="eastAsia"/>
        </w:rPr>
        <w:t>现</w:t>
      </w:r>
      <w:r>
        <w:rPr>
          <w:rFonts w:hint="eastAsia"/>
        </w:rPr>
        <w:t>实领域的特征模型构建和演化中具备良好的实用性。</w:t>
      </w:r>
    </w:p>
    <w:p w:rsidR="007859CA" w:rsidRPr="00274300" w:rsidRDefault="006379C1" w:rsidP="00FE5F72">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Acher</w:t>
      </w:r>
      <w:proofErr w:type="spellEnd"/>
      <w:r w:rsidRPr="00A819A5">
        <w:rPr>
          <w:sz w:val="15"/>
          <w:szCs w:val="15"/>
        </w:rPr>
        <w:t xml:space="preserve">, M., Collet, P., </w:t>
      </w:r>
      <w:proofErr w:type="spellStart"/>
      <w:r w:rsidRPr="00A819A5">
        <w:rPr>
          <w:sz w:val="15"/>
          <w:szCs w:val="15"/>
        </w:rPr>
        <w:t>Lahire</w:t>
      </w:r>
      <w:proofErr w:type="spellEnd"/>
      <w:r w:rsidRPr="00A819A5">
        <w:rPr>
          <w:sz w:val="15"/>
          <w:szCs w:val="15"/>
        </w:rPr>
        <w:t xml:space="preserve">, P., France, </w:t>
      </w:r>
      <w:proofErr w:type="gramStart"/>
      <w:r w:rsidRPr="00A819A5">
        <w:rPr>
          <w:sz w:val="15"/>
          <w:szCs w:val="15"/>
        </w:rPr>
        <w:t>R</w:t>
      </w:r>
      <w:proofErr w:type="gramEnd"/>
      <w:r w:rsidRPr="00A819A5">
        <w:rPr>
          <w:sz w:val="15"/>
          <w:szCs w:val="15"/>
        </w:rPr>
        <w:t>.: Composing Feature Models. In: 2nd International Conference on Software Language Engineering (SLE’09). Volume 5969 of LNCS. (2009) 62–81.</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Acher</w:t>
      </w:r>
      <w:proofErr w:type="spellEnd"/>
      <w:r w:rsidRPr="00A819A5">
        <w:rPr>
          <w:sz w:val="15"/>
          <w:szCs w:val="15"/>
        </w:rPr>
        <w:t xml:space="preserve">, M., Collet, P., </w:t>
      </w:r>
      <w:proofErr w:type="spellStart"/>
      <w:r w:rsidRPr="00A819A5">
        <w:rPr>
          <w:sz w:val="15"/>
          <w:szCs w:val="15"/>
        </w:rPr>
        <w:t>Lahire</w:t>
      </w:r>
      <w:proofErr w:type="spellEnd"/>
      <w:r w:rsidRPr="00A819A5">
        <w:rPr>
          <w:sz w:val="15"/>
          <w:szCs w:val="15"/>
        </w:rPr>
        <w:t>, P., France, R. Managing multiple software product lines using merging techniques. 2010.</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Antkiewicz</w:t>
      </w:r>
      <w:proofErr w:type="spellEnd"/>
      <w:r w:rsidRPr="00A819A5">
        <w:rPr>
          <w:sz w:val="15"/>
          <w:szCs w:val="15"/>
        </w:rPr>
        <w:t xml:space="preserve"> M., </w:t>
      </w:r>
      <w:proofErr w:type="spellStart"/>
      <w:r w:rsidRPr="00A819A5">
        <w:rPr>
          <w:sz w:val="15"/>
          <w:szCs w:val="15"/>
        </w:rPr>
        <w:t>Czarnecki</w:t>
      </w:r>
      <w:proofErr w:type="spellEnd"/>
      <w:r w:rsidRPr="00A819A5">
        <w:rPr>
          <w:sz w:val="15"/>
          <w:szCs w:val="15"/>
        </w:rPr>
        <w:t xml:space="preserve"> K. </w:t>
      </w:r>
      <w:proofErr w:type="spellStart"/>
      <w:r w:rsidRPr="00A819A5">
        <w:rPr>
          <w:sz w:val="15"/>
          <w:szCs w:val="15"/>
        </w:rPr>
        <w:t>FeaturePlugin</w:t>
      </w:r>
      <w:proofErr w:type="spellEnd"/>
      <w:r w:rsidRPr="00A819A5">
        <w:rPr>
          <w:sz w:val="15"/>
          <w:szCs w:val="15"/>
        </w:rPr>
        <w:t xml:space="preserve">: Feature Modeling Plug-In for Eclipse. In: Proceedings of the 204 OOPSLA </w:t>
      </w:r>
      <w:proofErr w:type="gramStart"/>
      <w:r w:rsidRPr="00A819A5">
        <w:rPr>
          <w:sz w:val="15"/>
          <w:szCs w:val="15"/>
        </w:rPr>
        <w:t>Workshop</w:t>
      </w:r>
      <w:proofErr w:type="gramEnd"/>
      <w:r w:rsidRPr="00A819A5">
        <w:rPr>
          <w:sz w:val="15"/>
          <w:szCs w:val="15"/>
        </w:rPr>
        <w:t xml:space="preserve"> on Eclipse Technology.</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Batory</w:t>
      </w:r>
      <w:proofErr w:type="spellEnd"/>
      <w:r w:rsidRPr="00A819A5">
        <w:rPr>
          <w:sz w:val="15"/>
          <w:szCs w:val="15"/>
        </w:rPr>
        <w:t>, D.S.: Feature models, grammars, and propositional formulas. In: SPLC’05. Volume 3714 of LNCS. (2005) 7–20.</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Batory</w:t>
      </w:r>
      <w:proofErr w:type="spellEnd"/>
      <w:r w:rsidRPr="00A819A5">
        <w:rPr>
          <w:sz w:val="15"/>
          <w:szCs w:val="15"/>
        </w:rPr>
        <w:t xml:space="preserve">, D., Benavides, D., Ruiz-Cortés, </w:t>
      </w:r>
      <w:proofErr w:type="gramStart"/>
      <w:r w:rsidRPr="00A819A5">
        <w:rPr>
          <w:sz w:val="15"/>
          <w:szCs w:val="15"/>
        </w:rPr>
        <w:t>A</w:t>
      </w:r>
      <w:proofErr w:type="gramEnd"/>
      <w:r w:rsidRPr="00A819A5">
        <w:rPr>
          <w:sz w:val="15"/>
          <w:szCs w:val="15"/>
        </w:rPr>
        <w:t>.: Automated analysis of feature models: Challenges ahead. Communications of the ACM December (2006)</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Broek</w:t>
      </w:r>
      <w:proofErr w:type="spellEnd"/>
      <w:r w:rsidRPr="00A819A5">
        <w:rPr>
          <w:sz w:val="15"/>
          <w:szCs w:val="15"/>
        </w:rPr>
        <w:t xml:space="preserve"> van den, </w:t>
      </w:r>
      <w:proofErr w:type="spellStart"/>
      <w:r w:rsidRPr="00A819A5">
        <w:rPr>
          <w:sz w:val="15"/>
          <w:szCs w:val="15"/>
        </w:rPr>
        <w:t>Pim</w:t>
      </w:r>
      <w:proofErr w:type="spellEnd"/>
      <w:r w:rsidRPr="00A819A5">
        <w:rPr>
          <w:sz w:val="15"/>
          <w:szCs w:val="15"/>
        </w:rPr>
        <w:t xml:space="preserve"> and </w:t>
      </w:r>
      <w:proofErr w:type="spellStart"/>
      <w:r w:rsidRPr="00A819A5">
        <w:rPr>
          <w:sz w:val="15"/>
          <w:szCs w:val="15"/>
        </w:rPr>
        <w:t>Galvao</w:t>
      </w:r>
      <w:proofErr w:type="spellEnd"/>
      <w:r w:rsidRPr="00A819A5">
        <w:rPr>
          <w:sz w:val="15"/>
          <w:szCs w:val="15"/>
        </w:rPr>
        <w:t xml:space="preserve">, </w:t>
      </w:r>
      <w:proofErr w:type="spellStart"/>
      <w:r w:rsidRPr="00A819A5">
        <w:rPr>
          <w:sz w:val="15"/>
          <w:szCs w:val="15"/>
        </w:rPr>
        <w:t>Ismˆenia</w:t>
      </w:r>
      <w:proofErr w:type="spellEnd"/>
      <w:r w:rsidRPr="00A819A5">
        <w:rPr>
          <w:sz w:val="15"/>
          <w:szCs w:val="15"/>
        </w:rPr>
        <w:t xml:space="preserve"> and </w:t>
      </w:r>
      <w:proofErr w:type="spellStart"/>
      <w:r w:rsidRPr="00A819A5">
        <w:rPr>
          <w:sz w:val="15"/>
          <w:szCs w:val="15"/>
        </w:rPr>
        <w:t>Noppen</w:t>
      </w:r>
      <w:proofErr w:type="spellEnd"/>
      <w:r w:rsidRPr="00A819A5">
        <w:rPr>
          <w:sz w:val="15"/>
          <w:szCs w:val="15"/>
        </w:rPr>
        <w:t xml:space="preserve">, </w:t>
      </w:r>
      <w:proofErr w:type="spellStart"/>
      <w:r w:rsidRPr="00A819A5">
        <w:rPr>
          <w:sz w:val="15"/>
          <w:szCs w:val="15"/>
        </w:rPr>
        <w:t>Joost</w:t>
      </w:r>
      <w:proofErr w:type="spellEnd"/>
      <w:r w:rsidRPr="00A819A5">
        <w:rPr>
          <w:sz w:val="15"/>
          <w:szCs w:val="15"/>
        </w:rPr>
        <w:t xml:space="preserve"> (2010) Merging Feature Models. In: 14th International Software Product Line Conference, 14 September 2010, </w:t>
      </w:r>
      <w:proofErr w:type="spellStart"/>
      <w:r w:rsidRPr="00A819A5">
        <w:rPr>
          <w:sz w:val="15"/>
          <w:szCs w:val="15"/>
        </w:rPr>
        <w:t>Jeju</w:t>
      </w:r>
      <w:proofErr w:type="spellEnd"/>
      <w:r w:rsidRPr="00A819A5">
        <w:rPr>
          <w:sz w:val="15"/>
          <w:szCs w:val="15"/>
        </w:rPr>
        <w:t xml:space="preserve"> Island, South Korea.</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Czarnecki</w:t>
      </w:r>
      <w:proofErr w:type="spellEnd"/>
      <w:r w:rsidRPr="00A819A5">
        <w:rPr>
          <w:sz w:val="15"/>
          <w:szCs w:val="15"/>
        </w:rPr>
        <w:t xml:space="preserve">, K., </w:t>
      </w:r>
      <w:proofErr w:type="spellStart"/>
      <w:r w:rsidRPr="00A819A5">
        <w:rPr>
          <w:sz w:val="15"/>
          <w:szCs w:val="15"/>
        </w:rPr>
        <w:t>Wasowski</w:t>
      </w:r>
      <w:proofErr w:type="spellEnd"/>
      <w:r w:rsidRPr="00A819A5">
        <w:rPr>
          <w:sz w:val="15"/>
          <w:szCs w:val="15"/>
        </w:rPr>
        <w:t>, A.: Feature diagrams and logics: There and back again. In: SPLC 2007. (2007) 23–34.</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 xml:space="preserve">Hartmann, H., </w:t>
      </w:r>
      <w:proofErr w:type="spellStart"/>
      <w:r w:rsidRPr="00A819A5">
        <w:rPr>
          <w:sz w:val="15"/>
          <w:szCs w:val="15"/>
        </w:rPr>
        <w:t>Trew</w:t>
      </w:r>
      <w:proofErr w:type="spellEnd"/>
      <w:r w:rsidRPr="00A819A5">
        <w:rPr>
          <w:sz w:val="15"/>
          <w:szCs w:val="15"/>
        </w:rPr>
        <w:t xml:space="preserve">, T., </w:t>
      </w:r>
      <w:proofErr w:type="spellStart"/>
      <w:r w:rsidRPr="00A819A5">
        <w:rPr>
          <w:sz w:val="15"/>
          <w:szCs w:val="15"/>
        </w:rPr>
        <w:t>Matsinger</w:t>
      </w:r>
      <w:proofErr w:type="spellEnd"/>
      <w:r w:rsidRPr="00A819A5">
        <w:rPr>
          <w:sz w:val="15"/>
          <w:szCs w:val="15"/>
        </w:rPr>
        <w:t>, A.: Supplier independent feature modeling. In: SPLC’09, IEEE Computer Society (2009) 191–200.</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 xml:space="preserve">Hartmann, H., </w:t>
      </w:r>
      <w:proofErr w:type="spellStart"/>
      <w:r w:rsidRPr="00A819A5">
        <w:rPr>
          <w:sz w:val="15"/>
          <w:szCs w:val="15"/>
        </w:rPr>
        <w:t>Trew</w:t>
      </w:r>
      <w:proofErr w:type="spellEnd"/>
      <w:r w:rsidRPr="00A819A5">
        <w:rPr>
          <w:sz w:val="15"/>
          <w:szCs w:val="15"/>
        </w:rPr>
        <w:t xml:space="preserve">, </w:t>
      </w:r>
      <w:proofErr w:type="gramStart"/>
      <w:r w:rsidRPr="00A819A5">
        <w:rPr>
          <w:sz w:val="15"/>
          <w:szCs w:val="15"/>
        </w:rPr>
        <w:t>T</w:t>
      </w:r>
      <w:proofErr w:type="gramEnd"/>
      <w:r w:rsidRPr="00A819A5">
        <w:rPr>
          <w:sz w:val="15"/>
          <w:szCs w:val="15"/>
        </w:rPr>
        <w:t>.: Using feature diagrams with context variability to model multiple product lines for software supply chains. In: SPLC’08, IEEE (2008) 12–21.</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Kang, K.C., Cohen, S., Hess, J., Nowak, W., Peterson, S. Feature-oriented Domain Analysis (FODA) Feasibility Study. Technical Report CMU/SEI-90-TR-21, 1990.</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proofErr w:type="spellStart"/>
      <w:r w:rsidRPr="00A819A5">
        <w:rPr>
          <w:sz w:val="15"/>
          <w:szCs w:val="15"/>
        </w:rPr>
        <w:t>Schobbens</w:t>
      </w:r>
      <w:proofErr w:type="spellEnd"/>
      <w:r w:rsidRPr="00A819A5">
        <w:rPr>
          <w:sz w:val="15"/>
          <w:szCs w:val="15"/>
        </w:rPr>
        <w:t xml:space="preserve">, P.Y., Heymans, P., </w:t>
      </w:r>
      <w:proofErr w:type="spellStart"/>
      <w:r w:rsidRPr="00A819A5">
        <w:rPr>
          <w:sz w:val="15"/>
          <w:szCs w:val="15"/>
        </w:rPr>
        <w:t>Trigaux</w:t>
      </w:r>
      <w:proofErr w:type="spellEnd"/>
      <w:r w:rsidRPr="00A819A5">
        <w:rPr>
          <w:sz w:val="15"/>
          <w:szCs w:val="15"/>
        </w:rPr>
        <w:t xml:space="preserve">, J.C., Bontemps, Y.: Generic semantics of feature diagrams. </w:t>
      </w:r>
      <w:proofErr w:type="spellStart"/>
      <w:r w:rsidRPr="00A819A5">
        <w:rPr>
          <w:sz w:val="15"/>
          <w:szCs w:val="15"/>
        </w:rPr>
        <w:t>Comput</w:t>
      </w:r>
      <w:proofErr w:type="spellEnd"/>
      <w:r w:rsidRPr="00A819A5">
        <w:rPr>
          <w:sz w:val="15"/>
          <w:szCs w:val="15"/>
        </w:rPr>
        <w:t xml:space="preserve">. </w:t>
      </w:r>
      <w:proofErr w:type="spellStart"/>
      <w:r w:rsidRPr="00A819A5">
        <w:rPr>
          <w:sz w:val="15"/>
          <w:szCs w:val="15"/>
        </w:rPr>
        <w:t>Netw</w:t>
      </w:r>
      <w:proofErr w:type="spellEnd"/>
      <w:r w:rsidRPr="00A819A5">
        <w:rPr>
          <w:sz w:val="15"/>
          <w:szCs w:val="15"/>
        </w:rPr>
        <w:t>. 51(2) (2007) 456–479.</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 xml:space="preserve">Segura, S., Benavides, D., Ruiz-Cortés, A., Trinidad, </w:t>
      </w:r>
      <w:proofErr w:type="gramStart"/>
      <w:r w:rsidRPr="00A819A5">
        <w:rPr>
          <w:sz w:val="15"/>
          <w:szCs w:val="15"/>
        </w:rPr>
        <w:t>P</w:t>
      </w:r>
      <w:proofErr w:type="gramEnd"/>
      <w:r w:rsidRPr="00A819A5">
        <w:rPr>
          <w:sz w:val="15"/>
          <w:szCs w:val="15"/>
        </w:rPr>
        <w:t xml:space="preserve">.: Automated merging of feature models using graph transformations. In: GTTSE ’07. Volume 5235 of </w:t>
      </w:r>
      <w:proofErr w:type="gramStart"/>
      <w:r w:rsidRPr="00A819A5">
        <w:rPr>
          <w:sz w:val="15"/>
          <w:szCs w:val="15"/>
        </w:rPr>
        <w:t>LNCS.,</w:t>
      </w:r>
      <w:proofErr w:type="gramEnd"/>
      <w:r w:rsidRPr="00A819A5">
        <w:rPr>
          <w:sz w:val="15"/>
          <w:szCs w:val="15"/>
        </w:rPr>
        <w:t xml:space="preserve"> Springer-</w:t>
      </w:r>
      <w:proofErr w:type="spellStart"/>
      <w:r w:rsidRPr="00A819A5">
        <w:rPr>
          <w:sz w:val="15"/>
          <w:szCs w:val="15"/>
        </w:rPr>
        <w:t>Verlag</w:t>
      </w:r>
      <w:proofErr w:type="spellEnd"/>
      <w:r w:rsidRPr="00A819A5">
        <w:rPr>
          <w:sz w:val="15"/>
          <w:szCs w:val="15"/>
        </w:rPr>
        <w:t xml:space="preserve"> (2008) 489–505.</w:t>
      </w:r>
    </w:p>
    <w:p w:rsidR="00A819A5" w:rsidRP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 xml:space="preserve">She, S., </w:t>
      </w:r>
      <w:proofErr w:type="spellStart"/>
      <w:r w:rsidRPr="00A819A5">
        <w:rPr>
          <w:sz w:val="15"/>
          <w:szCs w:val="15"/>
        </w:rPr>
        <w:t>Lotufo</w:t>
      </w:r>
      <w:proofErr w:type="spellEnd"/>
      <w:r w:rsidRPr="00A819A5">
        <w:rPr>
          <w:sz w:val="15"/>
          <w:szCs w:val="15"/>
        </w:rPr>
        <w:t xml:space="preserve">, R., Berger, T., </w:t>
      </w:r>
      <w:proofErr w:type="spellStart"/>
      <w:r w:rsidRPr="00A819A5">
        <w:rPr>
          <w:sz w:val="15"/>
          <w:szCs w:val="15"/>
        </w:rPr>
        <w:t>Wąsowski</w:t>
      </w:r>
      <w:proofErr w:type="spellEnd"/>
      <w:r w:rsidRPr="00A819A5">
        <w:rPr>
          <w:sz w:val="15"/>
          <w:szCs w:val="15"/>
        </w:rPr>
        <w:t xml:space="preserve">, A. and </w:t>
      </w:r>
      <w:proofErr w:type="spellStart"/>
      <w:r w:rsidRPr="00A819A5">
        <w:rPr>
          <w:sz w:val="15"/>
          <w:szCs w:val="15"/>
        </w:rPr>
        <w:t>Czarnecki</w:t>
      </w:r>
      <w:proofErr w:type="spellEnd"/>
      <w:r w:rsidRPr="00A819A5">
        <w:rPr>
          <w:sz w:val="15"/>
          <w:szCs w:val="15"/>
        </w:rPr>
        <w:t xml:space="preserve">, K.: Reverse Engineering Feature Models. In: ICSE ’11. </w:t>
      </w:r>
    </w:p>
    <w:p w:rsidR="00A819A5" w:rsidRDefault="00A819A5" w:rsidP="00A819A5">
      <w:pPr>
        <w:pStyle w:val="ListParagraph"/>
        <w:numPr>
          <w:ilvl w:val="0"/>
          <w:numId w:val="18"/>
        </w:numPr>
        <w:autoSpaceDE w:val="0"/>
        <w:adjustRightInd w:val="0"/>
        <w:snapToGrid w:val="0"/>
        <w:spacing w:line="280" w:lineRule="atLeast"/>
        <w:ind w:firstLineChars="0"/>
        <w:rPr>
          <w:sz w:val="15"/>
          <w:szCs w:val="15"/>
        </w:rPr>
      </w:pPr>
      <w:r w:rsidRPr="00A819A5">
        <w:rPr>
          <w:sz w:val="15"/>
          <w:szCs w:val="15"/>
        </w:rPr>
        <w:t>Zhang, W., Mei, H., Zhao, H.Y. A Feature-oriented Approach to Modeling Requirements Dependencies. In: Proceedings of the 13th IEEE International Conference on Requirements Engineering (RE `05), 2005, 273–282.</w:t>
      </w:r>
      <w:r w:rsidRPr="00A819A5">
        <w:rPr>
          <w:rFonts w:hint="eastAsia"/>
          <w:sz w:val="15"/>
          <w:szCs w:val="15"/>
        </w:rPr>
        <w:t xml:space="preserve"> </w:t>
      </w:r>
    </w:p>
    <w:p w:rsidR="00A819A5" w:rsidRDefault="00C01EDB" w:rsidP="00A819A5">
      <w:pPr>
        <w:pStyle w:val="ListParagraph"/>
        <w:numPr>
          <w:ilvl w:val="0"/>
          <w:numId w:val="18"/>
        </w:numPr>
        <w:autoSpaceDE w:val="0"/>
        <w:adjustRightInd w:val="0"/>
        <w:snapToGrid w:val="0"/>
        <w:spacing w:line="280" w:lineRule="atLeast"/>
        <w:ind w:firstLineChars="0"/>
        <w:rPr>
          <w:sz w:val="15"/>
          <w:szCs w:val="15"/>
        </w:rPr>
      </w:pPr>
      <w:r>
        <w:rPr>
          <w:rFonts w:hint="eastAsia"/>
          <w:sz w:val="15"/>
          <w:szCs w:val="15"/>
        </w:rPr>
        <w:t xml:space="preserve">Li </w:t>
      </w:r>
      <w:proofErr w:type="spellStart"/>
      <w:r>
        <w:rPr>
          <w:rFonts w:hint="eastAsia"/>
          <w:sz w:val="15"/>
          <w:szCs w:val="15"/>
        </w:rPr>
        <w:t>Ke</w:t>
      </w:r>
      <w:proofErr w:type="spellEnd"/>
      <w:r>
        <w:rPr>
          <w:rFonts w:hint="eastAsia"/>
          <w:sz w:val="15"/>
          <w:szCs w:val="15"/>
        </w:rPr>
        <w:t>-Qin, Chen Zhao-Liang, Mei Hong, Yang Fu-Qing. An Outline of Domain Engineering. Computer Science, 1999, 26(5), 21-25 (in Chinese).</w:t>
      </w:r>
      <w:r>
        <w:rPr>
          <w:sz w:val="15"/>
          <w:szCs w:val="15"/>
        </w:rPr>
        <w:br/>
      </w:r>
      <w:r>
        <w:rPr>
          <w:rFonts w:hint="eastAsia"/>
          <w:sz w:val="15"/>
          <w:szCs w:val="15"/>
        </w:rPr>
        <w:t>(</w:t>
      </w:r>
      <w:r w:rsidR="00A819A5" w:rsidRPr="00A819A5">
        <w:rPr>
          <w:rFonts w:hint="eastAsia"/>
          <w:sz w:val="15"/>
          <w:szCs w:val="15"/>
        </w:rPr>
        <w:t>李克勤</w:t>
      </w:r>
      <w:r w:rsidR="00A819A5" w:rsidRPr="00A819A5">
        <w:rPr>
          <w:rFonts w:hint="eastAsia"/>
          <w:sz w:val="15"/>
          <w:szCs w:val="15"/>
        </w:rPr>
        <w:t xml:space="preserve">, </w:t>
      </w:r>
      <w:r w:rsidR="00A819A5" w:rsidRPr="00A819A5">
        <w:rPr>
          <w:rFonts w:hint="eastAsia"/>
          <w:sz w:val="15"/>
          <w:szCs w:val="15"/>
        </w:rPr>
        <w:t>陈兆良</w:t>
      </w:r>
      <w:r w:rsidR="00A819A5" w:rsidRPr="00A819A5">
        <w:rPr>
          <w:rFonts w:hint="eastAsia"/>
          <w:sz w:val="15"/>
          <w:szCs w:val="15"/>
        </w:rPr>
        <w:t xml:space="preserve">, </w:t>
      </w:r>
      <w:r w:rsidR="00A819A5" w:rsidRPr="00A819A5">
        <w:rPr>
          <w:rFonts w:hint="eastAsia"/>
          <w:sz w:val="15"/>
          <w:szCs w:val="15"/>
        </w:rPr>
        <w:t>梅宏</w:t>
      </w:r>
      <w:r w:rsidR="00A819A5" w:rsidRPr="00A819A5">
        <w:rPr>
          <w:rFonts w:hint="eastAsia"/>
          <w:sz w:val="15"/>
          <w:szCs w:val="15"/>
        </w:rPr>
        <w:t xml:space="preserve">, </w:t>
      </w:r>
      <w:r w:rsidR="00A819A5" w:rsidRPr="00A819A5">
        <w:rPr>
          <w:rFonts w:hint="eastAsia"/>
          <w:sz w:val="15"/>
          <w:szCs w:val="15"/>
        </w:rPr>
        <w:t>杨芙清</w:t>
      </w:r>
      <w:r w:rsidR="00A819A5" w:rsidRPr="00A819A5">
        <w:rPr>
          <w:rFonts w:hint="eastAsia"/>
          <w:sz w:val="15"/>
          <w:szCs w:val="15"/>
        </w:rPr>
        <w:t xml:space="preserve">. </w:t>
      </w:r>
      <w:r w:rsidR="00A819A5" w:rsidRPr="00A819A5">
        <w:rPr>
          <w:rFonts w:hint="eastAsia"/>
          <w:sz w:val="15"/>
          <w:szCs w:val="15"/>
        </w:rPr>
        <w:t>领域工程概述</w:t>
      </w:r>
      <w:r w:rsidR="00A819A5" w:rsidRPr="00A819A5">
        <w:rPr>
          <w:rFonts w:hint="eastAsia"/>
          <w:sz w:val="15"/>
          <w:szCs w:val="15"/>
        </w:rPr>
        <w:t xml:space="preserve">. </w:t>
      </w:r>
      <w:r w:rsidR="00A819A5" w:rsidRPr="00A819A5">
        <w:rPr>
          <w:rFonts w:hint="eastAsia"/>
          <w:sz w:val="15"/>
          <w:szCs w:val="15"/>
        </w:rPr>
        <w:t>计算机科学</w:t>
      </w:r>
      <w:r w:rsidR="00A819A5" w:rsidRPr="00A819A5">
        <w:rPr>
          <w:rFonts w:hint="eastAsia"/>
          <w:sz w:val="15"/>
          <w:szCs w:val="15"/>
        </w:rPr>
        <w:t xml:space="preserve">, </w:t>
      </w:r>
      <w:r>
        <w:rPr>
          <w:rFonts w:hint="eastAsia"/>
          <w:sz w:val="15"/>
          <w:szCs w:val="15"/>
        </w:rPr>
        <w:t>2006, 26(5): 21-25.)</w:t>
      </w:r>
      <w:r w:rsidR="00A819A5" w:rsidRPr="00A819A5">
        <w:rPr>
          <w:rFonts w:hint="eastAsia"/>
          <w:sz w:val="15"/>
          <w:szCs w:val="15"/>
        </w:rPr>
        <w:t xml:space="preserve"> </w:t>
      </w:r>
    </w:p>
    <w:p w:rsidR="00D5641C" w:rsidRDefault="00D5641C" w:rsidP="00533C10">
      <w:pPr>
        <w:autoSpaceDE w:val="0"/>
        <w:ind w:left="672" w:hanging="672"/>
        <w:jc w:val="left"/>
        <w:rPr>
          <w:rFonts w:eastAsia="黑体"/>
          <w:sz w:val="21"/>
          <w:szCs w:val="21"/>
        </w:rPr>
      </w:pPr>
    </w:p>
    <w:p w:rsidR="00533C10" w:rsidRPr="00533C10" w:rsidRDefault="00533C10" w:rsidP="00C01EDB">
      <w:pPr>
        <w:autoSpaceDE w:val="0"/>
        <w:jc w:val="left"/>
        <w:rPr>
          <w:rFonts w:eastAsia="黑体"/>
          <w:sz w:val="21"/>
          <w:szCs w:val="21"/>
        </w:rPr>
        <w:sectPr w:rsidR="00533C10" w:rsidRP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533C10" w:rsidRDefault="00533C10" w:rsidP="00C01EDB">
      <w:pPr>
        <w:autoSpaceDE w:val="0"/>
        <w:jc w:val="left"/>
        <w:rPr>
          <w:szCs w:val="18"/>
        </w:rPr>
      </w:pPr>
    </w:p>
    <w:p w:rsidR="00533C10" w:rsidRDefault="00533C10" w:rsidP="004B26B2">
      <w:pPr>
        <w:autoSpaceDE w:val="0"/>
        <w:ind w:left="308" w:hanging="308"/>
        <w:jc w:val="left"/>
        <w:rPr>
          <w:szCs w:val="18"/>
        </w:rPr>
      </w:pPr>
    </w:p>
    <w:p w:rsidR="00F85DEB" w:rsidRDefault="00F85DEB" w:rsidP="004B26B2">
      <w:pPr>
        <w:rPr>
          <w:b/>
          <w:sz w:val="21"/>
          <w:szCs w:val="21"/>
        </w:rPr>
      </w:pPr>
    </w:p>
    <w:p w:rsidR="00F85DEB" w:rsidRDefault="00F85DEB" w:rsidP="004B26B2">
      <w:pPr>
        <w:rPr>
          <w:b/>
          <w:sz w:val="21"/>
          <w:szCs w:val="21"/>
        </w:rPr>
      </w:pPr>
    </w:p>
    <w:p w:rsidR="00533C10" w:rsidRPr="00533C10" w:rsidRDefault="00533C10" w:rsidP="004B26B2">
      <w:pPr>
        <w:rPr>
          <w:b/>
          <w:sz w:val="15"/>
          <w:szCs w:val="18"/>
        </w:rPr>
      </w:pPr>
      <w:r w:rsidRPr="00533C10">
        <w:rPr>
          <w:rFonts w:hint="eastAsia"/>
          <w:b/>
          <w:szCs w:val="21"/>
        </w:rPr>
        <w:t>Background</w:t>
      </w:r>
    </w:p>
    <w:p w:rsidR="00533C10" w:rsidRDefault="00533C10" w:rsidP="004B26B2">
      <w:pPr>
        <w:rPr>
          <w:b/>
          <w:sz w:val="21"/>
          <w:szCs w:val="21"/>
        </w:rPr>
        <w:sectPr w:rsidR="00533C10" w:rsidSect="00F85DEB">
          <w:type w:val="continuous"/>
          <w:pgSz w:w="11905" w:h="16837" w:code="9"/>
          <w:pgMar w:top="1474" w:right="1134" w:bottom="1474" w:left="1134" w:header="964" w:footer="964" w:gutter="0"/>
          <w:cols w:space="720"/>
          <w:docGrid w:type="lines" w:linePitch="312"/>
        </w:sectPr>
      </w:pPr>
    </w:p>
    <w:p w:rsidR="00EA5955" w:rsidRDefault="00670F98" w:rsidP="002744BE">
      <w:pPr>
        <w:ind w:firstLine="360"/>
        <w:rPr>
          <w:szCs w:val="18"/>
        </w:rPr>
      </w:pPr>
      <w:r>
        <w:rPr>
          <w:rFonts w:hint="eastAsia"/>
          <w:szCs w:val="18"/>
        </w:rPr>
        <w:t xml:space="preserve">In the research and practice </w:t>
      </w:r>
      <w:r w:rsidR="00EA5955">
        <w:rPr>
          <w:rFonts w:hint="eastAsia"/>
          <w:szCs w:val="18"/>
        </w:rPr>
        <w:t>of software reuse, people have found that domain-specific software reuse</w:t>
      </w:r>
      <w:r>
        <w:rPr>
          <w:rFonts w:hint="eastAsia"/>
          <w:szCs w:val="18"/>
        </w:rPr>
        <w:t xml:space="preserve"> is a </w:t>
      </w:r>
      <w:r>
        <w:rPr>
          <w:szCs w:val="18"/>
        </w:rPr>
        <w:t>preferable</w:t>
      </w:r>
      <w:r>
        <w:rPr>
          <w:rFonts w:hint="eastAsia"/>
          <w:szCs w:val="18"/>
        </w:rPr>
        <w:t xml:space="preserve"> and feasible way, because domains are usually cohesive (i.e. it is relatively easier to produce a reusable soft</w:t>
      </w:r>
      <w:r w:rsidR="002744BE">
        <w:rPr>
          <w:rFonts w:hint="eastAsia"/>
          <w:szCs w:val="18"/>
        </w:rPr>
        <w:t>ware artifact) and stable (i.e. it is more possible to reuse a reusable software artifact)</w:t>
      </w:r>
      <w:r>
        <w:rPr>
          <w:rFonts w:hint="eastAsia"/>
          <w:szCs w:val="18"/>
        </w:rPr>
        <w:t xml:space="preserve">. </w:t>
      </w:r>
      <w:r w:rsidR="002744BE">
        <w:rPr>
          <w:rFonts w:hint="eastAsia"/>
          <w:szCs w:val="18"/>
        </w:rPr>
        <w:t>The first phase of domain-specific software reuse is domain analysis that systematically analyzes commonality and variability among the requirements of applications in a domain. Domain analysis produces a reusable domain model.</w:t>
      </w:r>
    </w:p>
    <w:p w:rsidR="002744BE" w:rsidRDefault="009678F3" w:rsidP="002744BE">
      <w:pPr>
        <w:ind w:firstLine="360"/>
        <w:rPr>
          <w:szCs w:val="18"/>
        </w:rPr>
      </w:pPr>
      <w:r>
        <w:rPr>
          <w:rFonts w:hint="eastAsia"/>
          <w:szCs w:val="18"/>
        </w:rPr>
        <w:t xml:space="preserve">Feature-oriented domain analysis is widely adopted in the academic and industrial world since 1990. The term </w:t>
      </w:r>
      <w:r>
        <w:rPr>
          <w:szCs w:val="18"/>
        </w:rPr>
        <w:t>“</w:t>
      </w:r>
      <w:r>
        <w:rPr>
          <w:rFonts w:hint="eastAsia"/>
          <w:szCs w:val="18"/>
        </w:rPr>
        <w:t>feature</w:t>
      </w:r>
      <w:r>
        <w:rPr>
          <w:szCs w:val="18"/>
        </w:rPr>
        <w:t>”</w:t>
      </w:r>
      <w:r>
        <w:rPr>
          <w:rFonts w:hint="eastAsia"/>
          <w:szCs w:val="18"/>
        </w:rPr>
        <w:t xml:space="preserve"> is defined as </w:t>
      </w:r>
      <w:r>
        <w:rPr>
          <w:szCs w:val="18"/>
        </w:rPr>
        <w:t>“</w:t>
      </w:r>
      <w:r>
        <w:rPr>
          <w:rFonts w:hint="eastAsia"/>
          <w:szCs w:val="18"/>
        </w:rPr>
        <w:t>a cohesive set of requirements</w:t>
      </w:r>
      <w:r>
        <w:rPr>
          <w:szCs w:val="18"/>
        </w:rPr>
        <w:t>”</w:t>
      </w:r>
      <w:r>
        <w:rPr>
          <w:rFonts w:hint="eastAsia"/>
          <w:szCs w:val="18"/>
        </w:rPr>
        <w:t xml:space="preserve"> and </w:t>
      </w:r>
      <w:r>
        <w:rPr>
          <w:szCs w:val="18"/>
        </w:rPr>
        <w:t>“</w:t>
      </w:r>
      <w:r>
        <w:rPr>
          <w:rFonts w:hint="eastAsia"/>
          <w:szCs w:val="18"/>
        </w:rPr>
        <w:t>a software characteristic having sufficient user/customer value</w:t>
      </w:r>
      <w:r>
        <w:rPr>
          <w:szCs w:val="18"/>
        </w:rPr>
        <w:t>”</w:t>
      </w:r>
      <w:r>
        <w:rPr>
          <w:rFonts w:hint="eastAsia"/>
          <w:szCs w:val="18"/>
        </w:rPr>
        <w:t xml:space="preserve">. The domain model is called </w:t>
      </w:r>
      <w:r w:rsidRPr="009678F3">
        <w:rPr>
          <w:rFonts w:hint="eastAsia"/>
          <w:i/>
          <w:szCs w:val="18"/>
        </w:rPr>
        <w:t xml:space="preserve">feature model </w:t>
      </w:r>
      <w:r>
        <w:rPr>
          <w:rFonts w:hint="eastAsia"/>
          <w:szCs w:val="18"/>
        </w:rPr>
        <w:t xml:space="preserve">that consists of features and </w:t>
      </w:r>
      <w:r>
        <w:rPr>
          <w:szCs w:val="18"/>
        </w:rPr>
        <w:t>dependencies</w:t>
      </w:r>
      <w:r>
        <w:rPr>
          <w:rFonts w:hint="eastAsia"/>
          <w:szCs w:val="18"/>
        </w:rPr>
        <w:t xml:space="preserve"> between features.</w:t>
      </w:r>
    </w:p>
    <w:p w:rsidR="009678F3" w:rsidRDefault="009678F3" w:rsidP="002744BE">
      <w:pPr>
        <w:ind w:firstLine="360"/>
        <w:rPr>
          <w:szCs w:val="18"/>
        </w:rPr>
      </w:pPr>
      <w:r>
        <w:rPr>
          <w:rFonts w:hint="eastAsia"/>
          <w:szCs w:val="18"/>
        </w:rPr>
        <w:t xml:space="preserve">With the increasing complexity of domains, </w:t>
      </w:r>
      <w:r w:rsidR="001E5F0B">
        <w:rPr>
          <w:rFonts w:hint="eastAsia"/>
          <w:szCs w:val="18"/>
        </w:rPr>
        <w:t xml:space="preserve">constructing feature models faces scalability problems nowadays. It takes </w:t>
      </w:r>
      <w:r w:rsidR="001E5F0B">
        <w:rPr>
          <w:szCs w:val="18"/>
        </w:rPr>
        <w:t>enormous</w:t>
      </w:r>
      <w:r w:rsidR="001E5F0B">
        <w:rPr>
          <w:rFonts w:hint="eastAsia"/>
          <w:szCs w:val="18"/>
        </w:rPr>
        <w:t xml:space="preserve"> effort to construct real feature models that contain thousands of features and thousands of dependencies. Instead of constructing feature models from scratch, a feasible practice is to merge (and so reuse) existing feature models into a large one, in a (semi-) automated way. </w:t>
      </w:r>
    </w:p>
    <w:p w:rsidR="001D049B" w:rsidRPr="008B4516" w:rsidRDefault="001E5F0B" w:rsidP="001D049B">
      <w:pPr>
        <w:ind w:firstLine="360"/>
        <w:rPr>
          <w:szCs w:val="18"/>
        </w:rPr>
      </w:pPr>
      <w:r>
        <w:rPr>
          <w:rFonts w:hint="eastAsia"/>
          <w:szCs w:val="18"/>
        </w:rPr>
        <w:t xml:space="preserve">Researchers have proposed six </w:t>
      </w:r>
      <w:r w:rsidR="00302412">
        <w:rPr>
          <w:rFonts w:hint="eastAsia"/>
          <w:szCs w:val="18"/>
        </w:rPr>
        <w:t xml:space="preserve">methods of merging feature models in recent years. However, there is still a lack of uniform framework to describe and compare these methods. In this paper, we propose a conceptual framework </w:t>
      </w:r>
      <w:r w:rsidR="001D049B">
        <w:rPr>
          <w:rFonts w:hint="eastAsia"/>
          <w:szCs w:val="18"/>
        </w:rPr>
        <w:t>that</w:t>
      </w:r>
      <w:r w:rsidR="00302412">
        <w:rPr>
          <w:rFonts w:hint="eastAsia"/>
          <w:szCs w:val="18"/>
        </w:rPr>
        <w:t xml:space="preserve"> define</w:t>
      </w:r>
      <w:r w:rsidR="001D049B">
        <w:rPr>
          <w:rFonts w:hint="eastAsia"/>
          <w:szCs w:val="18"/>
        </w:rPr>
        <w:t>s</w:t>
      </w:r>
      <w:r w:rsidR="00302412">
        <w:rPr>
          <w:rFonts w:hint="eastAsia"/>
          <w:szCs w:val="18"/>
        </w:rPr>
        <w:t xml:space="preserve"> a method of merging f</w:t>
      </w:r>
      <w:r w:rsidR="001D049B">
        <w:rPr>
          <w:rFonts w:hint="eastAsia"/>
          <w:szCs w:val="18"/>
        </w:rPr>
        <w:t xml:space="preserve">eature models in three aspects. We then compare existing methods based on the framework. Such a systematic analysis allows us to find new problems and new ideas, such as combining the advantages of several methods to design a new method. Besides, we identify </w:t>
      </w:r>
      <w:r w:rsidR="00944343" w:rsidRPr="00944343">
        <w:rPr>
          <w:szCs w:val="18"/>
        </w:rPr>
        <w:t xml:space="preserve">three problems </w:t>
      </w:r>
      <w:r w:rsidR="001D049B">
        <w:rPr>
          <w:rFonts w:hint="eastAsia"/>
          <w:szCs w:val="18"/>
        </w:rPr>
        <w:t>that significantly hinder the usability of existing feature model merging methods in practice, and propose some ideas to handle these problems.</w:t>
      </w:r>
    </w:p>
    <w:p w:rsidR="008B4516" w:rsidRPr="00FF2EA7" w:rsidRDefault="00FF2EA7" w:rsidP="00FF2EA7">
      <w:pPr>
        <w:ind w:firstLineChars="200" w:firstLine="360"/>
        <w:rPr>
          <w:szCs w:val="18"/>
        </w:rPr>
      </w:pPr>
      <w:r w:rsidRPr="00FF2EA7">
        <w:rPr>
          <w:szCs w:val="18"/>
        </w:rPr>
        <w:t>This work is supported by the National Basic Research Program of China (973) (Grant No. 2009CB320701), Key Project of National Natural Science Foundation of China (Grant No. 90818026), National Natural Science Foundation of China (Grant No. 60873059), and the National Key Technology R&amp;D Program (Grant No.2008BAH32B02).</w:t>
      </w:r>
    </w:p>
    <w:p w:rsidR="00533C10" w:rsidRDefault="00533C10" w:rsidP="004B26B2">
      <w:pPr>
        <w:rPr>
          <w:rFonts w:hAnsi="宋体" w:hint="eastAsia"/>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bookmarkStart w:id="0" w:name="_GoBack"/>
      <w:bookmarkEnd w:id="0"/>
    </w:p>
    <w:p w:rsidR="004B26B2" w:rsidRPr="008B4516" w:rsidRDefault="004B26B2" w:rsidP="00533C10"/>
    <w:sectPr w:rsidR="004B26B2" w:rsidRPr="008B4516"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080" w:rsidRDefault="00DC0080">
      <w:r>
        <w:separator/>
      </w:r>
    </w:p>
  </w:endnote>
  <w:endnote w:type="continuationSeparator" w:id="0">
    <w:p w:rsidR="00DC0080" w:rsidRDefault="00DC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s²Ó©úÅé">
    <w:altName w:val="MingLiU"/>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Monotype Sorts">
    <w:altName w:val="ZapfDingbats"/>
    <w:charset w:val="02"/>
    <w:family w:val="auto"/>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080" w:rsidRDefault="00DC0080" w:rsidP="00785476">
    <w:pPr>
      <w:pStyle w:val="Footer"/>
      <w:rPr>
        <w:rFonts w:eastAsia="宋体" w:hAnsi="宋体"/>
        <w:sz w:val="15"/>
        <w:szCs w:val="15"/>
      </w:rPr>
    </w:pPr>
    <w:r>
      <w:rPr>
        <w:rFonts w:eastAsia="宋体" w:hAnsi="宋体" w:hint="eastAsia"/>
        <w:sz w:val="15"/>
        <w:szCs w:val="15"/>
      </w:rPr>
      <w:t>———————————————</w:t>
    </w:r>
  </w:p>
  <w:p w:rsidR="00DC0080" w:rsidRPr="00785476" w:rsidRDefault="00DC0080" w:rsidP="004066FD">
    <w:pPr>
      <w:pStyle w:val="Footer"/>
      <w:rPr>
        <w:rFonts w:eastAsia="宋体" w:hAnsi="宋体"/>
        <w:sz w:val="15"/>
        <w:szCs w:val="15"/>
      </w:rPr>
    </w:pPr>
    <w:r w:rsidRPr="00785476">
      <w:rPr>
        <w:rFonts w:eastAsia="宋体" w:hAnsi="宋体"/>
        <w:sz w:val="15"/>
        <w:szCs w:val="15"/>
      </w:rPr>
      <w:t>本课题得到</w:t>
    </w:r>
    <w:r>
      <w:rPr>
        <w:rFonts w:eastAsia="宋体" w:hAnsi="宋体" w:hint="eastAsia"/>
        <w:sz w:val="15"/>
        <w:szCs w:val="15"/>
      </w:rPr>
      <w:t>国家重点基础研究发展计划（</w:t>
    </w:r>
    <w:r>
      <w:rPr>
        <w:rFonts w:eastAsia="宋体" w:hAnsi="宋体" w:hint="eastAsia"/>
        <w:sz w:val="15"/>
        <w:szCs w:val="15"/>
      </w:rPr>
      <w:t>973</w:t>
    </w:r>
    <w:r>
      <w:rPr>
        <w:rFonts w:eastAsia="宋体" w:hAnsi="宋体" w:hint="eastAsia"/>
        <w:sz w:val="15"/>
        <w:szCs w:val="15"/>
      </w:rPr>
      <w:t>）</w:t>
    </w:r>
    <w:r w:rsidRPr="00785476">
      <w:rPr>
        <w:rFonts w:eastAsia="宋体" w:hAnsi="宋体"/>
        <w:sz w:val="15"/>
        <w:szCs w:val="15"/>
      </w:rPr>
      <w:t>(No.</w:t>
    </w:r>
    <w:r w:rsidRPr="001979C2">
      <w:t xml:space="preserve"> </w:t>
    </w:r>
    <w:r w:rsidRPr="001979C2">
      <w:rPr>
        <w:rFonts w:eastAsia="宋体" w:hAnsi="宋体"/>
        <w:sz w:val="15"/>
        <w:szCs w:val="15"/>
      </w:rPr>
      <w:t>2009CB320701</w:t>
    </w:r>
    <w:r w:rsidRPr="00785476">
      <w:rPr>
        <w:rFonts w:eastAsia="宋体" w:hAnsi="宋体"/>
        <w:sz w:val="15"/>
        <w:szCs w:val="15"/>
      </w:rPr>
      <w:t>)</w:t>
    </w:r>
    <w:r>
      <w:rPr>
        <w:rFonts w:eastAsia="宋体" w:hAnsi="宋体" w:hint="eastAsia"/>
        <w:sz w:val="15"/>
        <w:szCs w:val="15"/>
      </w:rPr>
      <w:t>；国家自然科学</w:t>
    </w:r>
    <w:r w:rsidRPr="00785476">
      <w:rPr>
        <w:rFonts w:eastAsia="宋体" w:hAnsi="宋体" w:hint="eastAsia"/>
        <w:sz w:val="15"/>
        <w:szCs w:val="15"/>
      </w:rPr>
      <w:t>基金</w:t>
    </w:r>
    <w:r>
      <w:rPr>
        <w:rFonts w:eastAsia="宋体" w:hAnsi="宋体" w:hint="eastAsia"/>
        <w:sz w:val="15"/>
        <w:szCs w:val="15"/>
      </w:rPr>
      <w:t>关键项目</w:t>
    </w:r>
    <w:r w:rsidRPr="00785476">
      <w:rPr>
        <w:rFonts w:eastAsia="宋体" w:hAnsi="宋体"/>
        <w:sz w:val="15"/>
        <w:szCs w:val="15"/>
      </w:rPr>
      <w:t xml:space="preserve"> (No.</w:t>
    </w:r>
    <w:r w:rsidRPr="001979C2">
      <w:t xml:space="preserve"> </w:t>
    </w:r>
    <w:r w:rsidRPr="001979C2">
      <w:rPr>
        <w:rFonts w:eastAsia="宋体" w:hAnsi="宋体"/>
        <w:sz w:val="15"/>
        <w:szCs w:val="15"/>
      </w:rPr>
      <w:t>90818026</w:t>
    </w:r>
    <w:r w:rsidRPr="00785476">
      <w:rPr>
        <w:rFonts w:eastAsia="宋体" w:hAnsi="宋体"/>
        <w:sz w:val="15"/>
        <w:szCs w:val="15"/>
      </w:rPr>
      <w:t>)</w:t>
    </w:r>
    <w:r w:rsidRPr="00785476">
      <w:rPr>
        <w:rFonts w:eastAsia="宋体" w:hAnsi="宋体" w:hint="eastAsia"/>
        <w:sz w:val="15"/>
        <w:szCs w:val="15"/>
      </w:rPr>
      <w:t>；</w:t>
    </w:r>
    <w:r>
      <w:rPr>
        <w:rFonts w:eastAsia="宋体" w:hAnsi="宋体" w:hint="eastAsia"/>
        <w:sz w:val="15"/>
        <w:szCs w:val="15"/>
      </w:rPr>
      <w:t>国家自然科学</w:t>
    </w:r>
    <w:r w:rsidRPr="00785476">
      <w:rPr>
        <w:rFonts w:eastAsia="宋体" w:hAnsi="宋体" w:hint="eastAsia"/>
        <w:sz w:val="15"/>
        <w:szCs w:val="15"/>
      </w:rPr>
      <w:t>基金</w:t>
    </w:r>
    <w:r>
      <w:rPr>
        <w:rFonts w:eastAsia="宋体" w:hAnsi="宋体" w:hint="eastAsia"/>
        <w:sz w:val="15"/>
        <w:szCs w:val="15"/>
      </w:rPr>
      <w:t>（</w:t>
    </w:r>
    <w:r>
      <w:rPr>
        <w:rFonts w:eastAsia="宋体" w:hAnsi="宋体" w:hint="eastAsia"/>
        <w:sz w:val="15"/>
        <w:szCs w:val="15"/>
      </w:rPr>
      <w:t xml:space="preserve">No. </w:t>
    </w:r>
    <w:r w:rsidRPr="00482E4D">
      <w:rPr>
        <w:rFonts w:eastAsia="宋体" w:hAnsi="宋体"/>
        <w:sz w:val="15"/>
        <w:szCs w:val="15"/>
      </w:rPr>
      <w:t>60873059</w:t>
    </w:r>
    <w:r>
      <w:rPr>
        <w:rFonts w:eastAsia="宋体" w:hAnsi="宋体"/>
        <w:sz w:val="15"/>
        <w:szCs w:val="15"/>
      </w:rPr>
      <w:t>）</w:t>
    </w:r>
    <w:r>
      <w:rPr>
        <w:rFonts w:eastAsia="宋体" w:hAnsi="宋体" w:hint="eastAsia"/>
        <w:sz w:val="15"/>
        <w:szCs w:val="15"/>
      </w:rPr>
      <w:t>;</w:t>
    </w:r>
    <w:r>
      <w:rPr>
        <w:rFonts w:eastAsia="宋体" w:hAnsi="宋体" w:hint="eastAsia"/>
        <w:sz w:val="15"/>
        <w:szCs w:val="15"/>
      </w:rPr>
      <w:t>国家科技支撑计划</w:t>
    </w:r>
    <w:r w:rsidRPr="00785476">
      <w:rPr>
        <w:rFonts w:eastAsia="宋体" w:hAnsi="宋体"/>
        <w:sz w:val="15"/>
        <w:szCs w:val="15"/>
      </w:rPr>
      <w:t xml:space="preserve"> (No.</w:t>
    </w:r>
    <w:r w:rsidRPr="00DD4381">
      <w:t xml:space="preserve"> </w:t>
    </w:r>
    <w:r w:rsidRPr="00DD4381">
      <w:rPr>
        <w:rFonts w:eastAsia="宋体" w:hAnsi="宋体"/>
        <w:sz w:val="15"/>
        <w:szCs w:val="15"/>
      </w:rPr>
      <w:t>2008BAH32B02</w:t>
    </w:r>
    <w:r w:rsidRPr="00785476">
      <w:rPr>
        <w:rFonts w:eastAsia="宋体" w:hAnsi="宋体"/>
        <w:sz w:val="15"/>
        <w:szCs w:val="15"/>
      </w:rPr>
      <w:t>)</w:t>
    </w:r>
    <w:r w:rsidRPr="00785476">
      <w:rPr>
        <w:rFonts w:eastAsia="宋体" w:hAnsi="宋体"/>
        <w:sz w:val="15"/>
        <w:szCs w:val="15"/>
      </w:rPr>
      <w:t>资助</w:t>
    </w:r>
    <w:r>
      <w:rPr>
        <w:rFonts w:eastAsia="宋体" w:hAnsi="宋体" w:hint="eastAsia"/>
        <w:sz w:val="15"/>
        <w:szCs w:val="15"/>
      </w:rPr>
      <w:t xml:space="preserve">. </w:t>
    </w:r>
    <w:r>
      <w:rPr>
        <w:rFonts w:eastAsia="宋体" w:hAnsi="宋体" w:hint="eastAsia"/>
        <w:sz w:val="15"/>
        <w:szCs w:val="15"/>
      </w:rPr>
      <w:t>易立，男，</w:t>
    </w:r>
    <w:r>
      <w:rPr>
        <w:rFonts w:eastAsia="宋体" w:hAnsi="宋体" w:hint="eastAsia"/>
        <w:sz w:val="15"/>
        <w:szCs w:val="15"/>
      </w:rPr>
      <w:t>1984</w:t>
    </w:r>
    <w:r w:rsidRPr="00785476">
      <w:rPr>
        <w:rFonts w:eastAsia="宋体" w:hAnsi="宋体" w:hint="eastAsia"/>
        <w:sz w:val="15"/>
        <w:szCs w:val="15"/>
      </w:rPr>
      <w:t>年生</w:t>
    </w:r>
    <w:r>
      <w:rPr>
        <w:rFonts w:eastAsia="宋体" w:hAnsi="宋体" w:hint="eastAsia"/>
        <w:sz w:val="15"/>
        <w:szCs w:val="15"/>
      </w:rPr>
      <w:t>，博士研究生，</w:t>
    </w:r>
    <w:r w:rsidRPr="00785476">
      <w:rPr>
        <w:rFonts w:eastAsia="宋体" w:hAnsi="宋体" w:hint="eastAsia"/>
        <w:sz w:val="15"/>
        <w:szCs w:val="15"/>
      </w:rPr>
      <w:t>E-mail</w:t>
    </w:r>
    <w:r>
      <w:rPr>
        <w:rFonts w:eastAsia="宋体" w:hAnsi="宋体" w:hint="eastAsia"/>
        <w:sz w:val="15"/>
        <w:szCs w:val="15"/>
      </w:rPr>
      <w:t>: yili07@sei.pku.edu.cn</w:t>
    </w:r>
    <w:r>
      <w:rPr>
        <w:rFonts w:eastAsia="宋体" w:hAnsi="宋体" w:hint="eastAsia"/>
        <w:sz w:val="15"/>
        <w:szCs w:val="15"/>
      </w:rPr>
      <w:t>，</w:t>
    </w:r>
    <w:r w:rsidRPr="00785476">
      <w:rPr>
        <w:rFonts w:eastAsia="宋体" w:hAnsi="宋体" w:hint="eastAsia"/>
        <w:sz w:val="15"/>
        <w:szCs w:val="15"/>
      </w:rPr>
      <w:t>主要研究领域为</w:t>
    </w:r>
    <w:r>
      <w:rPr>
        <w:rFonts w:eastAsia="宋体" w:hAnsi="宋体" w:hint="eastAsia"/>
        <w:sz w:val="15"/>
        <w:szCs w:val="15"/>
      </w:rPr>
      <w:t>领域工程</w:t>
    </w:r>
    <w:r>
      <w:rPr>
        <w:rFonts w:eastAsia="宋体" w:hAnsi="宋体" w:hint="eastAsia"/>
        <w:sz w:val="15"/>
        <w:szCs w:val="15"/>
      </w:rPr>
      <w:t xml:space="preserve">. </w:t>
    </w:r>
    <w:r>
      <w:rPr>
        <w:rFonts w:eastAsia="宋体" w:hAnsi="宋体" w:hint="eastAsia"/>
        <w:sz w:val="15"/>
        <w:szCs w:val="15"/>
      </w:rPr>
      <w:t>赵海燕，女，</w:t>
    </w:r>
    <w:r>
      <w:rPr>
        <w:rFonts w:eastAsia="宋体" w:hAnsi="宋体" w:hint="eastAsia"/>
        <w:sz w:val="15"/>
        <w:szCs w:val="15"/>
      </w:rPr>
      <w:t>1966</w:t>
    </w:r>
    <w:r>
      <w:rPr>
        <w:rFonts w:eastAsia="宋体" w:hAnsi="宋体" w:hint="eastAsia"/>
        <w:sz w:val="15"/>
        <w:szCs w:val="15"/>
      </w:rPr>
      <w:t>年生，博士，</w:t>
    </w:r>
    <w:r>
      <w:rPr>
        <w:rFonts w:eastAsia="宋体" w:hAnsi="宋体" w:hint="eastAsia"/>
        <w:sz w:val="15"/>
        <w:szCs w:val="15"/>
      </w:rPr>
      <w:t>E-mail: zhhy@sei.pku.edu.cn</w:t>
    </w:r>
    <w:r>
      <w:rPr>
        <w:rFonts w:eastAsia="宋体" w:hAnsi="宋体" w:hint="eastAsia"/>
        <w:sz w:val="15"/>
        <w:szCs w:val="15"/>
      </w:rPr>
      <w:t>，副教授，主要研究领域为软件复用</w:t>
    </w:r>
    <w:r>
      <w:rPr>
        <w:rFonts w:eastAsia="宋体" w:hAnsi="宋体" w:hint="eastAsia"/>
        <w:sz w:val="15"/>
        <w:szCs w:val="15"/>
      </w:rPr>
      <w:t xml:space="preserve">. </w:t>
    </w:r>
    <w:r>
      <w:rPr>
        <w:rFonts w:eastAsia="宋体" w:hAnsi="宋体" w:hint="eastAsia"/>
        <w:sz w:val="15"/>
        <w:szCs w:val="15"/>
      </w:rPr>
      <w:t>张伟，男，</w:t>
    </w:r>
    <w:r>
      <w:rPr>
        <w:rFonts w:eastAsia="宋体" w:hAnsi="宋体" w:hint="eastAsia"/>
        <w:sz w:val="15"/>
        <w:szCs w:val="15"/>
      </w:rPr>
      <w:t>1978</w:t>
    </w:r>
    <w:r>
      <w:rPr>
        <w:rFonts w:eastAsia="宋体" w:hAnsi="宋体" w:hint="eastAsia"/>
        <w:sz w:val="15"/>
        <w:szCs w:val="15"/>
      </w:rPr>
      <w:t>年生，博士，</w:t>
    </w:r>
    <w:r>
      <w:rPr>
        <w:rFonts w:eastAsia="宋体" w:hAnsi="宋体" w:hint="eastAsia"/>
        <w:sz w:val="15"/>
        <w:szCs w:val="15"/>
      </w:rPr>
      <w:t>E-mail: zhangw@sei.pku.edu.cn</w:t>
    </w:r>
    <w:r>
      <w:rPr>
        <w:rFonts w:eastAsia="宋体" w:hAnsi="宋体" w:hint="eastAsia"/>
        <w:sz w:val="15"/>
        <w:szCs w:val="15"/>
      </w:rPr>
      <w:t>，副教授，主要研究领域为软件复用</w:t>
    </w:r>
    <w:r>
      <w:rPr>
        <w:rFonts w:eastAsia="宋体" w:hAnsi="宋体" w:hint="eastAsia"/>
        <w:sz w:val="15"/>
        <w:szCs w:val="15"/>
      </w:rPr>
      <w:t xml:space="preserve">. </w:t>
    </w:r>
    <w:r>
      <w:rPr>
        <w:rFonts w:eastAsia="宋体" w:hAnsi="宋体" w:hint="eastAsia"/>
        <w:sz w:val="15"/>
        <w:szCs w:val="15"/>
      </w:rPr>
      <w:t>金芝，女，</w:t>
    </w:r>
    <w:r>
      <w:rPr>
        <w:rFonts w:eastAsia="宋体" w:hAnsi="宋体" w:hint="eastAsia"/>
        <w:sz w:val="15"/>
        <w:szCs w:val="15"/>
      </w:rPr>
      <w:t>1962</w:t>
    </w:r>
    <w:r>
      <w:rPr>
        <w:rFonts w:eastAsia="宋体" w:hAnsi="宋体" w:hint="eastAsia"/>
        <w:sz w:val="15"/>
        <w:szCs w:val="15"/>
      </w:rPr>
      <w:t>年生，博士，</w:t>
    </w:r>
    <w:r>
      <w:rPr>
        <w:rFonts w:eastAsia="宋体" w:hAnsi="宋体" w:hint="eastAsia"/>
        <w:sz w:val="15"/>
        <w:szCs w:val="15"/>
      </w:rPr>
      <w:t xml:space="preserve">E-mail: zhijin@sei.pku.edu.cn, </w:t>
    </w:r>
    <w:r>
      <w:rPr>
        <w:rFonts w:eastAsia="宋体" w:hAnsi="宋体" w:hint="eastAsia"/>
        <w:sz w:val="15"/>
        <w:szCs w:val="15"/>
      </w:rPr>
      <w:t>教授，主要研究领域为软件工程、软件复用</w:t>
    </w:r>
    <w:r>
      <w:rPr>
        <w:rFonts w:eastAsia="宋体" w:hAnsi="宋体" w:hint="eastAsia"/>
        <w:sz w:val="15"/>
        <w:szCs w:val="15"/>
      </w:rPr>
      <w:t xml:space="preserve">. </w:t>
    </w:r>
    <w:r>
      <w:rPr>
        <w:rFonts w:eastAsia="宋体" w:hAnsi="宋体" w:hint="eastAsia"/>
        <w:sz w:val="15"/>
        <w:szCs w:val="15"/>
      </w:rPr>
      <w:t>梅宏，男，</w:t>
    </w:r>
    <w:r>
      <w:rPr>
        <w:rFonts w:eastAsia="宋体" w:hAnsi="宋体" w:hint="eastAsia"/>
        <w:sz w:val="15"/>
        <w:szCs w:val="15"/>
      </w:rPr>
      <w:t>1963</w:t>
    </w:r>
    <w:r>
      <w:rPr>
        <w:rFonts w:eastAsia="宋体" w:hAnsi="宋体" w:hint="eastAsia"/>
        <w:sz w:val="15"/>
        <w:szCs w:val="15"/>
      </w:rPr>
      <w:t>年生，博士，</w:t>
    </w:r>
    <w:r>
      <w:rPr>
        <w:rFonts w:eastAsia="宋体" w:hAnsi="宋体" w:hint="eastAsia"/>
        <w:sz w:val="15"/>
        <w:szCs w:val="15"/>
      </w:rPr>
      <w:t>E-mail: meih@pku.edu.cn</w:t>
    </w:r>
    <w:r>
      <w:rPr>
        <w:rFonts w:eastAsia="宋体" w:hAnsi="宋体" w:hint="eastAsia"/>
        <w:sz w:val="15"/>
        <w:szCs w:val="15"/>
      </w:rPr>
      <w:t>，博士，主要研究领域为软件工程、软件复用</w:t>
    </w:r>
    <w:r>
      <w:rPr>
        <w:rFonts w:eastAsia="宋体" w:hAnsi="宋体" w:hint="eastAsia"/>
        <w:sz w:val="15"/>
        <w:szCs w:val="15"/>
      </w:rPr>
      <w:t>.</w:t>
    </w:r>
  </w:p>
  <w:p w:rsidR="00DC0080" w:rsidRPr="00785476" w:rsidRDefault="00DC0080" w:rsidP="006E282E">
    <w:pPr>
      <w:pStyle w:val="Footer"/>
      <w:rPr>
        <w:rFonts w:eastAsia="宋体" w:hAnsi="宋体"/>
        <w:sz w:val="15"/>
        <w:szCs w:val="15"/>
      </w:rPr>
    </w:pPr>
    <w:r w:rsidRPr="00785476">
      <w:rPr>
        <w:rFonts w:eastAsia="宋体" w:hAnsi="宋体" w:hint="eastAsia"/>
        <w:sz w:val="15"/>
        <w:szCs w:val="15"/>
      </w:rPr>
      <w:t>第</w:t>
    </w:r>
    <w:r w:rsidRPr="00785476">
      <w:rPr>
        <w:rFonts w:eastAsia="宋体" w:hAnsi="宋体" w:hint="eastAsia"/>
        <w:sz w:val="15"/>
        <w:szCs w:val="15"/>
      </w:rPr>
      <w:t>1</w:t>
    </w:r>
    <w:r w:rsidRPr="00785476">
      <w:rPr>
        <w:rFonts w:eastAsia="宋体" w:hAnsi="宋体" w:hint="eastAsia"/>
        <w:sz w:val="15"/>
        <w:szCs w:val="15"/>
      </w:rPr>
      <w:t>作者手机号码</w:t>
    </w:r>
    <w:r>
      <w:rPr>
        <w:rFonts w:eastAsia="宋体" w:hAnsi="宋体" w:hint="eastAsia"/>
        <w:sz w:val="15"/>
        <w:szCs w:val="15"/>
      </w:rPr>
      <w:t>: 18685634646</w:t>
    </w:r>
    <w:r w:rsidRPr="00785476">
      <w:rPr>
        <w:rFonts w:eastAsia="宋体" w:hAnsi="宋体" w:hint="eastAsia"/>
        <w:sz w:val="15"/>
        <w:szCs w:val="15"/>
      </w:rPr>
      <w:t>, E</w:t>
    </w:r>
    <w:r>
      <w:rPr>
        <w:rFonts w:eastAsia="宋体" w:hAnsi="宋体" w:hint="eastAsia"/>
        <w:sz w:val="15"/>
        <w:szCs w:val="15"/>
      </w:rPr>
      <w:t>-</w:t>
    </w:r>
    <w:r w:rsidRPr="00785476">
      <w:rPr>
        <w:rFonts w:eastAsia="宋体" w:hAnsi="宋体"/>
        <w:sz w:val="15"/>
        <w:szCs w:val="15"/>
      </w:rPr>
      <w:t>mail:</w:t>
    </w:r>
    <w:r>
      <w:rPr>
        <w:rFonts w:eastAsia="宋体" w:hAnsi="宋体" w:hint="eastAsia"/>
        <w:sz w:val="15"/>
        <w:szCs w:val="15"/>
      </w:rPr>
      <w:t xml:space="preserve"> yili07@sei.pku.edu.cn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080" w:rsidRDefault="00DC0080">
      <w:r>
        <w:separator/>
      </w:r>
    </w:p>
  </w:footnote>
  <w:footnote w:type="continuationSeparator" w:id="0">
    <w:p w:rsidR="00DC0080" w:rsidRDefault="00DC0080">
      <w:r>
        <w:continuationSeparator/>
      </w:r>
    </w:p>
  </w:footnote>
  <w:footnote w:id="1">
    <w:p w:rsidR="00DC0080" w:rsidRPr="00FC164E" w:rsidRDefault="00DC0080" w:rsidP="00FC164E">
      <w:pPr>
        <w:pStyle w:val="FootnoteText"/>
        <w:ind w:firstLine="294"/>
      </w:pPr>
      <w:r>
        <w:rPr>
          <w:rStyle w:val="FootnoteReference"/>
          <w:rFonts w:hint="eastAsia"/>
        </w:rPr>
        <w:footnoteRef/>
      </w:r>
      <w:r>
        <w:rPr>
          <w:rFonts w:hint="eastAsia"/>
        </w:rPr>
        <w:t xml:space="preserve"> </w:t>
      </w:r>
      <w:r w:rsidRPr="00FC164E">
        <w:rPr>
          <w:rFonts w:hint="eastAsia"/>
        </w:rPr>
        <w:t>此定义遵循特征模型融合研究的惯例，并不适用于普遍情况下特征相等性的判定。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080" w:rsidRDefault="00DC0080" w:rsidP="00F85DEB">
    <w:pPr>
      <w:pStyle w:val="Header"/>
      <w:tabs>
        <w:tab w:val="center" w:pos="4820"/>
        <w:tab w:val="right" w:pos="9639"/>
      </w:tabs>
      <w:jc w:val="left"/>
    </w:pPr>
    <w:r>
      <w:rPr>
        <w:rStyle w:val="PageNumber"/>
      </w:rPr>
      <w:fldChar w:fldCharType="begin"/>
    </w:r>
    <w:r>
      <w:rPr>
        <w:rStyle w:val="PageNumber"/>
      </w:rPr>
      <w:instrText xml:space="preserve"> PAGE </w:instrText>
    </w:r>
    <w:r>
      <w:rPr>
        <w:rStyle w:val="PageNumber"/>
      </w:rPr>
      <w:fldChar w:fldCharType="separate"/>
    </w:r>
    <w:r w:rsidR="002D42D4">
      <w:rPr>
        <w:rStyle w:val="PageNumber"/>
        <w:noProof/>
      </w:rPr>
      <w:t>2</w:t>
    </w:r>
    <w:r>
      <w:rPr>
        <w:rStyle w:val="PageNumber"/>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080" w:rsidRDefault="00DC0080" w:rsidP="00F85DEB">
    <w:pPr>
      <w:pStyle w:val="Header"/>
      <w:tabs>
        <w:tab w:val="center" w:pos="4820"/>
        <w:tab w:val="right" w:pos="9639"/>
      </w:tabs>
      <w:jc w:val="left"/>
    </w:pPr>
    <w:r>
      <w:t>?</w:t>
    </w:r>
    <w:r>
      <w:rPr>
        <w:rFonts w:hint="eastAsia"/>
      </w:rPr>
      <w:t>期</w:t>
    </w:r>
    <w:r>
      <w:rPr>
        <w:rFonts w:hint="eastAsia"/>
      </w:rPr>
      <w:tab/>
    </w:r>
    <w:r>
      <w:rPr>
        <w:rFonts w:hint="eastAsia"/>
      </w:rPr>
      <w:t>作者名等：论文题目</w:t>
    </w:r>
    <w:r>
      <w:rPr>
        <w:rFonts w:hint="eastAsia"/>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080" w:rsidRPr="005E0DC5" w:rsidRDefault="00DC0080" w:rsidP="00F16D1E">
    <w:pPr>
      <w:pBdr>
        <w:bottom w:val="double" w:sz="4" w:space="1" w:color="auto"/>
      </w:pBdr>
      <w:tabs>
        <w:tab w:val="center" w:pos="4820"/>
        <w:tab w:val="right" w:pos="9639"/>
      </w:tabs>
      <w:adjustRightInd w:val="0"/>
      <w:snapToGrid w:val="0"/>
      <w:spacing w:line="300" w:lineRule="atLeast"/>
      <w:rPr>
        <w:snapToGrid w:val="0"/>
        <w:kern w:val="0"/>
      </w:rPr>
    </w:pPr>
    <w:r w:rsidRPr="005E0DC5">
      <w:rPr>
        <w:rFonts w:hint="eastAsia"/>
        <w:snapToGrid w:val="0"/>
        <w:kern w:val="0"/>
      </w:rPr>
      <w:t>第</w:t>
    </w:r>
    <w:r w:rsidRPr="005E0DC5">
      <w:rPr>
        <w:rFonts w:hint="eastAsia"/>
        <w:snapToGrid w:val="0"/>
        <w:kern w:val="0"/>
      </w:rPr>
      <w:t>??</w:t>
    </w:r>
    <w:r w:rsidRPr="005E0DC5">
      <w:rPr>
        <w:rFonts w:hint="eastAsia"/>
        <w:snapToGrid w:val="0"/>
        <w:kern w:val="0"/>
      </w:rPr>
      <w:t>卷</w:t>
    </w:r>
    <w:r w:rsidRPr="005E0DC5">
      <w:rPr>
        <w:rFonts w:hint="eastAsia"/>
        <w:snapToGrid w:val="0"/>
        <w:kern w:val="0"/>
      </w:rPr>
      <w:t xml:space="preserve">  </w:t>
    </w:r>
    <w:r w:rsidRPr="005E0DC5">
      <w:rPr>
        <w:rFonts w:hint="eastAsia"/>
        <w:snapToGrid w:val="0"/>
        <w:kern w:val="0"/>
      </w:rPr>
      <w:t>第</w:t>
    </w:r>
    <w:r w:rsidRPr="005E0DC5">
      <w:rPr>
        <w:rFonts w:hint="eastAsia"/>
        <w:snapToGrid w:val="0"/>
        <w:kern w:val="0"/>
      </w:rPr>
      <w:t>?</w:t>
    </w:r>
    <w:r w:rsidRPr="005E0DC5">
      <w:rPr>
        <w:rFonts w:hint="eastAsia"/>
        <w:snapToGrid w:val="0"/>
        <w:kern w:val="0"/>
      </w:rPr>
      <w:t>期</w:t>
    </w:r>
    <w:r w:rsidRPr="005E0DC5">
      <w:rPr>
        <w:rFonts w:hint="eastAsia"/>
        <w:snapToGrid w:val="0"/>
        <w:kern w:val="0"/>
      </w:rPr>
      <w:tab/>
    </w:r>
    <w:r w:rsidRPr="005E0DC5">
      <w:rPr>
        <w:rFonts w:hint="eastAsia"/>
        <w:snapToGrid w:val="0"/>
        <w:kern w:val="0"/>
      </w:rPr>
      <w:t>计</w:t>
    </w:r>
    <w:r>
      <w:rPr>
        <w:rFonts w:hint="eastAsia"/>
        <w:snapToGrid w:val="0"/>
        <w:kern w:val="0"/>
      </w:rPr>
      <w:t xml:space="preserve">  </w:t>
    </w:r>
    <w:r w:rsidRPr="005E0DC5">
      <w:rPr>
        <w:rFonts w:hint="eastAsia"/>
        <w:snapToGrid w:val="0"/>
        <w:kern w:val="0"/>
      </w:rPr>
      <w:t>算</w:t>
    </w:r>
    <w:r>
      <w:rPr>
        <w:rFonts w:hint="eastAsia"/>
        <w:snapToGrid w:val="0"/>
        <w:kern w:val="0"/>
      </w:rPr>
      <w:t xml:space="preserve">  </w:t>
    </w:r>
    <w:r w:rsidRPr="005E0DC5">
      <w:rPr>
        <w:rFonts w:hint="eastAsia"/>
        <w:snapToGrid w:val="0"/>
        <w:kern w:val="0"/>
      </w:rPr>
      <w:t>机</w:t>
    </w:r>
    <w:r>
      <w:rPr>
        <w:rFonts w:hint="eastAsia"/>
        <w:snapToGrid w:val="0"/>
        <w:kern w:val="0"/>
      </w:rPr>
      <w:t xml:space="preserve">  </w:t>
    </w:r>
    <w:r w:rsidRPr="005E0DC5">
      <w:rPr>
        <w:rFonts w:hint="eastAsia"/>
        <w:snapToGrid w:val="0"/>
        <w:kern w:val="0"/>
      </w:rPr>
      <w:t>学</w:t>
    </w:r>
    <w:r>
      <w:rPr>
        <w:rFonts w:hint="eastAsia"/>
        <w:snapToGrid w:val="0"/>
        <w:kern w:val="0"/>
      </w:rPr>
      <w:t xml:space="preserve">  </w:t>
    </w:r>
    <w:r w:rsidRPr="005E0DC5">
      <w:rPr>
        <w:rFonts w:hint="eastAsia"/>
        <w:snapToGrid w:val="0"/>
        <w:kern w:val="0"/>
      </w:rPr>
      <w:t>报</w:t>
    </w:r>
    <w:r w:rsidRPr="005E0DC5">
      <w:rPr>
        <w:rFonts w:hint="eastAsia"/>
        <w:snapToGrid w:val="0"/>
        <w:kern w:val="0"/>
      </w:rPr>
      <w:tab/>
      <w:t>Vol. ??  No</w:t>
    </w:r>
    <w:proofErr w:type="gramStart"/>
    <w:r w:rsidRPr="005E0DC5">
      <w:rPr>
        <w:rFonts w:hint="eastAsia"/>
        <w:snapToGrid w:val="0"/>
        <w:kern w:val="0"/>
      </w:rPr>
      <w:t>. ?</w:t>
    </w:r>
    <w:proofErr w:type="gramEnd"/>
    <w:r w:rsidRPr="005E0DC5">
      <w:rPr>
        <w:snapToGrid w:val="0"/>
        <w:kern w:val="0"/>
      </w:rPr>
      <w:br/>
    </w:r>
    <w:r w:rsidRPr="005E0DC5">
      <w:rPr>
        <w:rFonts w:hint="eastAsia"/>
        <w:snapToGrid w:val="0"/>
        <w:kern w:val="0"/>
      </w:rPr>
      <w:t>201</w:t>
    </w:r>
    <w:proofErr w:type="gramStart"/>
    <w:r w:rsidRPr="005E0DC5">
      <w:rPr>
        <w:rFonts w:hint="eastAsia"/>
        <w:snapToGrid w:val="0"/>
        <w:kern w:val="0"/>
      </w:rPr>
      <w:t>?</w:t>
    </w:r>
    <w:r w:rsidRPr="005E0DC5">
      <w:rPr>
        <w:rFonts w:hint="eastAsia"/>
        <w:snapToGrid w:val="0"/>
        <w:kern w:val="0"/>
      </w:rPr>
      <w:t>年</w:t>
    </w:r>
    <w:proofErr w:type="gramEnd"/>
    <w:r w:rsidRPr="005E0DC5">
      <w:rPr>
        <w:rFonts w:hint="eastAsia"/>
        <w:snapToGrid w:val="0"/>
        <w:kern w:val="0"/>
      </w:rPr>
      <w:t>？月</w:t>
    </w:r>
    <w:r w:rsidRPr="005E0DC5">
      <w:rPr>
        <w:rFonts w:hint="eastAsia"/>
        <w:snapToGrid w:val="0"/>
        <w:kern w:val="0"/>
      </w:rPr>
      <w:tab/>
    </w:r>
    <w:r w:rsidRPr="005E0DC5">
      <w:rPr>
        <w:snapToGrid w:val="0"/>
        <w:kern w:val="0"/>
      </w:rPr>
      <w:t>CHINESE JOURNAL OF COMPUTERS</w:t>
    </w:r>
    <w:r w:rsidRPr="005E0DC5">
      <w:rPr>
        <w:rFonts w:hint="eastAsia"/>
        <w:snapToGrid w:val="0"/>
        <w:kern w:val="0"/>
      </w:rPr>
      <w:tab/>
      <w:t>???. 20</w:t>
    </w:r>
    <w:r>
      <w:rPr>
        <w:rFonts w:hint="eastAsia"/>
        <w:snapToGrid w:val="0"/>
        <w:kern w:val="0"/>
      </w:rPr>
      <w:t>1</w:t>
    </w:r>
    <w:r>
      <w:rPr>
        <w:rFonts w:hint="eastAsia"/>
        <w:snapToGrid w:val="0"/>
        <w:kern w:val="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7ED5"/>
    <w:multiLevelType w:val="hybridMultilevel"/>
    <w:tmpl w:val="F79CE826"/>
    <w:lvl w:ilvl="0" w:tplc="BAAE4D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A81B5F"/>
    <w:multiLevelType w:val="hybridMultilevel"/>
    <w:tmpl w:val="643A78D6"/>
    <w:lvl w:ilvl="0" w:tplc="15D038BE">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0A0901"/>
    <w:multiLevelType w:val="hybridMultilevel"/>
    <w:tmpl w:val="1EA282C8"/>
    <w:lvl w:ilvl="0" w:tplc="BAAE4D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ED7753D"/>
    <w:multiLevelType w:val="hybridMultilevel"/>
    <w:tmpl w:val="C14AE43E"/>
    <w:lvl w:ilvl="0" w:tplc="45843BD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951658"/>
    <w:multiLevelType w:val="hybridMultilevel"/>
    <w:tmpl w:val="666EE2C8"/>
    <w:lvl w:ilvl="0" w:tplc="14F20C62">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BC2CA8"/>
    <w:multiLevelType w:val="multilevel"/>
    <w:tmpl w:val="812AD0EC"/>
    <w:lvl w:ilvl="0">
      <w:start w:val="1"/>
      <w:numFmt w:val="decimal"/>
      <w:pStyle w:val="Heading1"/>
      <w:lvlText w:val="%1"/>
      <w:lvlJc w:val="left"/>
      <w:pPr>
        <w:ind w:left="432" w:hanging="432"/>
      </w:pPr>
      <w:rPr>
        <w:rFonts w:hint="default"/>
        <w:b/>
        <w:i w:val="0"/>
        <w:sz w:val="28"/>
        <w:szCs w:val="28"/>
      </w:rPr>
    </w:lvl>
    <w:lvl w:ilvl="1">
      <w:start w:val="1"/>
      <w:numFmt w:val="decimal"/>
      <w:pStyle w:val="Heading2"/>
      <w:lvlText w:val="%1.%2"/>
      <w:lvlJc w:val="left"/>
      <w:pPr>
        <w:ind w:left="576" w:hanging="576"/>
      </w:pPr>
      <w:rPr>
        <w:rFonts w:hint="default"/>
        <w:b/>
        <w:i w:val="0"/>
        <w:sz w:val="21"/>
        <w:szCs w:val="21"/>
      </w:rPr>
    </w:lvl>
    <w:lvl w:ilvl="2">
      <w:start w:val="1"/>
      <w:numFmt w:val="decimal"/>
      <w:pStyle w:val="Heading3"/>
      <w:lvlText w:val="%1.%2.%3"/>
      <w:lvlJc w:val="left"/>
      <w:pPr>
        <w:ind w:left="720" w:hanging="720"/>
      </w:pPr>
      <w:rPr>
        <w:rFonts w:hint="default"/>
        <w:b w:val="0"/>
        <w:i w:val="0"/>
        <w:sz w:val="21"/>
        <w:szCs w:val="21"/>
      </w:rPr>
    </w:lvl>
    <w:lvl w:ilvl="3">
      <w:start w:val="1"/>
      <w:numFmt w:val="decimal"/>
      <w:pStyle w:val="Heading4"/>
      <w:lvlText w:val="%1.%2.%3.%4"/>
      <w:lvlJc w:val="left"/>
      <w:pPr>
        <w:ind w:left="864" w:hanging="864"/>
      </w:pPr>
      <w:rPr>
        <w:rFonts w:hint="default"/>
        <w:b/>
        <w:i w:val="0"/>
        <w:sz w:val="18"/>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7">
    <w:nsid w:val="589F25C2"/>
    <w:multiLevelType w:val="multilevel"/>
    <w:tmpl w:val="46EA0E02"/>
    <w:lvl w:ilvl="0">
      <w:start w:val="1"/>
      <w:numFmt w:val="decimal"/>
      <w:lvlText w:val="%1  "/>
      <w:lvlJc w:val="left"/>
      <w:pPr>
        <w:tabs>
          <w:tab w:val="num" w:pos="360"/>
        </w:tabs>
        <w:ind w:left="0" w:firstLine="0"/>
      </w:pPr>
      <w:rPr>
        <w:rFonts w:ascii="Times New Roman" w:hAnsi="Times New Roman" w:hint="default"/>
        <w:b/>
        <w:i w:val="0"/>
        <w:sz w:val="28"/>
        <w:szCs w:val="28"/>
      </w:rPr>
    </w:lvl>
    <w:lvl w:ilvl="1">
      <w:start w:val="1"/>
      <w:numFmt w:val="decimal"/>
      <w:lvlText w:val="%1.%2  "/>
      <w:lvlJc w:val="left"/>
      <w:pPr>
        <w:tabs>
          <w:tab w:val="num" w:pos="360"/>
        </w:tabs>
        <w:ind w:left="0" w:firstLine="0"/>
      </w:pPr>
      <w:rPr>
        <w:rFonts w:ascii="Times New Roman" w:hAnsi="Times New Roman" w:hint="default"/>
        <w:b/>
        <w:i w:val="0"/>
        <w:sz w:val="21"/>
        <w:szCs w:val="21"/>
      </w:rPr>
    </w:lvl>
    <w:lvl w:ilvl="2">
      <w:start w:val="1"/>
      <w:numFmt w:val="decimal"/>
      <w:lvlText w:val="%1.%2.%3  "/>
      <w:lvlJc w:val="left"/>
      <w:pPr>
        <w:tabs>
          <w:tab w:val="num" w:pos="720"/>
        </w:tabs>
        <w:ind w:left="0" w:firstLine="0"/>
      </w:pPr>
      <w:rPr>
        <w:rFonts w:ascii="Times New Roman" w:hAnsi="Times New Roman" w:hint="default"/>
        <w:b w:val="0"/>
        <w:i w:val="0"/>
        <w:sz w:val="21"/>
        <w:szCs w:val="21"/>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5BC44B00"/>
    <w:multiLevelType w:val="hybridMultilevel"/>
    <w:tmpl w:val="D9121092"/>
    <w:lvl w:ilvl="0" w:tplc="C04EF45A">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37B3CE2"/>
    <w:multiLevelType w:val="hybridMultilevel"/>
    <w:tmpl w:val="2B48D608"/>
    <w:lvl w:ilvl="0" w:tplc="6CAA433C">
      <w:start w:val="1"/>
      <w:numFmt w:val="decimal"/>
      <w:lvlText w:val="%1："/>
      <w:lvlJc w:val="left"/>
      <w:pPr>
        <w:tabs>
          <w:tab w:val="num" w:pos="420"/>
        </w:tabs>
        <w:ind w:left="420" w:hanging="420"/>
      </w:pPr>
      <w:rPr>
        <w:rFonts w:hint="eastAsia"/>
      </w:rPr>
    </w:lvl>
    <w:lvl w:ilvl="1" w:tplc="C264F5E8">
      <w:start w:val="1"/>
      <w:numFmt w:val="lowerLetter"/>
      <w:lvlText w:val="%2)"/>
      <w:lvlJc w:val="left"/>
      <w:pPr>
        <w:tabs>
          <w:tab w:val="num" w:pos="840"/>
        </w:tabs>
        <w:ind w:left="840" w:hanging="420"/>
      </w:pPr>
    </w:lvl>
    <w:lvl w:ilvl="2" w:tplc="6BC8586E">
      <w:start w:val="1"/>
      <w:numFmt w:val="lowerRoman"/>
      <w:lvlText w:val="%3."/>
      <w:lvlJc w:val="right"/>
      <w:pPr>
        <w:tabs>
          <w:tab w:val="num" w:pos="1260"/>
        </w:tabs>
        <w:ind w:left="1260" w:hanging="420"/>
      </w:pPr>
    </w:lvl>
    <w:lvl w:ilvl="3" w:tplc="F9BE8490">
      <w:start w:val="1"/>
      <w:numFmt w:val="decimal"/>
      <w:lvlText w:val="%4."/>
      <w:lvlJc w:val="left"/>
      <w:pPr>
        <w:tabs>
          <w:tab w:val="num" w:pos="1680"/>
        </w:tabs>
        <w:ind w:left="1680" w:hanging="420"/>
      </w:pPr>
    </w:lvl>
    <w:lvl w:ilvl="4" w:tplc="160AC384">
      <w:start w:val="1"/>
      <w:numFmt w:val="lowerLetter"/>
      <w:lvlText w:val="%5)"/>
      <w:lvlJc w:val="left"/>
      <w:pPr>
        <w:tabs>
          <w:tab w:val="num" w:pos="2100"/>
        </w:tabs>
        <w:ind w:left="2100" w:hanging="420"/>
      </w:pPr>
    </w:lvl>
    <w:lvl w:ilvl="5" w:tplc="3484FB5A" w:tentative="1">
      <w:start w:val="1"/>
      <w:numFmt w:val="lowerRoman"/>
      <w:lvlText w:val="%6."/>
      <w:lvlJc w:val="right"/>
      <w:pPr>
        <w:tabs>
          <w:tab w:val="num" w:pos="2520"/>
        </w:tabs>
        <w:ind w:left="2520" w:hanging="420"/>
      </w:pPr>
    </w:lvl>
    <w:lvl w:ilvl="6" w:tplc="5D120D14" w:tentative="1">
      <w:start w:val="1"/>
      <w:numFmt w:val="decimal"/>
      <w:lvlText w:val="%7."/>
      <w:lvlJc w:val="left"/>
      <w:pPr>
        <w:tabs>
          <w:tab w:val="num" w:pos="2940"/>
        </w:tabs>
        <w:ind w:left="2940" w:hanging="420"/>
      </w:pPr>
    </w:lvl>
    <w:lvl w:ilvl="7" w:tplc="0762AA4E" w:tentative="1">
      <w:start w:val="1"/>
      <w:numFmt w:val="lowerLetter"/>
      <w:lvlText w:val="%8)"/>
      <w:lvlJc w:val="left"/>
      <w:pPr>
        <w:tabs>
          <w:tab w:val="num" w:pos="3360"/>
        </w:tabs>
        <w:ind w:left="3360" w:hanging="420"/>
      </w:pPr>
    </w:lvl>
    <w:lvl w:ilvl="8" w:tplc="F95E3688" w:tentative="1">
      <w:start w:val="1"/>
      <w:numFmt w:val="lowerRoman"/>
      <w:lvlText w:val="%9."/>
      <w:lvlJc w:val="right"/>
      <w:pPr>
        <w:tabs>
          <w:tab w:val="num" w:pos="3780"/>
        </w:tabs>
        <w:ind w:left="3780" w:hanging="420"/>
      </w:pPr>
    </w:lvl>
  </w:abstractNum>
  <w:abstractNum w:abstractNumId="12">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13">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EEE67E1"/>
    <w:multiLevelType w:val="hybridMultilevel"/>
    <w:tmpl w:val="C14AE43E"/>
    <w:lvl w:ilvl="0" w:tplc="45843BDC">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AA79AA"/>
    <w:multiLevelType w:val="hybridMultilevel"/>
    <w:tmpl w:val="73C6EC28"/>
    <w:lvl w:ilvl="0" w:tplc="9F0E6BC0">
      <w:start w:val="1"/>
      <w:numFmt w:val="decimal"/>
      <w:lvlText w:val="%1："/>
      <w:lvlJc w:val="left"/>
      <w:pPr>
        <w:tabs>
          <w:tab w:val="num" w:pos="360"/>
        </w:tabs>
        <w:ind w:left="360" w:hanging="360"/>
      </w:pPr>
      <w:rPr>
        <w:rFonts w:hint="default"/>
      </w:rPr>
    </w:lvl>
    <w:lvl w:ilvl="1" w:tplc="3202E3D2" w:tentative="1">
      <w:start w:val="1"/>
      <w:numFmt w:val="lowerLetter"/>
      <w:lvlText w:val="%2)"/>
      <w:lvlJc w:val="left"/>
      <w:pPr>
        <w:tabs>
          <w:tab w:val="num" w:pos="840"/>
        </w:tabs>
        <w:ind w:left="840" w:hanging="420"/>
      </w:pPr>
    </w:lvl>
    <w:lvl w:ilvl="2" w:tplc="7F4C0462" w:tentative="1">
      <w:start w:val="1"/>
      <w:numFmt w:val="lowerRoman"/>
      <w:lvlText w:val="%3."/>
      <w:lvlJc w:val="right"/>
      <w:pPr>
        <w:tabs>
          <w:tab w:val="num" w:pos="1260"/>
        </w:tabs>
        <w:ind w:left="1260" w:hanging="420"/>
      </w:pPr>
    </w:lvl>
    <w:lvl w:ilvl="3" w:tplc="A62A1178" w:tentative="1">
      <w:start w:val="1"/>
      <w:numFmt w:val="decimal"/>
      <w:lvlText w:val="%4."/>
      <w:lvlJc w:val="left"/>
      <w:pPr>
        <w:tabs>
          <w:tab w:val="num" w:pos="1680"/>
        </w:tabs>
        <w:ind w:left="1680" w:hanging="420"/>
      </w:pPr>
    </w:lvl>
    <w:lvl w:ilvl="4" w:tplc="9334C024" w:tentative="1">
      <w:start w:val="1"/>
      <w:numFmt w:val="lowerLetter"/>
      <w:lvlText w:val="%5)"/>
      <w:lvlJc w:val="left"/>
      <w:pPr>
        <w:tabs>
          <w:tab w:val="num" w:pos="2100"/>
        </w:tabs>
        <w:ind w:left="2100" w:hanging="420"/>
      </w:pPr>
    </w:lvl>
    <w:lvl w:ilvl="5" w:tplc="CB96E6CE" w:tentative="1">
      <w:start w:val="1"/>
      <w:numFmt w:val="lowerRoman"/>
      <w:lvlText w:val="%6."/>
      <w:lvlJc w:val="right"/>
      <w:pPr>
        <w:tabs>
          <w:tab w:val="num" w:pos="2520"/>
        </w:tabs>
        <w:ind w:left="2520" w:hanging="420"/>
      </w:pPr>
    </w:lvl>
    <w:lvl w:ilvl="6" w:tplc="07780A78" w:tentative="1">
      <w:start w:val="1"/>
      <w:numFmt w:val="decimal"/>
      <w:lvlText w:val="%7."/>
      <w:lvlJc w:val="left"/>
      <w:pPr>
        <w:tabs>
          <w:tab w:val="num" w:pos="2940"/>
        </w:tabs>
        <w:ind w:left="2940" w:hanging="420"/>
      </w:pPr>
    </w:lvl>
    <w:lvl w:ilvl="7" w:tplc="FA7E6CCC" w:tentative="1">
      <w:start w:val="1"/>
      <w:numFmt w:val="lowerLetter"/>
      <w:lvlText w:val="%8)"/>
      <w:lvlJc w:val="left"/>
      <w:pPr>
        <w:tabs>
          <w:tab w:val="num" w:pos="3360"/>
        </w:tabs>
        <w:ind w:left="3360" w:hanging="420"/>
      </w:pPr>
    </w:lvl>
    <w:lvl w:ilvl="8" w:tplc="641880EC" w:tentative="1">
      <w:start w:val="1"/>
      <w:numFmt w:val="lowerRoman"/>
      <w:lvlText w:val="%9."/>
      <w:lvlJc w:val="right"/>
      <w:pPr>
        <w:tabs>
          <w:tab w:val="num" w:pos="3780"/>
        </w:tabs>
        <w:ind w:left="3780" w:hanging="420"/>
      </w:pPr>
    </w:lvl>
  </w:abstractNum>
  <w:abstractNum w:abstractNumId="16">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D8067A6"/>
    <w:multiLevelType w:val="hybridMultilevel"/>
    <w:tmpl w:val="669AA0D6"/>
    <w:lvl w:ilvl="0" w:tplc="24EE4960">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1"/>
  </w:num>
  <w:num w:numId="3">
    <w:abstractNumId w:val="17"/>
  </w:num>
  <w:num w:numId="4">
    <w:abstractNumId w:val="15"/>
  </w:num>
  <w:num w:numId="5">
    <w:abstractNumId w:val="3"/>
  </w:num>
  <w:num w:numId="6">
    <w:abstractNumId w:val="10"/>
  </w:num>
  <w:num w:numId="7">
    <w:abstractNumId w:val="6"/>
  </w:num>
  <w:num w:numId="8">
    <w:abstractNumId w:val="6"/>
  </w:num>
  <w:num w:numId="9">
    <w:abstractNumId w:val="6"/>
  </w:num>
  <w:num w:numId="10">
    <w:abstractNumId w:val="6"/>
  </w:num>
  <w:num w:numId="11">
    <w:abstractNumId w:val="6"/>
  </w:num>
  <w:num w:numId="12">
    <w:abstractNumId w:val="6"/>
  </w:num>
  <w:num w:numId="13">
    <w:abstractNumId w:val="13"/>
  </w:num>
  <w:num w:numId="14">
    <w:abstractNumId w:val="6"/>
  </w:num>
  <w:num w:numId="15">
    <w:abstractNumId w:val="9"/>
  </w:num>
  <w:num w:numId="16">
    <w:abstractNumId w:val="12"/>
  </w:num>
  <w:num w:numId="17">
    <w:abstractNumId w:val="7"/>
  </w:num>
  <w:num w:numId="18">
    <w:abstractNumId w:val="5"/>
  </w:num>
  <w:num w:numId="19">
    <w:abstractNumId w:val="8"/>
  </w:num>
  <w:num w:numId="20">
    <w:abstractNumId w:val="2"/>
  </w:num>
  <w:num w:numId="21">
    <w:abstractNumId w:val="18"/>
  </w:num>
  <w:num w:numId="22">
    <w:abstractNumId w:val="0"/>
  </w:num>
  <w:num w:numId="23">
    <w:abstractNumId w:val="1"/>
  </w:num>
  <w:num w:numId="24">
    <w:abstractNumId w:val="14"/>
  </w:num>
  <w:num w:numId="2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savePreviewPicture/>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E8"/>
    <w:rsid w:val="00000059"/>
    <w:rsid w:val="00000CB1"/>
    <w:rsid w:val="000034C9"/>
    <w:rsid w:val="0000414B"/>
    <w:rsid w:val="00005996"/>
    <w:rsid w:val="00006411"/>
    <w:rsid w:val="00007966"/>
    <w:rsid w:val="0001006C"/>
    <w:rsid w:val="000108A2"/>
    <w:rsid w:val="00010F22"/>
    <w:rsid w:val="00011E34"/>
    <w:rsid w:val="00013527"/>
    <w:rsid w:val="0001682F"/>
    <w:rsid w:val="00017A89"/>
    <w:rsid w:val="00020561"/>
    <w:rsid w:val="0002231C"/>
    <w:rsid w:val="0002381E"/>
    <w:rsid w:val="00023C5C"/>
    <w:rsid w:val="00023F41"/>
    <w:rsid w:val="0002575E"/>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0095"/>
    <w:rsid w:val="000623CF"/>
    <w:rsid w:val="00062B2C"/>
    <w:rsid w:val="00067D8A"/>
    <w:rsid w:val="000709F4"/>
    <w:rsid w:val="00070A25"/>
    <w:rsid w:val="00072559"/>
    <w:rsid w:val="000730C9"/>
    <w:rsid w:val="000749C5"/>
    <w:rsid w:val="00077839"/>
    <w:rsid w:val="00081B1C"/>
    <w:rsid w:val="00081FBE"/>
    <w:rsid w:val="00086A22"/>
    <w:rsid w:val="00086F25"/>
    <w:rsid w:val="00090696"/>
    <w:rsid w:val="0009074F"/>
    <w:rsid w:val="00090C9E"/>
    <w:rsid w:val="00091123"/>
    <w:rsid w:val="00091A61"/>
    <w:rsid w:val="0009234F"/>
    <w:rsid w:val="00093657"/>
    <w:rsid w:val="00094392"/>
    <w:rsid w:val="00095156"/>
    <w:rsid w:val="00096C58"/>
    <w:rsid w:val="00096F7C"/>
    <w:rsid w:val="0009700D"/>
    <w:rsid w:val="00097620"/>
    <w:rsid w:val="000A10AE"/>
    <w:rsid w:val="000A390B"/>
    <w:rsid w:val="000A3AEF"/>
    <w:rsid w:val="000A553B"/>
    <w:rsid w:val="000B0233"/>
    <w:rsid w:val="000B14E8"/>
    <w:rsid w:val="000B2868"/>
    <w:rsid w:val="000B3F6B"/>
    <w:rsid w:val="000B4128"/>
    <w:rsid w:val="000B423F"/>
    <w:rsid w:val="000B4F10"/>
    <w:rsid w:val="000B5016"/>
    <w:rsid w:val="000B6E33"/>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88D"/>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1348"/>
    <w:rsid w:val="0012228F"/>
    <w:rsid w:val="001226EF"/>
    <w:rsid w:val="001245CB"/>
    <w:rsid w:val="001249C2"/>
    <w:rsid w:val="00126211"/>
    <w:rsid w:val="001264AE"/>
    <w:rsid w:val="00135270"/>
    <w:rsid w:val="00142316"/>
    <w:rsid w:val="00142470"/>
    <w:rsid w:val="00142F62"/>
    <w:rsid w:val="0014313D"/>
    <w:rsid w:val="0014403A"/>
    <w:rsid w:val="00146A2C"/>
    <w:rsid w:val="00150502"/>
    <w:rsid w:val="00152A35"/>
    <w:rsid w:val="00153319"/>
    <w:rsid w:val="00154EF1"/>
    <w:rsid w:val="00155FF0"/>
    <w:rsid w:val="001560DD"/>
    <w:rsid w:val="00156D71"/>
    <w:rsid w:val="0015742F"/>
    <w:rsid w:val="00161845"/>
    <w:rsid w:val="00161A29"/>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26D4"/>
    <w:rsid w:val="001950B0"/>
    <w:rsid w:val="00195643"/>
    <w:rsid w:val="0019579A"/>
    <w:rsid w:val="00196051"/>
    <w:rsid w:val="001968A0"/>
    <w:rsid w:val="0019750E"/>
    <w:rsid w:val="001979C2"/>
    <w:rsid w:val="00197F34"/>
    <w:rsid w:val="001A0974"/>
    <w:rsid w:val="001A0BCF"/>
    <w:rsid w:val="001A1E61"/>
    <w:rsid w:val="001A3020"/>
    <w:rsid w:val="001A382B"/>
    <w:rsid w:val="001A4AEF"/>
    <w:rsid w:val="001A5F0E"/>
    <w:rsid w:val="001A6784"/>
    <w:rsid w:val="001A7182"/>
    <w:rsid w:val="001A7E78"/>
    <w:rsid w:val="001B1B6E"/>
    <w:rsid w:val="001B28DA"/>
    <w:rsid w:val="001B2F24"/>
    <w:rsid w:val="001B57E3"/>
    <w:rsid w:val="001B60CD"/>
    <w:rsid w:val="001C4C70"/>
    <w:rsid w:val="001C7D47"/>
    <w:rsid w:val="001D049B"/>
    <w:rsid w:val="001D28D3"/>
    <w:rsid w:val="001D3509"/>
    <w:rsid w:val="001D5A80"/>
    <w:rsid w:val="001E051B"/>
    <w:rsid w:val="001E19D1"/>
    <w:rsid w:val="001E1E54"/>
    <w:rsid w:val="001E2205"/>
    <w:rsid w:val="001E2E2C"/>
    <w:rsid w:val="001E3303"/>
    <w:rsid w:val="001E36F3"/>
    <w:rsid w:val="001E43C1"/>
    <w:rsid w:val="001E5F0B"/>
    <w:rsid w:val="001E7312"/>
    <w:rsid w:val="001F0FDC"/>
    <w:rsid w:val="001F51CE"/>
    <w:rsid w:val="001F5B83"/>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44BE"/>
    <w:rsid w:val="00277E75"/>
    <w:rsid w:val="002829A1"/>
    <w:rsid w:val="00285500"/>
    <w:rsid w:val="00285D8E"/>
    <w:rsid w:val="00286830"/>
    <w:rsid w:val="0029088D"/>
    <w:rsid w:val="00291948"/>
    <w:rsid w:val="00292455"/>
    <w:rsid w:val="00292CC1"/>
    <w:rsid w:val="00294B92"/>
    <w:rsid w:val="00295D45"/>
    <w:rsid w:val="00296260"/>
    <w:rsid w:val="002A08B5"/>
    <w:rsid w:val="002A0B3D"/>
    <w:rsid w:val="002A5BDC"/>
    <w:rsid w:val="002A7E66"/>
    <w:rsid w:val="002B1116"/>
    <w:rsid w:val="002B25EC"/>
    <w:rsid w:val="002B27A7"/>
    <w:rsid w:val="002B283D"/>
    <w:rsid w:val="002B3342"/>
    <w:rsid w:val="002B3C90"/>
    <w:rsid w:val="002B406C"/>
    <w:rsid w:val="002B716A"/>
    <w:rsid w:val="002B79DE"/>
    <w:rsid w:val="002C278B"/>
    <w:rsid w:val="002C4442"/>
    <w:rsid w:val="002C4625"/>
    <w:rsid w:val="002C5736"/>
    <w:rsid w:val="002C6D18"/>
    <w:rsid w:val="002C7402"/>
    <w:rsid w:val="002D0CC0"/>
    <w:rsid w:val="002D1C7D"/>
    <w:rsid w:val="002D42D4"/>
    <w:rsid w:val="002D4697"/>
    <w:rsid w:val="002D6FC3"/>
    <w:rsid w:val="002E1A11"/>
    <w:rsid w:val="002E3D27"/>
    <w:rsid w:val="002E4755"/>
    <w:rsid w:val="002E56A9"/>
    <w:rsid w:val="002E6973"/>
    <w:rsid w:val="002E6EFF"/>
    <w:rsid w:val="002E7EF0"/>
    <w:rsid w:val="002F0188"/>
    <w:rsid w:val="002F11FF"/>
    <w:rsid w:val="002F3AC6"/>
    <w:rsid w:val="002F42CC"/>
    <w:rsid w:val="002F4B24"/>
    <w:rsid w:val="002F5750"/>
    <w:rsid w:val="002F6025"/>
    <w:rsid w:val="002F62E4"/>
    <w:rsid w:val="002F68F2"/>
    <w:rsid w:val="002F7256"/>
    <w:rsid w:val="00300E90"/>
    <w:rsid w:val="003013C9"/>
    <w:rsid w:val="00302412"/>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D83"/>
    <w:rsid w:val="00332257"/>
    <w:rsid w:val="0033255A"/>
    <w:rsid w:val="00335FE6"/>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E81"/>
    <w:rsid w:val="00346F32"/>
    <w:rsid w:val="003478C5"/>
    <w:rsid w:val="003478FA"/>
    <w:rsid w:val="00351C9A"/>
    <w:rsid w:val="00352FB9"/>
    <w:rsid w:val="003537DB"/>
    <w:rsid w:val="00354905"/>
    <w:rsid w:val="00357701"/>
    <w:rsid w:val="0036082D"/>
    <w:rsid w:val="0036523D"/>
    <w:rsid w:val="00365F22"/>
    <w:rsid w:val="003663DC"/>
    <w:rsid w:val="003668F0"/>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5E92"/>
    <w:rsid w:val="003E75A7"/>
    <w:rsid w:val="003E7BCB"/>
    <w:rsid w:val="003F1DAE"/>
    <w:rsid w:val="003F278C"/>
    <w:rsid w:val="003F3768"/>
    <w:rsid w:val="003F3E60"/>
    <w:rsid w:val="003F72F8"/>
    <w:rsid w:val="003F7BCA"/>
    <w:rsid w:val="00400E41"/>
    <w:rsid w:val="004021AE"/>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7CB"/>
    <w:rsid w:val="00415F43"/>
    <w:rsid w:val="00421D3C"/>
    <w:rsid w:val="00422964"/>
    <w:rsid w:val="004229F5"/>
    <w:rsid w:val="00424A42"/>
    <w:rsid w:val="00425C27"/>
    <w:rsid w:val="00426E61"/>
    <w:rsid w:val="004317DB"/>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2E4D"/>
    <w:rsid w:val="004833B8"/>
    <w:rsid w:val="00483734"/>
    <w:rsid w:val="00483DD4"/>
    <w:rsid w:val="0048605F"/>
    <w:rsid w:val="004864EC"/>
    <w:rsid w:val="00491D7C"/>
    <w:rsid w:val="00492EBC"/>
    <w:rsid w:val="00493804"/>
    <w:rsid w:val="00493C75"/>
    <w:rsid w:val="00494B17"/>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77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3564"/>
    <w:rsid w:val="00506020"/>
    <w:rsid w:val="00507914"/>
    <w:rsid w:val="00510976"/>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1CE8"/>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552"/>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712"/>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B5D1C"/>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F60"/>
    <w:rsid w:val="0061785D"/>
    <w:rsid w:val="0062151F"/>
    <w:rsid w:val="006218B7"/>
    <w:rsid w:val="00621CE1"/>
    <w:rsid w:val="006224C5"/>
    <w:rsid w:val="00622A30"/>
    <w:rsid w:val="006230A5"/>
    <w:rsid w:val="00623E4E"/>
    <w:rsid w:val="0062413F"/>
    <w:rsid w:val="006244DC"/>
    <w:rsid w:val="006247F2"/>
    <w:rsid w:val="00626D1D"/>
    <w:rsid w:val="00630C1B"/>
    <w:rsid w:val="0063192B"/>
    <w:rsid w:val="006324A5"/>
    <w:rsid w:val="006324ED"/>
    <w:rsid w:val="00632C28"/>
    <w:rsid w:val="006379C1"/>
    <w:rsid w:val="00642728"/>
    <w:rsid w:val="00642C3D"/>
    <w:rsid w:val="00643565"/>
    <w:rsid w:val="00644B90"/>
    <w:rsid w:val="00646CB2"/>
    <w:rsid w:val="006505DC"/>
    <w:rsid w:val="00650FE5"/>
    <w:rsid w:val="00652572"/>
    <w:rsid w:val="00652F28"/>
    <w:rsid w:val="00654652"/>
    <w:rsid w:val="006546C9"/>
    <w:rsid w:val="00656A32"/>
    <w:rsid w:val="00656C7A"/>
    <w:rsid w:val="00661166"/>
    <w:rsid w:val="00661BA1"/>
    <w:rsid w:val="0066571F"/>
    <w:rsid w:val="00670F98"/>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0FC"/>
    <w:rsid w:val="006B4DE3"/>
    <w:rsid w:val="006B5384"/>
    <w:rsid w:val="006B6832"/>
    <w:rsid w:val="006C2259"/>
    <w:rsid w:val="006D0858"/>
    <w:rsid w:val="006D0B73"/>
    <w:rsid w:val="006D36F9"/>
    <w:rsid w:val="006D533B"/>
    <w:rsid w:val="006D6402"/>
    <w:rsid w:val="006D6466"/>
    <w:rsid w:val="006D7254"/>
    <w:rsid w:val="006E04F9"/>
    <w:rsid w:val="006E1ED2"/>
    <w:rsid w:val="006E282E"/>
    <w:rsid w:val="006E3DE7"/>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61E"/>
    <w:rsid w:val="00722C43"/>
    <w:rsid w:val="0072385A"/>
    <w:rsid w:val="00724346"/>
    <w:rsid w:val="00730072"/>
    <w:rsid w:val="00733A03"/>
    <w:rsid w:val="00733DF6"/>
    <w:rsid w:val="007356CC"/>
    <w:rsid w:val="00737153"/>
    <w:rsid w:val="007408DD"/>
    <w:rsid w:val="00742CD8"/>
    <w:rsid w:val="00744EA7"/>
    <w:rsid w:val="00745F5C"/>
    <w:rsid w:val="007516ED"/>
    <w:rsid w:val="007518D4"/>
    <w:rsid w:val="0075365C"/>
    <w:rsid w:val="00754659"/>
    <w:rsid w:val="007554FC"/>
    <w:rsid w:val="00755C4E"/>
    <w:rsid w:val="007563D4"/>
    <w:rsid w:val="00757585"/>
    <w:rsid w:val="007603AB"/>
    <w:rsid w:val="00761109"/>
    <w:rsid w:val="0076124F"/>
    <w:rsid w:val="00761592"/>
    <w:rsid w:val="00761D52"/>
    <w:rsid w:val="00766E0C"/>
    <w:rsid w:val="00766F26"/>
    <w:rsid w:val="00770975"/>
    <w:rsid w:val="007721F7"/>
    <w:rsid w:val="00772793"/>
    <w:rsid w:val="00773722"/>
    <w:rsid w:val="00776B10"/>
    <w:rsid w:val="00777C34"/>
    <w:rsid w:val="00780445"/>
    <w:rsid w:val="007809BD"/>
    <w:rsid w:val="00781719"/>
    <w:rsid w:val="00781F7A"/>
    <w:rsid w:val="0078216A"/>
    <w:rsid w:val="00784A34"/>
    <w:rsid w:val="00785476"/>
    <w:rsid w:val="007859CA"/>
    <w:rsid w:val="007876BE"/>
    <w:rsid w:val="00790372"/>
    <w:rsid w:val="007903B0"/>
    <w:rsid w:val="007909B8"/>
    <w:rsid w:val="0079135D"/>
    <w:rsid w:val="00791898"/>
    <w:rsid w:val="00792846"/>
    <w:rsid w:val="00794CB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77BD"/>
    <w:rsid w:val="007C050E"/>
    <w:rsid w:val="007C12E2"/>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BDC"/>
    <w:rsid w:val="00833A42"/>
    <w:rsid w:val="008405E6"/>
    <w:rsid w:val="00841321"/>
    <w:rsid w:val="008417BE"/>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22F"/>
    <w:rsid w:val="00870645"/>
    <w:rsid w:val="008730EB"/>
    <w:rsid w:val="0087342D"/>
    <w:rsid w:val="00875984"/>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3035"/>
    <w:rsid w:val="008B36EE"/>
    <w:rsid w:val="008B4516"/>
    <w:rsid w:val="008B563C"/>
    <w:rsid w:val="008B5A87"/>
    <w:rsid w:val="008B6ADA"/>
    <w:rsid w:val="008B6DEE"/>
    <w:rsid w:val="008B72D6"/>
    <w:rsid w:val="008B7939"/>
    <w:rsid w:val="008C02DE"/>
    <w:rsid w:val="008C269A"/>
    <w:rsid w:val="008C3E7B"/>
    <w:rsid w:val="008C3F79"/>
    <w:rsid w:val="008C53C6"/>
    <w:rsid w:val="008C66CB"/>
    <w:rsid w:val="008C6EFE"/>
    <w:rsid w:val="008D3850"/>
    <w:rsid w:val="008D3FA9"/>
    <w:rsid w:val="008D6CA8"/>
    <w:rsid w:val="008D75AB"/>
    <w:rsid w:val="008E1C48"/>
    <w:rsid w:val="008E35FC"/>
    <w:rsid w:val="008E6DD5"/>
    <w:rsid w:val="008E72A9"/>
    <w:rsid w:val="008F1DA7"/>
    <w:rsid w:val="008F21B4"/>
    <w:rsid w:val="008F4164"/>
    <w:rsid w:val="008F6896"/>
    <w:rsid w:val="008F71C0"/>
    <w:rsid w:val="00900444"/>
    <w:rsid w:val="00901897"/>
    <w:rsid w:val="00901DC1"/>
    <w:rsid w:val="0090244C"/>
    <w:rsid w:val="00902BCD"/>
    <w:rsid w:val="00902E77"/>
    <w:rsid w:val="00903E35"/>
    <w:rsid w:val="00905C98"/>
    <w:rsid w:val="00906935"/>
    <w:rsid w:val="009072A3"/>
    <w:rsid w:val="00911D95"/>
    <w:rsid w:val="00913C50"/>
    <w:rsid w:val="0091443F"/>
    <w:rsid w:val="00914E3B"/>
    <w:rsid w:val="009156B3"/>
    <w:rsid w:val="00916054"/>
    <w:rsid w:val="00920D12"/>
    <w:rsid w:val="00924DEB"/>
    <w:rsid w:val="009256BA"/>
    <w:rsid w:val="00932BCC"/>
    <w:rsid w:val="00935CA3"/>
    <w:rsid w:val="00935F5F"/>
    <w:rsid w:val="00940A72"/>
    <w:rsid w:val="009435B7"/>
    <w:rsid w:val="00944343"/>
    <w:rsid w:val="00944B9F"/>
    <w:rsid w:val="00945BE4"/>
    <w:rsid w:val="00945CF3"/>
    <w:rsid w:val="009463E8"/>
    <w:rsid w:val="00947E9C"/>
    <w:rsid w:val="00947F22"/>
    <w:rsid w:val="00950310"/>
    <w:rsid w:val="0095040B"/>
    <w:rsid w:val="009513C5"/>
    <w:rsid w:val="00952CC2"/>
    <w:rsid w:val="00953544"/>
    <w:rsid w:val="009537DC"/>
    <w:rsid w:val="0095392E"/>
    <w:rsid w:val="00953A3C"/>
    <w:rsid w:val="00953B5E"/>
    <w:rsid w:val="009545A7"/>
    <w:rsid w:val="00954C3E"/>
    <w:rsid w:val="00956127"/>
    <w:rsid w:val="0095636C"/>
    <w:rsid w:val="00956986"/>
    <w:rsid w:val="0096200F"/>
    <w:rsid w:val="00964B7D"/>
    <w:rsid w:val="00965641"/>
    <w:rsid w:val="00965FB8"/>
    <w:rsid w:val="00966247"/>
    <w:rsid w:val="00967238"/>
    <w:rsid w:val="009678F3"/>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DC2"/>
    <w:rsid w:val="009A4E14"/>
    <w:rsid w:val="009A63B6"/>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F1B"/>
    <w:rsid w:val="00A061F4"/>
    <w:rsid w:val="00A103BD"/>
    <w:rsid w:val="00A11915"/>
    <w:rsid w:val="00A14233"/>
    <w:rsid w:val="00A143A0"/>
    <w:rsid w:val="00A15376"/>
    <w:rsid w:val="00A164DA"/>
    <w:rsid w:val="00A168F2"/>
    <w:rsid w:val="00A16A19"/>
    <w:rsid w:val="00A16B34"/>
    <w:rsid w:val="00A1711F"/>
    <w:rsid w:val="00A26A09"/>
    <w:rsid w:val="00A27C1C"/>
    <w:rsid w:val="00A27FAE"/>
    <w:rsid w:val="00A326B7"/>
    <w:rsid w:val="00A32C08"/>
    <w:rsid w:val="00A332C8"/>
    <w:rsid w:val="00A41EAF"/>
    <w:rsid w:val="00A4658B"/>
    <w:rsid w:val="00A4791D"/>
    <w:rsid w:val="00A47E0C"/>
    <w:rsid w:val="00A47FD0"/>
    <w:rsid w:val="00A502F5"/>
    <w:rsid w:val="00A522B7"/>
    <w:rsid w:val="00A528BE"/>
    <w:rsid w:val="00A53574"/>
    <w:rsid w:val="00A54195"/>
    <w:rsid w:val="00A545F4"/>
    <w:rsid w:val="00A54717"/>
    <w:rsid w:val="00A562E0"/>
    <w:rsid w:val="00A56F12"/>
    <w:rsid w:val="00A60FE4"/>
    <w:rsid w:val="00A6115E"/>
    <w:rsid w:val="00A62778"/>
    <w:rsid w:val="00A62D1A"/>
    <w:rsid w:val="00A62EBE"/>
    <w:rsid w:val="00A643DB"/>
    <w:rsid w:val="00A6690C"/>
    <w:rsid w:val="00A66D5F"/>
    <w:rsid w:val="00A67C69"/>
    <w:rsid w:val="00A67FDF"/>
    <w:rsid w:val="00A71DC2"/>
    <w:rsid w:val="00A72635"/>
    <w:rsid w:val="00A72FA5"/>
    <w:rsid w:val="00A7372F"/>
    <w:rsid w:val="00A75045"/>
    <w:rsid w:val="00A75054"/>
    <w:rsid w:val="00A76EAB"/>
    <w:rsid w:val="00A80491"/>
    <w:rsid w:val="00A819A5"/>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C00A4"/>
    <w:rsid w:val="00AC1101"/>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A9F"/>
    <w:rsid w:val="00B63DD5"/>
    <w:rsid w:val="00B64238"/>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7437"/>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64C2"/>
    <w:rsid w:val="00BF7415"/>
    <w:rsid w:val="00C0181F"/>
    <w:rsid w:val="00C01EDB"/>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B50"/>
    <w:rsid w:val="00C51DAE"/>
    <w:rsid w:val="00C51DDB"/>
    <w:rsid w:val="00C53A8E"/>
    <w:rsid w:val="00C540E8"/>
    <w:rsid w:val="00C54D4E"/>
    <w:rsid w:val="00C55E52"/>
    <w:rsid w:val="00C55F72"/>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341F"/>
    <w:rsid w:val="00C85A42"/>
    <w:rsid w:val="00C862A0"/>
    <w:rsid w:val="00C904E0"/>
    <w:rsid w:val="00C92907"/>
    <w:rsid w:val="00C92992"/>
    <w:rsid w:val="00C93087"/>
    <w:rsid w:val="00C93296"/>
    <w:rsid w:val="00C93C0E"/>
    <w:rsid w:val="00C93F41"/>
    <w:rsid w:val="00C96826"/>
    <w:rsid w:val="00CA0170"/>
    <w:rsid w:val="00CA1DA9"/>
    <w:rsid w:val="00CA2694"/>
    <w:rsid w:val="00CA297A"/>
    <w:rsid w:val="00CA64DC"/>
    <w:rsid w:val="00CB413D"/>
    <w:rsid w:val="00CB47CD"/>
    <w:rsid w:val="00CB4C1C"/>
    <w:rsid w:val="00CB75E2"/>
    <w:rsid w:val="00CC1B38"/>
    <w:rsid w:val="00CC493F"/>
    <w:rsid w:val="00CC6516"/>
    <w:rsid w:val="00CD1B68"/>
    <w:rsid w:val="00CD3E2E"/>
    <w:rsid w:val="00CD4144"/>
    <w:rsid w:val="00CD4164"/>
    <w:rsid w:val="00CD713A"/>
    <w:rsid w:val="00CE1198"/>
    <w:rsid w:val="00CE1CC6"/>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13A9"/>
    <w:rsid w:val="00D13348"/>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BCA"/>
    <w:rsid w:val="00D27F1A"/>
    <w:rsid w:val="00D30176"/>
    <w:rsid w:val="00D32167"/>
    <w:rsid w:val="00D33B1D"/>
    <w:rsid w:val="00D33C86"/>
    <w:rsid w:val="00D33CEC"/>
    <w:rsid w:val="00D34690"/>
    <w:rsid w:val="00D352BF"/>
    <w:rsid w:val="00D37D06"/>
    <w:rsid w:val="00D40425"/>
    <w:rsid w:val="00D404E1"/>
    <w:rsid w:val="00D40D24"/>
    <w:rsid w:val="00D42830"/>
    <w:rsid w:val="00D43B53"/>
    <w:rsid w:val="00D472BD"/>
    <w:rsid w:val="00D47E7F"/>
    <w:rsid w:val="00D50DFD"/>
    <w:rsid w:val="00D52253"/>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3CE2"/>
    <w:rsid w:val="00D948BA"/>
    <w:rsid w:val="00D954E8"/>
    <w:rsid w:val="00D968D3"/>
    <w:rsid w:val="00D97C1A"/>
    <w:rsid w:val="00DA0350"/>
    <w:rsid w:val="00DA2665"/>
    <w:rsid w:val="00DA427B"/>
    <w:rsid w:val="00DB167E"/>
    <w:rsid w:val="00DB1F84"/>
    <w:rsid w:val="00DB2CD1"/>
    <w:rsid w:val="00DB3CE3"/>
    <w:rsid w:val="00DB589E"/>
    <w:rsid w:val="00DC0080"/>
    <w:rsid w:val="00DC040E"/>
    <w:rsid w:val="00DC54FA"/>
    <w:rsid w:val="00DC551B"/>
    <w:rsid w:val="00DD183E"/>
    <w:rsid w:val="00DD1E41"/>
    <w:rsid w:val="00DD1FF5"/>
    <w:rsid w:val="00DD2DDB"/>
    <w:rsid w:val="00DD4226"/>
    <w:rsid w:val="00DD4381"/>
    <w:rsid w:val="00DD466E"/>
    <w:rsid w:val="00DD4C55"/>
    <w:rsid w:val="00DE3A85"/>
    <w:rsid w:val="00DE4E36"/>
    <w:rsid w:val="00DE7EFE"/>
    <w:rsid w:val="00DF03F7"/>
    <w:rsid w:val="00DF0BCB"/>
    <w:rsid w:val="00DF2153"/>
    <w:rsid w:val="00DF2F9F"/>
    <w:rsid w:val="00DF36A2"/>
    <w:rsid w:val="00DF469C"/>
    <w:rsid w:val="00DF514C"/>
    <w:rsid w:val="00DF5F93"/>
    <w:rsid w:val="00DF62AB"/>
    <w:rsid w:val="00DF6DB0"/>
    <w:rsid w:val="00E00457"/>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7023"/>
    <w:rsid w:val="00E37129"/>
    <w:rsid w:val="00E40261"/>
    <w:rsid w:val="00E429B7"/>
    <w:rsid w:val="00E42EA2"/>
    <w:rsid w:val="00E43178"/>
    <w:rsid w:val="00E4338B"/>
    <w:rsid w:val="00E4425D"/>
    <w:rsid w:val="00E4493B"/>
    <w:rsid w:val="00E44BED"/>
    <w:rsid w:val="00E45E97"/>
    <w:rsid w:val="00E4632D"/>
    <w:rsid w:val="00E4740C"/>
    <w:rsid w:val="00E476FA"/>
    <w:rsid w:val="00E50986"/>
    <w:rsid w:val="00E50A34"/>
    <w:rsid w:val="00E511F3"/>
    <w:rsid w:val="00E51B00"/>
    <w:rsid w:val="00E51CF8"/>
    <w:rsid w:val="00E54205"/>
    <w:rsid w:val="00E565B4"/>
    <w:rsid w:val="00E56669"/>
    <w:rsid w:val="00E601ED"/>
    <w:rsid w:val="00E617FA"/>
    <w:rsid w:val="00E62DFC"/>
    <w:rsid w:val="00E64630"/>
    <w:rsid w:val="00E64C7D"/>
    <w:rsid w:val="00E674C8"/>
    <w:rsid w:val="00E67935"/>
    <w:rsid w:val="00E67DC8"/>
    <w:rsid w:val="00E708A4"/>
    <w:rsid w:val="00E74B2D"/>
    <w:rsid w:val="00E763E8"/>
    <w:rsid w:val="00E76F38"/>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A5955"/>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718E"/>
    <w:rsid w:val="00EF0D1F"/>
    <w:rsid w:val="00EF10E9"/>
    <w:rsid w:val="00EF11B6"/>
    <w:rsid w:val="00EF4B65"/>
    <w:rsid w:val="00F00895"/>
    <w:rsid w:val="00F01FF2"/>
    <w:rsid w:val="00F032D7"/>
    <w:rsid w:val="00F059E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260"/>
    <w:rsid w:val="00F43D92"/>
    <w:rsid w:val="00F44AB3"/>
    <w:rsid w:val="00F451BD"/>
    <w:rsid w:val="00F47AD4"/>
    <w:rsid w:val="00F5033E"/>
    <w:rsid w:val="00F50DBD"/>
    <w:rsid w:val="00F526CB"/>
    <w:rsid w:val="00F5574B"/>
    <w:rsid w:val="00F575E3"/>
    <w:rsid w:val="00F5762E"/>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66EE"/>
    <w:rsid w:val="00F97C04"/>
    <w:rsid w:val="00FA28C0"/>
    <w:rsid w:val="00FA4AD7"/>
    <w:rsid w:val="00FA773A"/>
    <w:rsid w:val="00FB0571"/>
    <w:rsid w:val="00FB23CD"/>
    <w:rsid w:val="00FB2D75"/>
    <w:rsid w:val="00FB2D97"/>
    <w:rsid w:val="00FB3EA7"/>
    <w:rsid w:val="00FB4F6E"/>
    <w:rsid w:val="00FB5AF2"/>
    <w:rsid w:val="00FB6A62"/>
    <w:rsid w:val="00FC0C32"/>
    <w:rsid w:val="00FC164E"/>
    <w:rsid w:val="00FC191E"/>
    <w:rsid w:val="00FC59F6"/>
    <w:rsid w:val="00FC5EF5"/>
    <w:rsid w:val="00FD0E62"/>
    <w:rsid w:val="00FD2E55"/>
    <w:rsid w:val="00FD3A03"/>
    <w:rsid w:val="00FD43E5"/>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2EA7"/>
    <w:rsid w:val="00FF482C"/>
    <w:rsid w:val="00FF6C9A"/>
    <w:rsid w:val="00FF7172"/>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888"/>
    <w:pPr>
      <w:widowControl w:val="0"/>
      <w:overflowPunct w:val="0"/>
      <w:jc w:val="both"/>
    </w:pPr>
    <w:rPr>
      <w:kern w:val="2"/>
      <w:sz w:val="18"/>
    </w:rPr>
  </w:style>
  <w:style w:type="paragraph" w:styleId="Heading1">
    <w:name w:val="heading 1"/>
    <w:basedOn w:val="Normal"/>
    <w:next w:val="BodyText"/>
    <w:qFormat/>
    <w:rsid w:val="00F43260"/>
    <w:pPr>
      <w:keepNext/>
      <w:keepLines/>
      <w:numPr>
        <w:numId w:val="7"/>
      </w:numPr>
      <w:tabs>
        <w:tab w:val="left" w:pos="318"/>
      </w:tabs>
      <w:adjustRightInd w:val="0"/>
      <w:spacing w:before="160" w:after="160"/>
      <w:jc w:val="left"/>
      <w:textAlignment w:val="baseline"/>
      <w:outlineLvl w:val="0"/>
    </w:pPr>
    <w:rPr>
      <w:rFonts w:eastAsia="黑体"/>
      <w:kern w:val="0"/>
      <w:sz w:val="28"/>
    </w:rPr>
  </w:style>
  <w:style w:type="paragraph" w:styleId="Heading2">
    <w:name w:val="heading 2"/>
    <w:basedOn w:val="Normal"/>
    <w:next w:val="BodyText"/>
    <w:link w:val="Heading2Char"/>
    <w:qFormat/>
    <w:rsid w:val="00F43260"/>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sz w:val="21"/>
    </w:rPr>
  </w:style>
  <w:style w:type="paragraph" w:styleId="Heading3">
    <w:name w:val="heading 3"/>
    <w:basedOn w:val="Normal"/>
    <w:next w:val="BodyText"/>
    <w:autoRedefine/>
    <w:qFormat/>
    <w:rsid w:val="004D4772"/>
    <w:pPr>
      <w:keepNext/>
      <w:keepLines/>
      <w:numPr>
        <w:ilvl w:val="2"/>
        <w:numId w:val="7"/>
      </w:numPr>
      <w:tabs>
        <w:tab w:val="left" w:pos="561"/>
        <w:tab w:val="left" w:pos="720"/>
      </w:tabs>
      <w:jc w:val="left"/>
      <w:outlineLvl w:val="2"/>
    </w:pPr>
    <w:rPr>
      <w:sz w:val="21"/>
      <w:szCs w:val="21"/>
    </w:rPr>
  </w:style>
  <w:style w:type="paragraph" w:styleId="Heading4">
    <w:name w:val="heading 4"/>
    <w:basedOn w:val="Normal"/>
    <w:next w:val="Normal"/>
    <w:qFormat/>
    <w:rsid w:val="00C25888"/>
    <w:pPr>
      <w:keepNext/>
      <w:keepLines/>
      <w:numPr>
        <w:ilvl w:val="3"/>
        <w:numId w:val="7"/>
      </w:numPr>
      <w:jc w:val="left"/>
      <w:outlineLvl w:val="3"/>
    </w:pPr>
    <w:rPr>
      <w:rFonts w:ascii="Arial" w:eastAsia="黑体" w:hAnsi="Arial"/>
    </w:rPr>
  </w:style>
  <w:style w:type="paragraph" w:styleId="Heading5">
    <w:name w:val="heading 5"/>
    <w:basedOn w:val="Normal"/>
    <w:next w:val="Normal"/>
    <w:qFormat/>
    <w:rsid w:val="00C25888"/>
    <w:pPr>
      <w:keepNext/>
      <w:keepLines/>
      <w:numPr>
        <w:ilvl w:val="4"/>
        <w:numId w:val="7"/>
      </w:numPr>
      <w:spacing w:before="280" w:after="290" w:line="376" w:lineRule="auto"/>
      <w:outlineLvl w:val="4"/>
    </w:pPr>
    <w:rPr>
      <w:b/>
      <w:sz w:val="28"/>
    </w:rPr>
  </w:style>
  <w:style w:type="paragraph" w:styleId="Heading6">
    <w:name w:val="heading 6"/>
    <w:basedOn w:val="Normal"/>
    <w:next w:val="Normal"/>
    <w:qFormat/>
    <w:rsid w:val="00C25888"/>
    <w:pPr>
      <w:keepNext/>
      <w:keepLines/>
      <w:numPr>
        <w:ilvl w:val="5"/>
        <w:numId w:val="7"/>
      </w:numPr>
      <w:spacing w:before="240" w:after="64"/>
      <w:jc w:val="left"/>
      <w:outlineLvl w:val="5"/>
    </w:pPr>
  </w:style>
  <w:style w:type="paragraph" w:styleId="Heading7">
    <w:name w:val="heading 7"/>
    <w:basedOn w:val="Normal"/>
    <w:next w:val="Normal"/>
    <w:qFormat/>
    <w:rsid w:val="00C25888"/>
    <w:pPr>
      <w:keepNext/>
      <w:keepLines/>
      <w:numPr>
        <w:ilvl w:val="6"/>
        <w:numId w:val="7"/>
      </w:numPr>
      <w:spacing w:before="240" w:after="64" w:line="320" w:lineRule="auto"/>
      <w:outlineLvl w:val="6"/>
    </w:pPr>
    <w:rPr>
      <w:b/>
      <w:sz w:val="24"/>
    </w:rPr>
  </w:style>
  <w:style w:type="paragraph" w:styleId="Heading8">
    <w:name w:val="heading 8"/>
    <w:basedOn w:val="Normal"/>
    <w:next w:val="Normal"/>
    <w:qFormat/>
    <w:rsid w:val="00C25888"/>
    <w:pPr>
      <w:keepNext/>
      <w:keepLines/>
      <w:numPr>
        <w:ilvl w:val="7"/>
        <w:numId w:val="7"/>
      </w:numPr>
      <w:spacing w:before="240" w:after="64" w:line="320" w:lineRule="auto"/>
      <w:outlineLvl w:val="7"/>
    </w:pPr>
    <w:rPr>
      <w:rFonts w:ascii="Arial" w:eastAsia="黑体" w:hAnsi="Arial"/>
      <w:sz w:val="24"/>
    </w:rPr>
  </w:style>
  <w:style w:type="paragraph" w:styleId="Heading9">
    <w:name w:val="heading 9"/>
    <w:basedOn w:val="Normal"/>
    <w:next w:val="Normal"/>
    <w:qFormat/>
    <w:rsid w:val="00C25888"/>
    <w:pPr>
      <w:keepNext/>
      <w:keepLines/>
      <w:numPr>
        <w:ilvl w:val="8"/>
        <w:numId w:val="7"/>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
    <w:name w:val="编号字符"/>
  </w:style>
  <w:style w:type="character" w:customStyle="1" w:styleId="a0">
    <w:name w:val="项目符号"/>
    <w:rPr>
      <w:rFonts w:ascii="OpenSymbol" w:eastAsia="OpenSymbol" w:hAnsi="OpenSymbol" w:cs="OpenSymbol"/>
    </w:rPr>
  </w:style>
  <w:style w:type="character" w:styleId="Hyperlink">
    <w:name w:val="Hyperlink"/>
    <w:rPr>
      <w:color w:val="000080"/>
      <w:u w:val="single"/>
    </w:rPr>
  </w:style>
  <w:style w:type="paragraph" w:styleId="Title">
    <w:name w:val="Title"/>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rsid w:val="00F43260"/>
    <w:pPr>
      <w:tabs>
        <w:tab w:val="left" w:pos="357"/>
      </w:tabs>
      <w:ind w:firstLineChars="200" w:firstLine="200"/>
    </w:pPr>
    <w:rPr>
      <w:sz w:val="21"/>
    </w:rPr>
  </w:style>
  <w:style w:type="paragraph" w:styleId="List">
    <w:name w:val="List"/>
    <w:basedOn w:val="BodyText"/>
  </w:style>
  <w:style w:type="paragraph" w:styleId="Caption">
    <w:name w:val="caption"/>
    <w:basedOn w:val="Normal"/>
    <w:next w:val="Normal"/>
    <w:qFormat/>
    <w:rsid w:val="00C25888"/>
    <w:pPr>
      <w:spacing w:before="152" w:after="160"/>
    </w:pPr>
    <w:rPr>
      <w:rFonts w:ascii="Arial" w:eastAsia="黑体" w:hAnsi="Arial"/>
    </w:rPr>
  </w:style>
  <w:style w:type="paragraph" w:customStyle="1" w:styleId="a1">
    <w:name w:val="目录"/>
    <w:basedOn w:val="Normal"/>
    <w:pPr>
      <w:suppressLineNumbers/>
    </w:pPr>
  </w:style>
  <w:style w:type="paragraph" w:styleId="Subtitle">
    <w:name w:val="Subtitle"/>
    <w:basedOn w:val="Normal"/>
    <w:next w:val="a2"/>
    <w:qFormat/>
    <w:rsid w:val="00C25888"/>
    <w:pPr>
      <w:spacing w:before="320"/>
      <w:outlineLvl w:val="0"/>
    </w:pPr>
    <w:rPr>
      <w:rFonts w:eastAsia="黑体"/>
      <w:sz w:val="36"/>
    </w:rPr>
  </w:style>
  <w:style w:type="paragraph" w:styleId="Footer">
    <w:name w:val="footer"/>
    <w:basedOn w:val="Normal"/>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Header">
    <w:name w:val="header"/>
    <w:basedOn w:val="Normal"/>
    <w:rsid w:val="00C25888"/>
    <w:pPr>
      <w:pBdr>
        <w:bottom w:val="single" w:sz="6" w:space="1" w:color="auto"/>
      </w:pBdr>
      <w:snapToGrid w:val="0"/>
      <w:jc w:val="center"/>
    </w:pPr>
  </w:style>
  <w:style w:type="paragraph" w:customStyle="1" w:styleId="a3">
    <w:name w:val="单位"/>
    <w:rsid w:val="00C25888"/>
    <w:pPr>
      <w:ind w:left="70" w:hangingChars="70" w:hanging="70"/>
      <w:jc w:val="both"/>
    </w:pPr>
    <w:rPr>
      <w:sz w:val="17"/>
    </w:rPr>
  </w:style>
  <w:style w:type="paragraph" w:customStyle="1" w:styleId="a2">
    <w:name w:val="作者"/>
    <w:basedOn w:val="Normal"/>
    <w:next w:val="a3"/>
    <w:rsid w:val="00C25888"/>
    <w:pPr>
      <w:spacing w:before="160" w:after="240" w:line="0" w:lineRule="atLeast"/>
      <w:jc w:val="left"/>
    </w:pPr>
    <w:rPr>
      <w:rFonts w:eastAsia="仿宋_GB2312"/>
      <w:w w:val="66"/>
      <w:sz w:val="28"/>
    </w:rPr>
  </w:style>
  <w:style w:type="paragraph" w:customStyle="1" w:styleId="Name">
    <w:name w:val="Name"/>
    <w:basedOn w:val="a2"/>
    <w:next w:val="DepartCorrespond"/>
    <w:rsid w:val="00C25888"/>
    <w:pPr>
      <w:keepNext/>
      <w:spacing w:before="220" w:after="180"/>
    </w:pPr>
    <w:rPr>
      <w:rFonts w:eastAsia="宋体"/>
      <w:w w:val="100"/>
      <w:sz w:val="18"/>
    </w:rPr>
  </w:style>
  <w:style w:type="paragraph" w:customStyle="1" w:styleId="1">
    <w:name w:val="标题1"/>
    <w:basedOn w:val="Normal"/>
    <w:next w:val="Name"/>
    <w:pPr>
      <w:keepNext/>
      <w:keepLines/>
      <w:snapToGrid w:val="0"/>
      <w:spacing w:before="240" w:after="100"/>
    </w:pPr>
    <w:rPr>
      <w:rFonts w:eastAsia="黑体"/>
      <w:b/>
      <w:sz w:val="24"/>
    </w:rPr>
  </w:style>
  <w:style w:type="paragraph" w:customStyle="1" w:styleId="DepartCorrespondhttp">
    <w:name w:val="Depart.Correspond.http"/>
    <w:basedOn w:val="a3"/>
    <w:pPr>
      <w:ind w:left="66" w:hanging="66"/>
    </w:pPr>
    <w:rPr>
      <w:iCs/>
      <w:sz w:val="16"/>
    </w:rPr>
  </w:style>
  <w:style w:type="paragraph" w:customStyle="1" w:styleId="a4">
    <w:name w:val="框内容"/>
    <w:basedOn w:val="BodyText"/>
  </w:style>
  <w:style w:type="paragraph" w:customStyle="1" w:styleId="a5">
    <w:name w:val="人名"/>
    <w:basedOn w:val="Normal"/>
    <w:pPr>
      <w:overflowPunct/>
      <w:jc w:val="center"/>
    </w:pPr>
    <w:rPr>
      <w:rFonts w:eastAsia="楷体_GB2312"/>
      <w:sz w:val="21"/>
      <w:szCs w:val="21"/>
    </w:rPr>
  </w:style>
  <w:style w:type="table" w:styleId="TableGrid">
    <w:name w:val="Table Grid"/>
    <w:basedOn w:val="TableNormal"/>
    <w:rsid w:val="00BF06E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脚注文本1"/>
    <w:basedOn w:val="FootnoteText"/>
    <w:link w:val="1Char"/>
    <w:rsid w:val="00C25888"/>
    <w:pPr>
      <w:spacing w:before="0"/>
      <w:ind w:firstLineChars="297" w:firstLine="297"/>
    </w:pPr>
  </w:style>
  <w:style w:type="character" w:customStyle="1" w:styleId="1Char">
    <w:name w:val="脚注文本1 Char"/>
    <w:link w:val="10"/>
    <w:rsid w:val="006D36F9"/>
    <w:rPr>
      <w:rFonts w:eastAsia="宋体"/>
      <w:kern w:val="2"/>
      <w:sz w:val="15"/>
      <w:lang w:val="en-US" w:eastAsia="zh-CN" w:bidi="ar-SA"/>
    </w:rPr>
  </w:style>
  <w:style w:type="paragraph" w:styleId="FootnoteText">
    <w:name w:val="footnote text"/>
    <w:basedOn w:val="Normal"/>
    <w:next w:val="10"/>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DocumentMap">
    <w:name w:val="Document Map"/>
    <w:basedOn w:val="Normal"/>
    <w:semiHidden/>
    <w:rsid w:val="009537DC"/>
    <w:pPr>
      <w:shd w:val="clear" w:color="auto" w:fill="000080"/>
    </w:pPr>
  </w:style>
  <w:style w:type="character" w:styleId="Strong">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3"/>
    <w:rsid w:val="00C25888"/>
    <w:pPr>
      <w:ind w:left="66" w:hangingChars="66" w:hanging="66"/>
    </w:pPr>
    <w:rPr>
      <w:iCs/>
      <w:sz w:val="16"/>
    </w:rPr>
  </w:style>
  <w:style w:type="paragraph" w:customStyle="1" w:styleId="Date1">
    <w:name w:val="Date1"/>
    <w:basedOn w:val="DepartCorrespond"/>
    <w:next w:val="Normal"/>
    <w:rsid w:val="00C25888"/>
    <w:pPr>
      <w:spacing w:after="240"/>
    </w:pPr>
    <w:rPr>
      <w:sz w:val="18"/>
    </w:rPr>
  </w:style>
  <w:style w:type="paragraph" w:customStyle="1" w:styleId="Keywords">
    <w:name w:val="Key words"/>
    <w:basedOn w:val="Normal"/>
    <w:next w:val="a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Normal"/>
    <w:next w:val="Name"/>
    <w:rsid w:val="00C25888"/>
    <w:pPr>
      <w:keepNext/>
      <w:keepLines/>
      <w:snapToGrid w:val="0"/>
      <w:spacing w:before="240" w:after="100"/>
      <w:outlineLvl w:val="0"/>
    </w:pPr>
    <w:rPr>
      <w:rFonts w:eastAsia="黑体"/>
      <w:b/>
      <w:sz w:val="24"/>
    </w:rPr>
  </w:style>
  <w:style w:type="paragraph" w:customStyle="1" w:styleId="a7">
    <w:name w:val="分类号"/>
    <w:basedOn w:val="Date1"/>
    <w:next w:val="BodyText"/>
    <w:rsid w:val="00C25888"/>
    <w:pPr>
      <w:tabs>
        <w:tab w:val="left" w:pos="1233"/>
      </w:tabs>
      <w:spacing w:after="320"/>
      <w:ind w:left="0" w:firstLineChars="0" w:firstLine="0"/>
    </w:pPr>
    <w:rPr>
      <w:rFonts w:eastAsia="黑体"/>
    </w:rPr>
  </w:style>
  <w:style w:type="paragraph" w:customStyle="1" w:styleId="a6">
    <w:name w:val="摘要"/>
    <w:basedOn w:val="BodyText"/>
    <w:next w:val="a8"/>
    <w:link w:val="Char0"/>
    <w:rsid w:val="00C25888"/>
    <w:pPr>
      <w:tabs>
        <w:tab w:val="clear" w:pos="357"/>
        <w:tab w:val="left" w:pos="798"/>
      </w:tabs>
      <w:adjustRightInd w:val="0"/>
      <w:ind w:firstLineChars="0" w:firstLine="0"/>
    </w:pPr>
    <w:rPr>
      <w:rFonts w:eastAsia="楷体_GB2312"/>
      <w:snapToGrid w:val="0"/>
    </w:rPr>
  </w:style>
  <w:style w:type="paragraph" w:customStyle="1" w:styleId="a8">
    <w:name w:val="关键词"/>
    <w:basedOn w:val="a6"/>
    <w:next w:val="a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6"/>
    <w:rsid w:val="00034E34"/>
    <w:rPr>
      <w:rFonts w:eastAsia="楷体_GB2312"/>
      <w:snapToGrid w:val="0"/>
      <w:kern w:val="2"/>
      <w:sz w:val="18"/>
      <w:lang w:val="en-US" w:eastAsia="zh-CN" w:bidi="ar-SA"/>
    </w:rPr>
  </w:style>
  <w:style w:type="character" w:customStyle="1" w:styleId="Char1">
    <w:name w:val="关键词 Char"/>
    <w:basedOn w:val="Char0"/>
    <w:link w:val="a8"/>
    <w:rsid w:val="00034E34"/>
    <w:rPr>
      <w:rFonts w:eastAsia="楷体_GB2312"/>
      <w:snapToGrid w:val="0"/>
      <w:kern w:val="2"/>
      <w:sz w:val="18"/>
      <w:lang w:val="en-US" w:eastAsia="zh-CN" w:bidi="ar-SA"/>
    </w:rPr>
  </w:style>
  <w:style w:type="paragraph" w:customStyle="1" w:styleId="11">
    <w:name w:val="样式1"/>
    <w:basedOn w:val="Heading2"/>
    <w:rsid w:val="00062B2C"/>
    <w:rPr>
      <w:b/>
      <w:sz w:val="18"/>
    </w:rPr>
  </w:style>
  <w:style w:type="character" w:customStyle="1" w:styleId="Heading2Char">
    <w:name w:val="Heading 2 Char"/>
    <w:link w:val="Heading2"/>
    <w:rsid w:val="00F43260"/>
    <w:rPr>
      <w:rFonts w:eastAsia="黑体"/>
      <w:sz w:val="21"/>
    </w:rPr>
  </w:style>
  <w:style w:type="paragraph" w:customStyle="1" w:styleId="Correspond">
    <w:name w:val="Correspond"/>
    <w:basedOn w:val="DepartCorrespond"/>
    <w:next w:val="Normal"/>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Normal"/>
    <w:next w:val="Normal"/>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9">
    <w:name w:val="表名"/>
    <w:basedOn w:val="Normal"/>
    <w:rsid w:val="00C25888"/>
    <w:pPr>
      <w:spacing w:after="120"/>
    </w:pPr>
  </w:style>
  <w:style w:type="paragraph" w:customStyle="1" w:styleId="aa">
    <w:name w:val="定理"/>
    <w:basedOn w:val="BodyText"/>
    <w:next w:val="BodyText"/>
    <w:rsid w:val="00C25888"/>
    <w:rPr>
      <w:rFonts w:eastAsia="黑体"/>
    </w:rPr>
  </w:style>
  <w:style w:type="character" w:styleId="FootnoteReference">
    <w:name w:val="footnote reference"/>
    <w:autoRedefine/>
    <w:semiHidden/>
    <w:rsid w:val="00C25888"/>
    <w:rPr>
      <w:rFonts w:ascii="Monotype Sorts" w:eastAsia="宋体" w:hAnsi="Monotype Sorts"/>
      <w:spacing w:val="0"/>
      <w:w w:val="100"/>
      <w:position w:val="0"/>
      <w:sz w:val="11"/>
      <w:vertAlign w:val="baseline"/>
    </w:rPr>
  </w:style>
  <w:style w:type="paragraph" w:styleId="CommentText">
    <w:name w:val="annotation text"/>
    <w:basedOn w:val="Normal"/>
    <w:link w:val="CommentTextChar"/>
    <w:semiHidden/>
    <w:rsid w:val="00C25888"/>
    <w:pPr>
      <w:jc w:val="left"/>
    </w:pPr>
  </w:style>
  <w:style w:type="character" w:styleId="CommentReference">
    <w:name w:val="annotation reference"/>
    <w:semiHidden/>
    <w:rsid w:val="00C25888"/>
    <w:rPr>
      <w:sz w:val="21"/>
      <w:szCs w:val="21"/>
    </w:rPr>
  </w:style>
  <w:style w:type="paragraph" w:customStyle="1" w:styleId="ab">
    <w:name w:val="首页页眉"/>
    <w:basedOn w:val="Header"/>
    <w:rsid w:val="00C25888"/>
    <w:pPr>
      <w:pBdr>
        <w:bottom w:val="double" w:sz="6" w:space="1" w:color="auto"/>
      </w:pBdr>
      <w:jc w:val="both"/>
    </w:pPr>
  </w:style>
  <w:style w:type="character" w:styleId="EndnoteReference">
    <w:name w:val="endnote reference"/>
    <w:semiHidden/>
    <w:rsid w:val="00C25888"/>
    <w:rPr>
      <w:vertAlign w:val="superscript"/>
    </w:rPr>
  </w:style>
  <w:style w:type="paragraph" w:customStyle="1" w:styleId="ac">
    <w:name w:val="文前文本"/>
    <w:basedOn w:val="a8"/>
    <w:rsid w:val="00C25888"/>
    <w:pPr>
      <w:ind w:left="0" w:firstLine="0"/>
    </w:pPr>
    <w:rPr>
      <w:b/>
    </w:rPr>
  </w:style>
  <w:style w:type="paragraph" w:customStyle="1" w:styleId="ad">
    <w:name w:val="证明"/>
    <w:basedOn w:val="aa"/>
    <w:rsid w:val="00C25888"/>
    <w:rPr>
      <w:rFonts w:eastAsia="仿宋_GB2312"/>
    </w:rPr>
  </w:style>
  <w:style w:type="paragraph" w:customStyle="1" w:styleId="ae">
    <w:name w:val="致谢"/>
    <w:basedOn w:val="aa"/>
    <w:next w:val="Reference"/>
    <w:rsid w:val="00C25888"/>
    <w:pPr>
      <w:tabs>
        <w:tab w:val="clear" w:pos="357"/>
      </w:tabs>
      <w:spacing w:beforeLines="100" w:before="100"/>
      <w:ind w:firstLineChars="0" w:firstLine="0"/>
    </w:pPr>
    <w:rPr>
      <w:rFonts w:eastAsia="宋体"/>
      <w:bCs/>
    </w:rPr>
  </w:style>
  <w:style w:type="paragraph" w:customStyle="1" w:styleId="af">
    <w:name w:val="中文参考文献"/>
    <w:basedOn w:val="Reference"/>
    <w:next w:val="BodyText"/>
    <w:rsid w:val="00C25888"/>
    <w:pPr>
      <w:spacing w:before="240"/>
    </w:pPr>
    <w:rPr>
      <w:b w:val="0"/>
    </w:rPr>
  </w:style>
  <w:style w:type="character" w:styleId="Emphasis">
    <w:name w:val="Emphasis"/>
    <w:qFormat/>
    <w:rsid w:val="00797C49"/>
    <w:rPr>
      <w:b w:val="0"/>
      <w:bCs w:val="0"/>
      <w:i w:val="0"/>
      <w:iCs w:val="0"/>
      <w:color w:val="CC0033"/>
    </w:rPr>
  </w:style>
  <w:style w:type="character" w:customStyle="1" w:styleId="CommentTextChar">
    <w:name w:val="Comment Text Char"/>
    <w:link w:val="CommentText"/>
    <w:semiHidden/>
    <w:rsid w:val="00A80491"/>
    <w:rPr>
      <w:kern w:val="2"/>
      <w:sz w:val="18"/>
    </w:rPr>
  </w:style>
  <w:style w:type="paragraph" w:styleId="BalloonText">
    <w:name w:val="Balloon Text"/>
    <w:basedOn w:val="Normal"/>
    <w:link w:val="BalloonTextChar"/>
    <w:rsid w:val="00A80491"/>
    <w:rPr>
      <w:szCs w:val="18"/>
    </w:rPr>
  </w:style>
  <w:style w:type="character" w:customStyle="1" w:styleId="BalloonTextChar">
    <w:name w:val="Balloon Text Char"/>
    <w:link w:val="BalloonText"/>
    <w:rsid w:val="00A80491"/>
    <w:rPr>
      <w:kern w:val="2"/>
      <w:sz w:val="18"/>
      <w:szCs w:val="18"/>
    </w:rPr>
  </w:style>
  <w:style w:type="paragraph" w:styleId="NormalWeb">
    <w:name w:val="Normal (Web)"/>
    <w:basedOn w:val="Normal"/>
    <w:rsid w:val="00A973B3"/>
    <w:pPr>
      <w:widowControl/>
      <w:overflowPunct/>
      <w:spacing w:before="100" w:beforeAutospacing="1" w:after="100" w:afterAutospacing="1"/>
      <w:jc w:val="left"/>
    </w:pPr>
    <w:rPr>
      <w:rFonts w:ascii="宋体" w:hAnsi="宋体"/>
      <w:kern w:val="0"/>
      <w:sz w:val="24"/>
      <w:szCs w:val="24"/>
    </w:rPr>
  </w:style>
  <w:style w:type="character" w:styleId="PageNumber">
    <w:name w:val="page number"/>
    <w:basedOn w:val="DefaultParagraphFont"/>
    <w:rsid w:val="00F85DEB"/>
  </w:style>
  <w:style w:type="paragraph" w:styleId="ListParagraph">
    <w:name w:val="List Paragraph"/>
    <w:basedOn w:val="Normal"/>
    <w:uiPriority w:val="34"/>
    <w:qFormat/>
    <w:rsid w:val="00A819A5"/>
    <w:pPr>
      <w:ind w:firstLineChars="200" w:firstLine="420"/>
    </w:pPr>
  </w:style>
  <w:style w:type="paragraph" w:styleId="EndnoteText">
    <w:name w:val="endnote text"/>
    <w:basedOn w:val="Normal"/>
    <w:link w:val="EndnoteTextChar"/>
    <w:rsid w:val="00FC164E"/>
    <w:pPr>
      <w:snapToGrid w:val="0"/>
      <w:jc w:val="left"/>
    </w:pPr>
  </w:style>
  <w:style w:type="character" w:customStyle="1" w:styleId="EndnoteTextChar">
    <w:name w:val="Endnote Text Char"/>
    <w:basedOn w:val="DefaultParagraphFont"/>
    <w:link w:val="EndnoteText"/>
    <w:rsid w:val="00FC164E"/>
    <w:rPr>
      <w:kern w:val="2"/>
      <w:sz w:val="18"/>
    </w:rPr>
  </w:style>
  <w:style w:type="character" w:styleId="PlaceholderText">
    <w:name w:val="Placeholder Text"/>
    <w:basedOn w:val="DefaultParagraphFont"/>
    <w:uiPriority w:val="99"/>
    <w:semiHidden/>
    <w:rsid w:val="00060095"/>
    <w:rPr>
      <w:color w:val="808080"/>
    </w:rPr>
  </w:style>
  <w:style w:type="paragraph" w:styleId="CommentSubject">
    <w:name w:val="annotation subject"/>
    <w:basedOn w:val="CommentText"/>
    <w:next w:val="CommentText"/>
    <w:link w:val="CommentSubjectChar"/>
    <w:rsid w:val="00335FE6"/>
    <w:rPr>
      <w:b/>
      <w:bCs/>
    </w:rPr>
  </w:style>
  <w:style w:type="character" w:customStyle="1" w:styleId="CommentSubjectChar">
    <w:name w:val="Comment Subject Char"/>
    <w:basedOn w:val="CommentTextChar"/>
    <w:link w:val="CommentSubject"/>
    <w:rsid w:val="00335FE6"/>
    <w:rPr>
      <w:b/>
      <w:bCs/>
      <w:kern w:val="2"/>
      <w:sz w:val="18"/>
    </w:rPr>
  </w:style>
  <w:style w:type="paragraph" w:styleId="Revision">
    <w:name w:val="Revision"/>
    <w:hidden/>
    <w:uiPriority w:val="99"/>
    <w:semiHidden/>
    <w:rsid w:val="0002381E"/>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888"/>
    <w:pPr>
      <w:widowControl w:val="0"/>
      <w:overflowPunct w:val="0"/>
      <w:jc w:val="both"/>
    </w:pPr>
    <w:rPr>
      <w:kern w:val="2"/>
      <w:sz w:val="18"/>
    </w:rPr>
  </w:style>
  <w:style w:type="paragraph" w:styleId="Heading1">
    <w:name w:val="heading 1"/>
    <w:basedOn w:val="Normal"/>
    <w:next w:val="BodyText"/>
    <w:qFormat/>
    <w:rsid w:val="00F43260"/>
    <w:pPr>
      <w:keepNext/>
      <w:keepLines/>
      <w:numPr>
        <w:numId w:val="7"/>
      </w:numPr>
      <w:tabs>
        <w:tab w:val="left" w:pos="318"/>
      </w:tabs>
      <w:adjustRightInd w:val="0"/>
      <w:spacing w:before="160" w:after="160"/>
      <w:jc w:val="left"/>
      <w:textAlignment w:val="baseline"/>
      <w:outlineLvl w:val="0"/>
    </w:pPr>
    <w:rPr>
      <w:rFonts w:eastAsia="黑体"/>
      <w:kern w:val="0"/>
      <w:sz w:val="28"/>
    </w:rPr>
  </w:style>
  <w:style w:type="paragraph" w:styleId="Heading2">
    <w:name w:val="heading 2"/>
    <w:basedOn w:val="Normal"/>
    <w:next w:val="BodyText"/>
    <w:link w:val="Heading2Char"/>
    <w:qFormat/>
    <w:rsid w:val="00F43260"/>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sz w:val="21"/>
    </w:rPr>
  </w:style>
  <w:style w:type="paragraph" w:styleId="Heading3">
    <w:name w:val="heading 3"/>
    <w:basedOn w:val="Normal"/>
    <w:next w:val="BodyText"/>
    <w:autoRedefine/>
    <w:qFormat/>
    <w:rsid w:val="004D4772"/>
    <w:pPr>
      <w:keepNext/>
      <w:keepLines/>
      <w:numPr>
        <w:ilvl w:val="2"/>
        <w:numId w:val="7"/>
      </w:numPr>
      <w:tabs>
        <w:tab w:val="left" w:pos="561"/>
        <w:tab w:val="left" w:pos="720"/>
      </w:tabs>
      <w:jc w:val="left"/>
      <w:outlineLvl w:val="2"/>
    </w:pPr>
    <w:rPr>
      <w:sz w:val="21"/>
      <w:szCs w:val="21"/>
    </w:rPr>
  </w:style>
  <w:style w:type="paragraph" w:styleId="Heading4">
    <w:name w:val="heading 4"/>
    <w:basedOn w:val="Normal"/>
    <w:next w:val="Normal"/>
    <w:qFormat/>
    <w:rsid w:val="00C25888"/>
    <w:pPr>
      <w:keepNext/>
      <w:keepLines/>
      <w:numPr>
        <w:ilvl w:val="3"/>
        <w:numId w:val="7"/>
      </w:numPr>
      <w:jc w:val="left"/>
      <w:outlineLvl w:val="3"/>
    </w:pPr>
    <w:rPr>
      <w:rFonts w:ascii="Arial" w:eastAsia="黑体" w:hAnsi="Arial"/>
    </w:rPr>
  </w:style>
  <w:style w:type="paragraph" w:styleId="Heading5">
    <w:name w:val="heading 5"/>
    <w:basedOn w:val="Normal"/>
    <w:next w:val="Normal"/>
    <w:qFormat/>
    <w:rsid w:val="00C25888"/>
    <w:pPr>
      <w:keepNext/>
      <w:keepLines/>
      <w:numPr>
        <w:ilvl w:val="4"/>
        <w:numId w:val="7"/>
      </w:numPr>
      <w:spacing w:before="280" w:after="290" w:line="376" w:lineRule="auto"/>
      <w:outlineLvl w:val="4"/>
    </w:pPr>
    <w:rPr>
      <w:b/>
      <w:sz w:val="28"/>
    </w:rPr>
  </w:style>
  <w:style w:type="paragraph" w:styleId="Heading6">
    <w:name w:val="heading 6"/>
    <w:basedOn w:val="Normal"/>
    <w:next w:val="Normal"/>
    <w:qFormat/>
    <w:rsid w:val="00C25888"/>
    <w:pPr>
      <w:keepNext/>
      <w:keepLines/>
      <w:numPr>
        <w:ilvl w:val="5"/>
        <w:numId w:val="7"/>
      </w:numPr>
      <w:spacing w:before="240" w:after="64"/>
      <w:jc w:val="left"/>
      <w:outlineLvl w:val="5"/>
    </w:pPr>
  </w:style>
  <w:style w:type="paragraph" w:styleId="Heading7">
    <w:name w:val="heading 7"/>
    <w:basedOn w:val="Normal"/>
    <w:next w:val="Normal"/>
    <w:qFormat/>
    <w:rsid w:val="00C25888"/>
    <w:pPr>
      <w:keepNext/>
      <w:keepLines/>
      <w:numPr>
        <w:ilvl w:val="6"/>
        <w:numId w:val="7"/>
      </w:numPr>
      <w:spacing w:before="240" w:after="64" w:line="320" w:lineRule="auto"/>
      <w:outlineLvl w:val="6"/>
    </w:pPr>
    <w:rPr>
      <w:b/>
      <w:sz w:val="24"/>
    </w:rPr>
  </w:style>
  <w:style w:type="paragraph" w:styleId="Heading8">
    <w:name w:val="heading 8"/>
    <w:basedOn w:val="Normal"/>
    <w:next w:val="Normal"/>
    <w:qFormat/>
    <w:rsid w:val="00C25888"/>
    <w:pPr>
      <w:keepNext/>
      <w:keepLines/>
      <w:numPr>
        <w:ilvl w:val="7"/>
        <w:numId w:val="7"/>
      </w:numPr>
      <w:spacing w:before="240" w:after="64" w:line="320" w:lineRule="auto"/>
      <w:outlineLvl w:val="7"/>
    </w:pPr>
    <w:rPr>
      <w:rFonts w:ascii="Arial" w:eastAsia="黑体" w:hAnsi="Arial"/>
      <w:sz w:val="24"/>
    </w:rPr>
  </w:style>
  <w:style w:type="paragraph" w:styleId="Heading9">
    <w:name w:val="heading 9"/>
    <w:basedOn w:val="Normal"/>
    <w:next w:val="Normal"/>
    <w:qFormat/>
    <w:rsid w:val="00C25888"/>
    <w:pPr>
      <w:keepNext/>
      <w:keepLines/>
      <w:numPr>
        <w:ilvl w:val="8"/>
        <w:numId w:val="7"/>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
    <w:name w:val="编号字符"/>
  </w:style>
  <w:style w:type="character" w:customStyle="1" w:styleId="a0">
    <w:name w:val="项目符号"/>
    <w:rPr>
      <w:rFonts w:ascii="OpenSymbol" w:eastAsia="OpenSymbol" w:hAnsi="OpenSymbol" w:cs="OpenSymbol"/>
    </w:rPr>
  </w:style>
  <w:style w:type="character" w:styleId="Hyperlink">
    <w:name w:val="Hyperlink"/>
    <w:rPr>
      <w:color w:val="000080"/>
      <w:u w:val="single"/>
    </w:rPr>
  </w:style>
  <w:style w:type="paragraph" w:styleId="Title">
    <w:name w:val="Title"/>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rsid w:val="00F43260"/>
    <w:pPr>
      <w:tabs>
        <w:tab w:val="left" w:pos="357"/>
      </w:tabs>
      <w:ind w:firstLineChars="200" w:firstLine="200"/>
    </w:pPr>
    <w:rPr>
      <w:sz w:val="21"/>
    </w:rPr>
  </w:style>
  <w:style w:type="paragraph" w:styleId="List">
    <w:name w:val="List"/>
    <w:basedOn w:val="BodyText"/>
  </w:style>
  <w:style w:type="paragraph" w:styleId="Caption">
    <w:name w:val="caption"/>
    <w:basedOn w:val="Normal"/>
    <w:next w:val="Normal"/>
    <w:qFormat/>
    <w:rsid w:val="00C25888"/>
    <w:pPr>
      <w:spacing w:before="152" w:after="160"/>
    </w:pPr>
    <w:rPr>
      <w:rFonts w:ascii="Arial" w:eastAsia="黑体" w:hAnsi="Arial"/>
    </w:rPr>
  </w:style>
  <w:style w:type="paragraph" w:customStyle="1" w:styleId="a1">
    <w:name w:val="目录"/>
    <w:basedOn w:val="Normal"/>
    <w:pPr>
      <w:suppressLineNumbers/>
    </w:pPr>
  </w:style>
  <w:style w:type="paragraph" w:styleId="Subtitle">
    <w:name w:val="Subtitle"/>
    <w:basedOn w:val="Normal"/>
    <w:next w:val="a2"/>
    <w:qFormat/>
    <w:rsid w:val="00C25888"/>
    <w:pPr>
      <w:spacing w:before="320"/>
      <w:outlineLvl w:val="0"/>
    </w:pPr>
    <w:rPr>
      <w:rFonts w:eastAsia="黑体"/>
      <w:sz w:val="36"/>
    </w:rPr>
  </w:style>
  <w:style w:type="paragraph" w:styleId="Footer">
    <w:name w:val="footer"/>
    <w:basedOn w:val="Normal"/>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Header">
    <w:name w:val="header"/>
    <w:basedOn w:val="Normal"/>
    <w:rsid w:val="00C25888"/>
    <w:pPr>
      <w:pBdr>
        <w:bottom w:val="single" w:sz="6" w:space="1" w:color="auto"/>
      </w:pBdr>
      <w:snapToGrid w:val="0"/>
      <w:jc w:val="center"/>
    </w:pPr>
  </w:style>
  <w:style w:type="paragraph" w:customStyle="1" w:styleId="a3">
    <w:name w:val="单位"/>
    <w:rsid w:val="00C25888"/>
    <w:pPr>
      <w:ind w:left="70" w:hangingChars="70" w:hanging="70"/>
      <w:jc w:val="both"/>
    </w:pPr>
    <w:rPr>
      <w:sz w:val="17"/>
    </w:rPr>
  </w:style>
  <w:style w:type="paragraph" w:customStyle="1" w:styleId="a2">
    <w:name w:val="作者"/>
    <w:basedOn w:val="Normal"/>
    <w:next w:val="a3"/>
    <w:rsid w:val="00C25888"/>
    <w:pPr>
      <w:spacing w:before="160" w:after="240" w:line="0" w:lineRule="atLeast"/>
      <w:jc w:val="left"/>
    </w:pPr>
    <w:rPr>
      <w:rFonts w:eastAsia="仿宋_GB2312"/>
      <w:w w:val="66"/>
      <w:sz w:val="28"/>
    </w:rPr>
  </w:style>
  <w:style w:type="paragraph" w:customStyle="1" w:styleId="Name">
    <w:name w:val="Name"/>
    <w:basedOn w:val="a2"/>
    <w:next w:val="DepartCorrespond"/>
    <w:rsid w:val="00C25888"/>
    <w:pPr>
      <w:keepNext/>
      <w:spacing w:before="220" w:after="180"/>
    </w:pPr>
    <w:rPr>
      <w:rFonts w:eastAsia="宋体"/>
      <w:w w:val="100"/>
      <w:sz w:val="18"/>
    </w:rPr>
  </w:style>
  <w:style w:type="paragraph" w:customStyle="1" w:styleId="1">
    <w:name w:val="标题1"/>
    <w:basedOn w:val="Normal"/>
    <w:next w:val="Name"/>
    <w:pPr>
      <w:keepNext/>
      <w:keepLines/>
      <w:snapToGrid w:val="0"/>
      <w:spacing w:before="240" w:after="100"/>
    </w:pPr>
    <w:rPr>
      <w:rFonts w:eastAsia="黑体"/>
      <w:b/>
      <w:sz w:val="24"/>
    </w:rPr>
  </w:style>
  <w:style w:type="paragraph" w:customStyle="1" w:styleId="DepartCorrespondhttp">
    <w:name w:val="Depart.Correspond.http"/>
    <w:basedOn w:val="a3"/>
    <w:pPr>
      <w:ind w:left="66" w:hanging="66"/>
    </w:pPr>
    <w:rPr>
      <w:iCs/>
      <w:sz w:val="16"/>
    </w:rPr>
  </w:style>
  <w:style w:type="paragraph" w:customStyle="1" w:styleId="a4">
    <w:name w:val="框内容"/>
    <w:basedOn w:val="BodyText"/>
  </w:style>
  <w:style w:type="paragraph" w:customStyle="1" w:styleId="a5">
    <w:name w:val="人名"/>
    <w:basedOn w:val="Normal"/>
    <w:pPr>
      <w:overflowPunct/>
      <w:jc w:val="center"/>
    </w:pPr>
    <w:rPr>
      <w:rFonts w:eastAsia="楷体_GB2312"/>
      <w:sz w:val="21"/>
      <w:szCs w:val="21"/>
    </w:rPr>
  </w:style>
  <w:style w:type="table" w:styleId="TableGrid">
    <w:name w:val="Table Grid"/>
    <w:basedOn w:val="TableNormal"/>
    <w:rsid w:val="00BF06E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脚注文本1"/>
    <w:basedOn w:val="FootnoteText"/>
    <w:link w:val="1Char"/>
    <w:rsid w:val="00C25888"/>
    <w:pPr>
      <w:spacing w:before="0"/>
      <w:ind w:firstLineChars="297" w:firstLine="297"/>
    </w:pPr>
  </w:style>
  <w:style w:type="character" w:customStyle="1" w:styleId="1Char">
    <w:name w:val="脚注文本1 Char"/>
    <w:link w:val="10"/>
    <w:rsid w:val="006D36F9"/>
    <w:rPr>
      <w:rFonts w:eastAsia="宋体"/>
      <w:kern w:val="2"/>
      <w:sz w:val="15"/>
      <w:lang w:val="en-US" w:eastAsia="zh-CN" w:bidi="ar-SA"/>
    </w:rPr>
  </w:style>
  <w:style w:type="paragraph" w:styleId="FootnoteText">
    <w:name w:val="footnote text"/>
    <w:basedOn w:val="Normal"/>
    <w:next w:val="10"/>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DocumentMap">
    <w:name w:val="Document Map"/>
    <w:basedOn w:val="Normal"/>
    <w:semiHidden/>
    <w:rsid w:val="009537DC"/>
    <w:pPr>
      <w:shd w:val="clear" w:color="auto" w:fill="000080"/>
    </w:pPr>
  </w:style>
  <w:style w:type="character" w:styleId="Strong">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3"/>
    <w:rsid w:val="00C25888"/>
    <w:pPr>
      <w:ind w:left="66" w:hangingChars="66" w:hanging="66"/>
    </w:pPr>
    <w:rPr>
      <w:iCs/>
      <w:sz w:val="16"/>
    </w:rPr>
  </w:style>
  <w:style w:type="paragraph" w:customStyle="1" w:styleId="Date1">
    <w:name w:val="Date1"/>
    <w:basedOn w:val="DepartCorrespond"/>
    <w:next w:val="Normal"/>
    <w:rsid w:val="00C25888"/>
    <w:pPr>
      <w:spacing w:after="240"/>
    </w:pPr>
    <w:rPr>
      <w:sz w:val="18"/>
    </w:rPr>
  </w:style>
  <w:style w:type="paragraph" w:customStyle="1" w:styleId="Keywords">
    <w:name w:val="Key words"/>
    <w:basedOn w:val="Normal"/>
    <w:next w:val="a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Normal"/>
    <w:next w:val="Name"/>
    <w:rsid w:val="00C25888"/>
    <w:pPr>
      <w:keepNext/>
      <w:keepLines/>
      <w:snapToGrid w:val="0"/>
      <w:spacing w:before="240" w:after="100"/>
      <w:outlineLvl w:val="0"/>
    </w:pPr>
    <w:rPr>
      <w:rFonts w:eastAsia="黑体"/>
      <w:b/>
      <w:sz w:val="24"/>
    </w:rPr>
  </w:style>
  <w:style w:type="paragraph" w:customStyle="1" w:styleId="a7">
    <w:name w:val="分类号"/>
    <w:basedOn w:val="Date1"/>
    <w:next w:val="BodyText"/>
    <w:rsid w:val="00C25888"/>
    <w:pPr>
      <w:tabs>
        <w:tab w:val="left" w:pos="1233"/>
      </w:tabs>
      <w:spacing w:after="320"/>
      <w:ind w:left="0" w:firstLineChars="0" w:firstLine="0"/>
    </w:pPr>
    <w:rPr>
      <w:rFonts w:eastAsia="黑体"/>
    </w:rPr>
  </w:style>
  <w:style w:type="paragraph" w:customStyle="1" w:styleId="a6">
    <w:name w:val="摘要"/>
    <w:basedOn w:val="BodyText"/>
    <w:next w:val="a8"/>
    <w:link w:val="Char0"/>
    <w:rsid w:val="00C25888"/>
    <w:pPr>
      <w:tabs>
        <w:tab w:val="clear" w:pos="357"/>
        <w:tab w:val="left" w:pos="798"/>
      </w:tabs>
      <w:adjustRightInd w:val="0"/>
      <w:ind w:firstLineChars="0" w:firstLine="0"/>
    </w:pPr>
    <w:rPr>
      <w:rFonts w:eastAsia="楷体_GB2312"/>
      <w:snapToGrid w:val="0"/>
    </w:rPr>
  </w:style>
  <w:style w:type="paragraph" w:customStyle="1" w:styleId="a8">
    <w:name w:val="关键词"/>
    <w:basedOn w:val="a6"/>
    <w:next w:val="a7"/>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6"/>
    <w:rsid w:val="00034E34"/>
    <w:rPr>
      <w:rFonts w:eastAsia="楷体_GB2312"/>
      <w:snapToGrid w:val="0"/>
      <w:kern w:val="2"/>
      <w:sz w:val="18"/>
      <w:lang w:val="en-US" w:eastAsia="zh-CN" w:bidi="ar-SA"/>
    </w:rPr>
  </w:style>
  <w:style w:type="character" w:customStyle="1" w:styleId="Char1">
    <w:name w:val="关键词 Char"/>
    <w:basedOn w:val="Char0"/>
    <w:link w:val="a8"/>
    <w:rsid w:val="00034E34"/>
    <w:rPr>
      <w:rFonts w:eastAsia="楷体_GB2312"/>
      <w:snapToGrid w:val="0"/>
      <w:kern w:val="2"/>
      <w:sz w:val="18"/>
      <w:lang w:val="en-US" w:eastAsia="zh-CN" w:bidi="ar-SA"/>
    </w:rPr>
  </w:style>
  <w:style w:type="paragraph" w:customStyle="1" w:styleId="11">
    <w:name w:val="样式1"/>
    <w:basedOn w:val="Heading2"/>
    <w:rsid w:val="00062B2C"/>
    <w:rPr>
      <w:b/>
      <w:sz w:val="18"/>
    </w:rPr>
  </w:style>
  <w:style w:type="character" w:customStyle="1" w:styleId="Heading2Char">
    <w:name w:val="Heading 2 Char"/>
    <w:link w:val="Heading2"/>
    <w:rsid w:val="00F43260"/>
    <w:rPr>
      <w:rFonts w:eastAsia="黑体"/>
      <w:sz w:val="21"/>
    </w:rPr>
  </w:style>
  <w:style w:type="paragraph" w:customStyle="1" w:styleId="Correspond">
    <w:name w:val="Correspond"/>
    <w:basedOn w:val="DepartCorrespond"/>
    <w:next w:val="Normal"/>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Normal"/>
    <w:next w:val="Normal"/>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9">
    <w:name w:val="表名"/>
    <w:basedOn w:val="Normal"/>
    <w:rsid w:val="00C25888"/>
    <w:pPr>
      <w:spacing w:after="120"/>
    </w:pPr>
  </w:style>
  <w:style w:type="paragraph" w:customStyle="1" w:styleId="aa">
    <w:name w:val="定理"/>
    <w:basedOn w:val="BodyText"/>
    <w:next w:val="BodyText"/>
    <w:rsid w:val="00C25888"/>
    <w:rPr>
      <w:rFonts w:eastAsia="黑体"/>
    </w:rPr>
  </w:style>
  <w:style w:type="character" w:styleId="FootnoteReference">
    <w:name w:val="footnote reference"/>
    <w:autoRedefine/>
    <w:semiHidden/>
    <w:rsid w:val="00C25888"/>
    <w:rPr>
      <w:rFonts w:ascii="Monotype Sorts" w:eastAsia="宋体" w:hAnsi="Monotype Sorts"/>
      <w:spacing w:val="0"/>
      <w:w w:val="100"/>
      <w:position w:val="0"/>
      <w:sz w:val="11"/>
      <w:vertAlign w:val="baseline"/>
    </w:rPr>
  </w:style>
  <w:style w:type="paragraph" w:styleId="CommentText">
    <w:name w:val="annotation text"/>
    <w:basedOn w:val="Normal"/>
    <w:link w:val="CommentTextChar"/>
    <w:semiHidden/>
    <w:rsid w:val="00C25888"/>
    <w:pPr>
      <w:jc w:val="left"/>
    </w:pPr>
  </w:style>
  <w:style w:type="character" w:styleId="CommentReference">
    <w:name w:val="annotation reference"/>
    <w:semiHidden/>
    <w:rsid w:val="00C25888"/>
    <w:rPr>
      <w:sz w:val="21"/>
      <w:szCs w:val="21"/>
    </w:rPr>
  </w:style>
  <w:style w:type="paragraph" w:customStyle="1" w:styleId="ab">
    <w:name w:val="首页页眉"/>
    <w:basedOn w:val="Header"/>
    <w:rsid w:val="00C25888"/>
    <w:pPr>
      <w:pBdr>
        <w:bottom w:val="double" w:sz="6" w:space="1" w:color="auto"/>
      </w:pBdr>
      <w:jc w:val="both"/>
    </w:pPr>
  </w:style>
  <w:style w:type="character" w:styleId="EndnoteReference">
    <w:name w:val="endnote reference"/>
    <w:semiHidden/>
    <w:rsid w:val="00C25888"/>
    <w:rPr>
      <w:vertAlign w:val="superscript"/>
    </w:rPr>
  </w:style>
  <w:style w:type="paragraph" w:customStyle="1" w:styleId="ac">
    <w:name w:val="文前文本"/>
    <w:basedOn w:val="a8"/>
    <w:rsid w:val="00C25888"/>
    <w:pPr>
      <w:ind w:left="0" w:firstLine="0"/>
    </w:pPr>
    <w:rPr>
      <w:b/>
    </w:rPr>
  </w:style>
  <w:style w:type="paragraph" w:customStyle="1" w:styleId="ad">
    <w:name w:val="证明"/>
    <w:basedOn w:val="aa"/>
    <w:rsid w:val="00C25888"/>
    <w:rPr>
      <w:rFonts w:eastAsia="仿宋_GB2312"/>
    </w:rPr>
  </w:style>
  <w:style w:type="paragraph" w:customStyle="1" w:styleId="ae">
    <w:name w:val="致谢"/>
    <w:basedOn w:val="aa"/>
    <w:next w:val="Reference"/>
    <w:rsid w:val="00C25888"/>
    <w:pPr>
      <w:tabs>
        <w:tab w:val="clear" w:pos="357"/>
      </w:tabs>
      <w:spacing w:beforeLines="100" w:before="100"/>
      <w:ind w:firstLineChars="0" w:firstLine="0"/>
    </w:pPr>
    <w:rPr>
      <w:rFonts w:eastAsia="宋体"/>
      <w:bCs/>
    </w:rPr>
  </w:style>
  <w:style w:type="paragraph" w:customStyle="1" w:styleId="af">
    <w:name w:val="中文参考文献"/>
    <w:basedOn w:val="Reference"/>
    <w:next w:val="BodyText"/>
    <w:rsid w:val="00C25888"/>
    <w:pPr>
      <w:spacing w:before="240"/>
    </w:pPr>
    <w:rPr>
      <w:b w:val="0"/>
    </w:rPr>
  </w:style>
  <w:style w:type="character" w:styleId="Emphasis">
    <w:name w:val="Emphasis"/>
    <w:qFormat/>
    <w:rsid w:val="00797C49"/>
    <w:rPr>
      <w:b w:val="0"/>
      <w:bCs w:val="0"/>
      <w:i w:val="0"/>
      <w:iCs w:val="0"/>
      <w:color w:val="CC0033"/>
    </w:rPr>
  </w:style>
  <w:style w:type="character" w:customStyle="1" w:styleId="CommentTextChar">
    <w:name w:val="Comment Text Char"/>
    <w:link w:val="CommentText"/>
    <w:semiHidden/>
    <w:rsid w:val="00A80491"/>
    <w:rPr>
      <w:kern w:val="2"/>
      <w:sz w:val="18"/>
    </w:rPr>
  </w:style>
  <w:style w:type="paragraph" w:styleId="BalloonText">
    <w:name w:val="Balloon Text"/>
    <w:basedOn w:val="Normal"/>
    <w:link w:val="BalloonTextChar"/>
    <w:rsid w:val="00A80491"/>
    <w:rPr>
      <w:szCs w:val="18"/>
    </w:rPr>
  </w:style>
  <w:style w:type="character" w:customStyle="1" w:styleId="BalloonTextChar">
    <w:name w:val="Balloon Text Char"/>
    <w:link w:val="BalloonText"/>
    <w:rsid w:val="00A80491"/>
    <w:rPr>
      <w:kern w:val="2"/>
      <w:sz w:val="18"/>
      <w:szCs w:val="18"/>
    </w:rPr>
  </w:style>
  <w:style w:type="paragraph" w:styleId="NormalWeb">
    <w:name w:val="Normal (Web)"/>
    <w:basedOn w:val="Normal"/>
    <w:rsid w:val="00A973B3"/>
    <w:pPr>
      <w:widowControl/>
      <w:overflowPunct/>
      <w:spacing w:before="100" w:beforeAutospacing="1" w:after="100" w:afterAutospacing="1"/>
      <w:jc w:val="left"/>
    </w:pPr>
    <w:rPr>
      <w:rFonts w:ascii="宋体" w:hAnsi="宋体"/>
      <w:kern w:val="0"/>
      <w:sz w:val="24"/>
      <w:szCs w:val="24"/>
    </w:rPr>
  </w:style>
  <w:style w:type="character" w:styleId="PageNumber">
    <w:name w:val="page number"/>
    <w:basedOn w:val="DefaultParagraphFont"/>
    <w:rsid w:val="00F85DEB"/>
  </w:style>
  <w:style w:type="paragraph" w:styleId="ListParagraph">
    <w:name w:val="List Paragraph"/>
    <w:basedOn w:val="Normal"/>
    <w:uiPriority w:val="34"/>
    <w:qFormat/>
    <w:rsid w:val="00A819A5"/>
    <w:pPr>
      <w:ind w:firstLineChars="200" w:firstLine="420"/>
    </w:pPr>
  </w:style>
  <w:style w:type="paragraph" w:styleId="EndnoteText">
    <w:name w:val="endnote text"/>
    <w:basedOn w:val="Normal"/>
    <w:link w:val="EndnoteTextChar"/>
    <w:rsid w:val="00FC164E"/>
    <w:pPr>
      <w:snapToGrid w:val="0"/>
      <w:jc w:val="left"/>
    </w:pPr>
  </w:style>
  <w:style w:type="character" w:customStyle="1" w:styleId="EndnoteTextChar">
    <w:name w:val="Endnote Text Char"/>
    <w:basedOn w:val="DefaultParagraphFont"/>
    <w:link w:val="EndnoteText"/>
    <w:rsid w:val="00FC164E"/>
    <w:rPr>
      <w:kern w:val="2"/>
      <w:sz w:val="18"/>
    </w:rPr>
  </w:style>
  <w:style w:type="character" w:styleId="PlaceholderText">
    <w:name w:val="Placeholder Text"/>
    <w:basedOn w:val="DefaultParagraphFont"/>
    <w:uiPriority w:val="99"/>
    <w:semiHidden/>
    <w:rsid w:val="00060095"/>
    <w:rPr>
      <w:color w:val="808080"/>
    </w:rPr>
  </w:style>
  <w:style w:type="paragraph" w:styleId="CommentSubject">
    <w:name w:val="annotation subject"/>
    <w:basedOn w:val="CommentText"/>
    <w:next w:val="CommentText"/>
    <w:link w:val="CommentSubjectChar"/>
    <w:rsid w:val="00335FE6"/>
    <w:rPr>
      <w:b/>
      <w:bCs/>
    </w:rPr>
  </w:style>
  <w:style w:type="character" w:customStyle="1" w:styleId="CommentSubjectChar">
    <w:name w:val="Comment Subject Char"/>
    <w:basedOn w:val="CommentTextChar"/>
    <w:link w:val="CommentSubject"/>
    <w:rsid w:val="00335FE6"/>
    <w:rPr>
      <w:b/>
      <w:bCs/>
      <w:kern w:val="2"/>
      <w:sz w:val="18"/>
    </w:rPr>
  </w:style>
  <w:style w:type="paragraph" w:styleId="Revision">
    <w:name w:val="Revision"/>
    <w:hidden/>
    <w:uiPriority w:val="99"/>
    <w:semiHidden/>
    <w:rsid w:val="0002381E"/>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64545-EC90-4884-AA1C-679C13404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6380</TotalTime>
  <Pages>10</Pages>
  <Words>2748</Words>
  <Characters>15667</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能量高效的传感器网络空间范围聚集</vt:lpstr>
      <vt:lpstr>特征模型融合研究浅析</vt:lpstr>
      <vt:lpstr>A Survey on the Research of Feature Models Merging</vt:lpstr>
      <vt:lpstr>引言</vt:lpstr>
      <vt:lpstr>特征模型</vt:lpstr>
      <vt:lpstr>概念框架</vt:lpstr>
      <vt:lpstr>    术语定义</vt:lpstr>
      <vt:lpstr>    输入</vt:lpstr>
      <vt:lpstr>    输出</vt:lpstr>
      <vt:lpstr>    融合算法实现</vt:lpstr>
      <vt:lpstr>        简单组合法</vt:lpstr>
      <vt:lpstr>        规则法</vt:lpstr>
      <vt:lpstr>        逻辑公式法</vt:lpstr>
      <vt:lpstr>相关研究比较</vt:lpstr>
      <vt:lpstr>问题与展望</vt:lpstr>
      <vt:lpstr>    特征匹配问题</vt:lpstr>
      <vt:lpstr>    融合算法实现</vt:lpstr>
      <vt:lpstr>    产品集合语义</vt:lpstr>
      <vt:lpstr>结束语</vt:lpstr>
      <vt:lpstr>参 考 文 献</vt:lpstr>
    </vt:vector>
  </TitlesOfParts>
  <Company>Microsoft</Company>
  <LinksUpToDate>false</LinksUpToDate>
  <CharactersWithSpaces>18379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creator>微软用户</dc:creator>
  <cp:lastModifiedBy>Yi Li</cp:lastModifiedBy>
  <cp:revision>17</cp:revision>
  <cp:lastPrinted>2012-07-02T13:18:00Z</cp:lastPrinted>
  <dcterms:created xsi:type="dcterms:W3CDTF">2012-06-23T10:18:00Z</dcterms:created>
  <dcterms:modified xsi:type="dcterms:W3CDTF">2012-07-04T17:09:00Z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