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EA7" w:rsidRDefault="006B0497" w:rsidP="006B0497">
      <w:pPr>
        <w:jc w:val="center"/>
        <w:rPr>
          <w:b/>
          <w:sz w:val="36"/>
          <w:szCs w:val="24"/>
        </w:rPr>
      </w:pPr>
      <w:r w:rsidRPr="006B0497">
        <w:rPr>
          <w:b/>
          <w:sz w:val="36"/>
          <w:szCs w:val="24"/>
        </w:rPr>
        <w:t>Projektterv motorépítéshez</w:t>
      </w:r>
    </w:p>
    <w:p w:rsidR="006B0497" w:rsidRDefault="00102C26" w:rsidP="00C20EED">
      <w:pPr>
        <w:spacing w:after="720"/>
        <w:jc w:val="center"/>
        <w:rPr>
          <w:rFonts w:ascii="Algerian" w:hAnsi="Algerian"/>
          <w:b/>
          <w:sz w:val="56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26.7pt;mso-position-horizontal:absolute;mso-position-horizontal-relative:text;mso-position-vertical:absolute;mso-position-vertical-relative:text;mso-width-relative:page;mso-height-relative:page">
            <v:imagedata r:id="rId7" o:title="flogo"/>
          </v:shape>
        </w:pict>
      </w:r>
      <w:r w:rsidR="006B0497">
        <w:rPr>
          <w:b/>
          <w:sz w:val="36"/>
          <w:szCs w:val="24"/>
        </w:rPr>
        <w:t xml:space="preserve"> </w:t>
      </w:r>
      <w:r w:rsidR="00F33A75">
        <w:rPr>
          <w:rFonts w:ascii="Algerian" w:hAnsi="Algerian"/>
          <w:b/>
          <w:sz w:val="56"/>
          <w:szCs w:val="24"/>
        </w:rPr>
        <w:t>Bike</w:t>
      </w:r>
      <w:r w:rsidR="006B0497" w:rsidRPr="006B0497">
        <w:rPr>
          <w:rFonts w:ascii="Algerian" w:hAnsi="Algerian"/>
          <w:b/>
          <w:sz w:val="56"/>
          <w:szCs w:val="24"/>
        </w:rPr>
        <w:t>Build KFT.</w:t>
      </w:r>
    </w:p>
    <w:p w:rsidR="006B0497" w:rsidRPr="00635E2C" w:rsidRDefault="006B0497" w:rsidP="00962DFC">
      <w:pPr>
        <w:spacing w:before="171"/>
        <w:jc w:val="center"/>
        <w:rPr>
          <w:sz w:val="24"/>
          <w:szCs w:val="24"/>
        </w:rPr>
      </w:pPr>
      <w:r w:rsidRPr="00635E2C">
        <w:rPr>
          <w:sz w:val="24"/>
          <w:szCs w:val="24"/>
        </w:rPr>
        <w:t xml:space="preserve">A projektterv készítésének </w:t>
      </w:r>
      <w:proofErr w:type="gramStart"/>
      <w:r w:rsidRPr="00635E2C">
        <w:rPr>
          <w:sz w:val="24"/>
          <w:szCs w:val="24"/>
        </w:rPr>
        <w:t>dátuma</w:t>
      </w:r>
      <w:proofErr w:type="gramEnd"/>
      <w:r w:rsidRPr="00635E2C">
        <w:rPr>
          <w:sz w:val="24"/>
          <w:szCs w:val="24"/>
        </w:rPr>
        <w:t>: 2025.03.30.</w:t>
      </w:r>
      <w:r w:rsidR="009611B7" w:rsidRPr="00635E2C">
        <w:rPr>
          <w:sz w:val="24"/>
          <w:szCs w:val="24"/>
        </w:rPr>
        <w:t>-2025.04.06</w:t>
      </w:r>
    </w:p>
    <w:p w:rsidR="00962DFC" w:rsidRDefault="00962DFC" w:rsidP="00962DFC">
      <w:pPr>
        <w:spacing w:before="222"/>
        <w:ind w:left="708" w:right="1353" w:firstLine="708"/>
        <w:jc w:val="center"/>
      </w:pPr>
      <w:r w:rsidRPr="00635E2C">
        <w:rPr>
          <w:sz w:val="24"/>
          <w:szCs w:val="24"/>
        </w:rPr>
        <w:t>A projektterv összeállításáért felelős személy:</w:t>
      </w:r>
    </w:p>
    <w:tbl>
      <w:tblPr>
        <w:tblW w:w="964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1"/>
        <w:gridCol w:w="3062"/>
        <w:gridCol w:w="3247"/>
      </w:tblGrid>
      <w:tr w:rsidR="00C20EED" w:rsidTr="00C20EED">
        <w:trPr>
          <w:trHeight w:val="265"/>
        </w:trPr>
        <w:tc>
          <w:tcPr>
            <w:tcW w:w="3331" w:type="dxa"/>
          </w:tcPr>
          <w:p w:rsidR="00C20EED" w:rsidRDefault="00C20EED" w:rsidP="007C5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820" w:right="806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Név</w:t>
            </w:r>
          </w:p>
        </w:tc>
        <w:tc>
          <w:tcPr>
            <w:tcW w:w="3062" w:type="dxa"/>
          </w:tcPr>
          <w:p w:rsidR="00C20EED" w:rsidRDefault="00C20EED" w:rsidP="007C5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411" w:right="403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Cégnév</w:t>
            </w:r>
          </w:p>
        </w:tc>
        <w:tc>
          <w:tcPr>
            <w:tcW w:w="3247" w:type="dxa"/>
          </w:tcPr>
          <w:p w:rsidR="00C20EED" w:rsidRDefault="00C20EED" w:rsidP="007C5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3" w:right="1136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Aláírás</w:t>
            </w:r>
          </w:p>
        </w:tc>
      </w:tr>
      <w:tr w:rsidR="00C20EED" w:rsidTr="00C20EED">
        <w:trPr>
          <w:trHeight w:val="875"/>
        </w:trPr>
        <w:tc>
          <w:tcPr>
            <w:tcW w:w="3331" w:type="dxa"/>
          </w:tcPr>
          <w:p w:rsidR="00C20EED" w:rsidRDefault="00C20EED" w:rsidP="007C5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C20EED" w:rsidRDefault="00C20EED" w:rsidP="007C5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 w:right="81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Farkas Márk</w:t>
            </w:r>
          </w:p>
        </w:tc>
        <w:tc>
          <w:tcPr>
            <w:tcW w:w="3062" w:type="dxa"/>
          </w:tcPr>
          <w:p w:rsidR="00C20EED" w:rsidRDefault="00C20EED" w:rsidP="007C5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C20EED" w:rsidRDefault="00F33A75" w:rsidP="007C5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1" w:right="408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BikeBuild Kft</w:t>
            </w:r>
            <w:r w:rsidR="00C20EED">
              <w:rPr>
                <w:rFonts w:ascii="Verdana" w:eastAsia="Verdana" w:hAnsi="Verdana" w:cs="Verdana"/>
                <w:color w:val="000000"/>
              </w:rPr>
              <w:t>.</w:t>
            </w:r>
          </w:p>
        </w:tc>
        <w:tc>
          <w:tcPr>
            <w:tcW w:w="3247" w:type="dxa"/>
          </w:tcPr>
          <w:p w:rsidR="00C20EED" w:rsidRDefault="009611B7" w:rsidP="007C5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Verdana" w:eastAsia="Verdana" w:hAnsi="Verdana" w:cs="Verdana"/>
                <w:color w:val="000000"/>
                <w:sz w:val="7"/>
                <w:szCs w:val="7"/>
              </w:rPr>
            </w:pPr>
            <w:r w:rsidRPr="009611B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D582206" wp14:editId="391E3E9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79375</wp:posOffset>
                  </wp:positionV>
                  <wp:extent cx="1924685" cy="399415"/>
                  <wp:effectExtent l="0" t="0" r="0" b="635"/>
                  <wp:wrapNone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0EED" w:rsidRDefault="00C20EED" w:rsidP="00D24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5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D24088" w:rsidRPr="00D24088" w:rsidRDefault="00D24088" w:rsidP="00D240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0"/>
          <w:tab w:val="left" w:pos="1331"/>
          <w:tab w:val="left" w:pos="10844"/>
        </w:tabs>
        <w:spacing w:before="2760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A projekt bemutatása</w:t>
      </w:r>
    </w:p>
    <w:p w:rsidR="00F33A75" w:rsidRDefault="00F33A75" w:rsidP="00F33A7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2" w:after="0" w:line="240" w:lineRule="auto"/>
        <w:ind w:left="1811"/>
        <w:rPr>
          <w:i/>
          <w:color w:val="000000"/>
          <w:sz w:val="24"/>
          <w:szCs w:val="24"/>
        </w:rPr>
      </w:pPr>
      <w:r w:rsidRPr="00D24088">
        <w:rPr>
          <w:i/>
          <w:color w:val="000000"/>
          <w:sz w:val="24"/>
          <w:szCs w:val="24"/>
        </w:rPr>
        <w:t>A projekt</w:t>
      </w:r>
      <w:r w:rsidR="00606B8D">
        <w:rPr>
          <w:i/>
          <w:color w:val="000000"/>
          <w:sz w:val="24"/>
          <w:szCs w:val="24"/>
        </w:rPr>
        <w:t xml:space="preserve"> bemutatása,</w:t>
      </w:r>
      <w:r w:rsidRPr="00D24088">
        <w:rPr>
          <w:i/>
          <w:color w:val="000000"/>
          <w:sz w:val="24"/>
          <w:szCs w:val="24"/>
        </w:rPr>
        <w:t xml:space="preserve"> céljai és elvárt eredményei</w:t>
      </w:r>
    </w:p>
    <w:p w:rsidR="00D24088" w:rsidRDefault="00102C26" w:rsidP="00D2408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5" w:after="0" w:line="240" w:lineRule="auto"/>
        <w:ind w:left="1811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 projektcsapat</w:t>
      </w:r>
      <w:r w:rsidR="00D24088" w:rsidRPr="00D24088">
        <w:rPr>
          <w:i/>
          <w:color w:val="000000"/>
          <w:sz w:val="24"/>
          <w:szCs w:val="24"/>
        </w:rPr>
        <w:t xml:space="preserve"> bemutatása</w:t>
      </w:r>
    </w:p>
    <w:p w:rsidR="00D24088" w:rsidRPr="00420C40" w:rsidRDefault="00102C26" w:rsidP="00420C4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5" w:after="0" w:line="240" w:lineRule="auto"/>
        <w:ind w:left="1811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 projekt terv szakmai tartalmának összeállítását végző személyek bemutatása</w:t>
      </w:r>
      <w:r w:rsidR="00420C40">
        <w:rPr>
          <w:i/>
          <w:color w:val="000000"/>
          <w:sz w:val="24"/>
          <w:szCs w:val="24"/>
        </w:rPr>
        <w:t xml:space="preserve"> – szervezeti felépítés</w:t>
      </w:r>
    </w:p>
    <w:p w:rsidR="00D24088" w:rsidRPr="00D24088" w:rsidRDefault="00605D0F" w:rsidP="00D240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0"/>
          <w:tab w:val="left" w:pos="1331"/>
          <w:tab w:val="left" w:pos="10949"/>
        </w:tabs>
        <w:spacing w:before="239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Megvalósítás lépései</w:t>
      </w:r>
      <w:r w:rsidR="006C48C5">
        <w:rPr>
          <w:b/>
          <w:color w:val="000000"/>
          <w:sz w:val="24"/>
          <w:szCs w:val="24"/>
        </w:rPr>
        <w:t>, ütemezés</w:t>
      </w:r>
    </w:p>
    <w:p w:rsidR="00605D0F" w:rsidRDefault="00605D0F" w:rsidP="0053239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949"/>
        </w:tabs>
        <w:spacing w:before="125" w:after="0" w:line="235" w:lineRule="auto"/>
        <w:ind w:right="852" w:firstLine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WBS diagram</w:t>
      </w:r>
    </w:p>
    <w:p w:rsidR="00453B8F" w:rsidRPr="00532392" w:rsidRDefault="00453B8F" w:rsidP="0053239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949"/>
        </w:tabs>
        <w:spacing w:before="125" w:after="0" w:line="235" w:lineRule="auto"/>
        <w:ind w:right="852" w:firstLine="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Gantt</w:t>
      </w:r>
      <w:proofErr w:type="spellEnd"/>
      <w:r>
        <w:rPr>
          <w:i/>
          <w:color w:val="000000"/>
          <w:sz w:val="24"/>
          <w:szCs w:val="24"/>
        </w:rPr>
        <w:t xml:space="preserve"> diagram</w:t>
      </w:r>
    </w:p>
    <w:p w:rsidR="00D24088" w:rsidRPr="00D24088" w:rsidRDefault="00D24088" w:rsidP="00D240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949"/>
        </w:tabs>
        <w:spacing w:before="121" w:after="0" w:line="240" w:lineRule="auto"/>
        <w:ind w:left="1811"/>
        <w:rPr>
          <w:i/>
          <w:color w:val="000000"/>
          <w:sz w:val="24"/>
          <w:szCs w:val="24"/>
        </w:rPr>
      </w:pPr>
    </w:p>
    <w:p w:rsidR="00D24088" w:rsidRPr="00D24088" w:rsidRDefault="00605D0F" w:rsidP="00D240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0"/>
          <w:tab w:val="left" w:pos="1331"/>
          <w:tab w:val="left" w:pos="10844"/>
        </w:tabs>
        <w:spacing w:before="241"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Elemzési módszerek</w:t>
      </w:r>
    </w:p>
    <w:p w:rsidR="00D24088" w:rsidRDefault="00605D0F" w:rsidP="00605D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811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SWOT </w:t>
      </w:r>
      <w:proofErr w:type="gramStart"/>
      <w:r>
        <w:rPr>
          <w:i/>
          <w:color w:val="000000"/>
          <w:sz w:val="24"/>
          <w:szCs w:val="24"/>
        </w:rPr>
        <w:t>analízis</w:t>
      </w:r>
      <w:proofErr w:type="gramEnd"/>
    </w:p>
    <w:p w:rsidR="00605D0F" w:rsidRPr="00605D0F" w:rsidRDefault="00605D0F" w:rsidP="00605D0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811"/>
        <w:rPr>
          <w:i/>
          <w:color w:val="000000"/>
          <w:sz w:val="24"/>
          <w:szCs w:val="24"/>
        </w:rPr>
      </w:pPr>
    </w:p>
    <w:p w:rsidR="00D24088" w:rsidRPr="00D24088" w:rsidRDefault="006C48C5" w:rsidP="00D240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</w:t>
      </w:r>
      <w:r w:rsidR="0048505E">
        <w:rPr>
          <w:b/>
          <w:color w:val="000000"/>
          <w:sz w:val="24"/>
          <w:szCs w:val="24"/>
        </w:rPr>
        <w:t>anagement módszerek</w:t>
      </w:r>
    </w:p>
    <w:p w:rsidR="00D24088" w:rsidRDefault="006C48C5" w:rsidP="006C48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811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Stakeholder</w:t>
      </w:r>
      <w:proofErr w:type="spellEnd"/>
      <w:r w:rsidR="0048505E">
        <w:rPr>
          <w:i/>
          <w:color w:val="000000"/>
          <w:sz w:val="24"/>
          <w:szCs w:val="24"/>
        </w:rPr>
        <w:t xml:space="preserve"> management</w:t>
      </w:r>
    </w:p>
    <w:p w:rsidR="006C48C5" w:rsidRDefault="0048505E" w:rsidP="006C48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811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Folyamat management</w:t>
      </w:r>
    </w:p>
    <w:p w:rsidR="0048505E" w:rsidRDefault="0048505E" w:rsidP="006C48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811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Humánerőforrás management</w:t>
      </w:r>
    </w:p>
    <w:p w:rsidR="0048505E" w:rsidRPr="006C48C5" w:rsidRDefault="0048505E" w:rsidP="006C48C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811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Kockázat management</w:t>
      </w:r>
    </w:p>
    <w:p w:rsidR="00D24088" w:rsidRPr="00D24088" w:rsidRDefault="00D24088" w:rsidP="004850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7" w:after="0" w:line="240" w:lineRule="auto"/>
        <w:rPr>
          <w:i/>
          <w:color w:val="000000"/>
          <w:sz w:val="24"/>
          <w:szCs w:val="24"/>
        </w:rPr>
      </w:pPr>
      <w:r w:rsidRPr="00D24088">
        <w:rPr>
          <w:i/>
          <w:color w:val="000000"/>
          <w:sz w:val="24"/>
          <w:szCs w:val="24"/>
        </w:rPr>
        <w:tab/>
      </w:r>
    </w:p>
    <w:p w:rsidR="00D24088" w:rsidRPr="0048505E" w:rsidRDefault="00D24088" w:rsidP="00D240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7" w:after="0" w:line="240" w:lineRule="auto"/>
        <w:rPr>
          <w:i/>
          <w:color w:val="000000"/>
          <w:sz w:val="24"/>
          <w:szCs w:val="24"/>
        </w:rPr>
      </w:pPr>
      <w:r w:rsidRPr="00D24088">
        <w:rPr>
          <w:b/>
          <w:sz w:val="24"/>
          <w:szCs w:val="24"/>
        </w:rPr>
        <w:t>Összegzés</w:t>
      </w:r>
    </w:p>
    <w:p w:rsidR="0048505E" w:rsidRDefault="0048505E" w:rsidP="0048505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7" w:after="0" w:line="240" w:lineRule="auto"/>
        <w:rPr>
          <w:b/>
          <w:sz w:val="24"/>
          <w:szCs w:val="24"/>
        </w:rPr>
      </w:pPr>
    </w:p>
    <w:p w:rsidR="0048505E" w:rsidRPr="00F33A75" w:rsidRDefault="00F33A75" w:rsidP="00F33A75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7" w:after="0" w:line="240" w:lineRule="auto"/>
        <w:rPr>
          <w:i/>
          <w:color w:val="000000"/>
          <w:sz w:val="24"/>
          <w:szCs w:val="24"/>
          <w:u w:val="single"/>
        </w:rPr>
      </w:pPr>
      <w:r w:rsidRPr="00F33A75">
        <w:rPr>
          <w:b/>
          <w:color w:val="000000"/>
          <w:sz w:val="24"/>
          <w:szCs w:val="24"/>
          <w:u w:val="single"/>
        </w:rPr>
        <w:t>A projekt bemutatása</w:t>
      </w:r>
    </w:p>
    <w:p w:rsidR="00F33A75" w:rsidRDefault="00F33A75" w:rsidP="00F33A7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2" w:after="0" w:line="240" w:lineRule="auto"/>
        <w:rPr>
          <w:i/>
          <w:color w:val="000000"/>
          <w:sz w:val="24"/>
          <w:szCs w:val="24"/>
        </w:rPr>
      </w:pPr>
      <w:r w:rsidRPr="00D24088">
        <w:rPr>
          <w:i/>
          <w:color w:val="000000"/>
          <w:sz w:val="24"/>
          <w:szCs w:val="24"/>
        </w:rPr>
        <w:t>A projekt</w:t>
      </w:r>
      <w:r w:rsidR="00606B8D">
        <w:rPr>
          <w:i/>
          <w:color w:val="000000"/>
          <w:sz w:val="24"/>
          <w:szCs w:val="24"/>
        </w:rPr>
        <w:t xml:space="preserve"> bemutatása,</w:t>
      </w:r>
      <w:r w:rsidRPr="00D24088">
        <w:rPr>
          <w:i/>
          <w:color w:val="000000"/>
          <w:sz w:val="24"/>
          <w:szCs w:val="24"/>
        </w:rPr>
        <w:t xml:space="preserve"> céljai és elvárt eredményei</w:t>
      </w:r>
    </w:p>
    <w:p w:rsidR="00C64B2C" w:rsidRDefault="00C64B2C" w:rsidP="00C64B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2" w:after="0" w:line="240" w:lineRule="auto"/>
        <w:rPr>
          <w:i/>
          <w:color w:val="000000"/>
          <w:sz w:val="24"/>
          <w:szCs w:val="24"/>
        </w:rPr>
      </w:pPr>
    </w:p>
    <w:p w:rsidR="00F33A75" w:rsidRDefault="00F33A75" w:rsidP="00C64B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 w:rsidRPr="00F33A75">
        <w:rPr>
          <w:color w:val="000000"/>
          <w:sz w:val="24"/>
          <w:szCs w:val="24"/>
        </w:rPr>
        <w:t xml:space="preserve">Ezen </w:t>
      </w:r>
      <w:proofErr w:type="gramStart"/>
      <w:r w:rsidRPr="00F33A75">
        <w:rPr>
          <w:color w:val="000000"/>
          <w:sz w:val="24"/>
          <w:szCs w:val="24"/>
        </w:rPr>
        <w:t>dokumentum</w:t>
      </w:r>
      <w:proofErr w:type="gramEnd"/>
      <w:r w:rsidRPr="00F33A75">
        <w:rPr>
          <w:color w:val="000000"/>
          <w:sz w:val="24"/>
          <w:szCs w:val="24"/>
        </w:rPr>
        <w:t xml:space="preserve"> a BikeBuild Kft. által létrehozni kívánt </w:t>
      </w:r>
      <w:r w:rsidR="00606B8D" w:rsidRPr="00F33A75">
        <w:rPr>
          <w:color w:val="000000"/>
          <w:sz w:val="24"/>
          <w:szCs w:val="24"/>
        </w:rPr>
        <w:t>motor</w:t>
      </w:r>
      <w:r w:rsidR="00606B8D">
        <w:rPr>
          <w:color w:val="000000"/>
          <w:sz w:val="24"/>
          <w:szCs w:val="24"/>
        </w:rPr>
        <w:t xml:space="preserve">kerékpár </w:t>
      </w:r>
      <w:r w:rsidRPr="00F33A75">
        <w:rPr>
          <w:color w:val="000000"/>
          <w:sz w:val="24"/>
          <w:szCs w:val="24"/>
        </w:rPr>
        <w:t xml:space="preserve">építési projekt tervét mutatja be. A leírás tartalmazza a projekt célját. A projekt megvalósításához a </w:t>
      </w:r>
      <w:proofErr w:type="gramStart"/>
      <w:r w:rsidRPr="00F33A75">
        <w:rPr>
          <w:color w:val="000000"/>
          <w:sz w:val="24"/>
          <w:szCs w:val="24"/>
        </w:rPr>
        <w:t>finanszírozó</w:t>
      </w:r>
      <w:proofErr w:type="gramEnd"/>
      <w:r w:rsidRPr="00F33A75">
        <w:rPr>
          <w:color w:val="000000"/>
          <w:sz w:val="24"/>
          <w:szCs w:val="24"/>
        </w:rPr>
        <w:t xml:space="preserve"> tulajdonosok jóváhagyása szükséges.</w:t>
      </w:r>
    </w:p>
    <w:p w:rsidR="00F33A75" w:rsidRDefault="00F33A75" w:rsidP="00F33A7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2" w:after="0" w:line="240" w:lineRule="auto"/>
        <w:rPr>
          <w:color w:val="000000"/>
          <w:sz w:val="24"/>
          <w:szCs w:val="24"/>
        </w:rPr>
      </w:pPr>
    </w:p>
    <w:p w:rsidR="00606B8D" w:rsidRDefault="00F33A75" w:rsidP="00C64B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BikeBuild Kft. egy </w:t>
      </w:r>
      <w:r w:rsidR="00C64B2C">
        <w:rPr>
          <w:color w:val="000000"/>
          <w:sz w:val="24"/>
          <w:szCs w:val="24"/>
        </w:rPr>
        <w:t>újonnan létrejött vállalat,</w:t>
      </w:r>
      <w:r w:rsidR="00606B8D">
        <w:rPr>
          <w:color w:val="000000"/>
          <w:sz w:val="24"/>
          <w:szCs w:val="24"/>
        </w:rPr>
        <w:t xml:space="preserve"> amely egyedi</w:t>
      </w:r>
      <w:r w:rsidR="00C64B2C">
        <w:rPr>
          <w:color w:val="000000"/>
          <w:sz w:val="24"/>
          <w:szCs w:val="24"/>
        </w:rPr>
        <w:t xml:space="preserve"> motorkerékpárok teljes körű építésében</w:t>
      </w:r>
      <w:r w:rsidR="00E5438B">
        <w:rPr>
          <w:color w:val="000000"/>
          <w:sz w:val="24"/>
          <w:szCs w:val="24"/>
        </w:rPr>
        <w:t xml:space="preserve"> és tervezésében</w:t>
      </w:r>
      <w:r w:rsidR="00C64B2C">
        <w:rPr>
          <w:color w:val="000000"/>
          <w:sz w:val="24"/>
          <w:szCs w:val="24"/>
        </w:rPr>
        <w:t xml:space="preserve"> érdekelt.  A mechanikus alkatrészeken túl a festéssel, fényezéssel, fedélzeti számítógép telepítésével és hangolásával foglalkozik.</w:t>
      </w:r>
      <w:r w:rsidR="00606B8D">
        <w:rPr>
          <w:color w:val="000000"/>
          <w:sz w:val="24"/>
          <w:szCs w:val="24"/>
        </w:rPr>
        <w:t xml:space="preserve"> Emellett a használt gépek karbantartása és javítása sem okoz gondot, amire a motoros </w:t>
      </w:r>
      <w:proofErr w:type="gramStart"/>
      <w:r w:rsidR="00606B8D">
        <w:rPr>
          <w:color w:val="000000"/>
          <w:sz w:val="24"/>
          <w:szCs w:val="24"/>
        </w:rPr>
        <w:t>szezon</w:t>
      </w:r>
      <w:proofErr w:type="gramEnd"/>
      <w:r w:rsidR="00606B8D">
        <w:rPr>
          <w:color w:val="000000"/>
          <w:sz w:val="24"/>
          <w:szCs w:val="24"/>
        </w:rPr>
        <w:t xml:space="preserve"> elején mindig nagy a kereslet.</w:t>
      </w:r>
    </w:p>
    <w:p w:rsidR="00606B8D" w:rsidRDefault="00606B8D" w:rsidP="00C64B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</w:p>
    <w:p w:rsidR="00F33A75" w:rsidRDefault="00606B8D" w:rsidP="00C64B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Az utóbbi időkben az újonnan vásárolható motorok minősége helyett</w:t>
      </w:r>
      <w:r w:rsidR="007433E5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egyre jobban a mennyiségre összpontosítanak</w:t>
      </w:r>
      <w:r w:rsidR="00E5438B">
        <w:rPr>
          <w:color w:val="000000"/>
          <w:sz w:val="24"/>
          <w:szCs w:val="24"/>
        </w:rPr>
        <w:t xml:space="preserve"> a gyártók.</w:t>
      </w:r>
      <w:r w:rsidR="008D4370">
        <w:rPr>
          <w:color w:val="000000"/>
          <w:sz w:val="24"/>
          <w:szCs w:val="24"/>
        </w:rPr>
        <w:t xml:space="preserve"> A közösség egyre magasabb igényei új kihívások elé állítják az iparágat. A piaci elemzések szerint egyre nagyobb a kereslet az elektromos és </w:t>
      </w:r>
      <w:proofErr w:type="gramStart"/>
      <w:r w:rsidR="008D4370">
        <w:rPr>
          <w:color w:val="000000"/>
          <w:sz w:val="24"/>
          <w:szCs w:val="24"/>
        </w:rPr>
        <w:t>hibrid</w:t>
      </w:r>
      <w:proofErr w:type="gramEnd"/>
      <w:r w:rsidR="008D4370">
        <w:rPr>
          <w:color w:val="000000"/>
          <w:sz w:val="24"/>
          <w:szCs w:val="24"/>
        </w:rPr>
        <w:t xml:space="preserve"> hajtású motorkerékpárokra.</w:t>
      </w:r>
      <w:r w:rsidR="00635E2C">
        <w:rPr>
          <w:color w:val="000000"/>
          <w:sz w:val="24"/>
          <w:szCs w:val="24"/>
        </w:rPr>
        <w:t xml:space="preserve"> </w:t>
      </w:r>
      <w:r w:rsidR="00E5438B">
        <w:rPr>
          <w:color w:val="000000"/>
          <w:sz w:val="24"/>
          <w:szCs w:val="24"/>
        </w:rPr>
        <w:t xml:space="preserve">A megnövekedett kereslet a minőségi motorkerékpárok </w:t>
      </w:r>
      <w:r w:rsidR="00E5438B">
        <w:rPr>
          <w:color w:val="000000"/>
          <w:sz w:val="24"/>
          <w:szCs w:val="24"/>
        </w:rPr>
        <w:lastRenderedPageBreak/>
        <w:t>iránt lehetőséget biztosít a cég számára, hogy egy vadon</w:t>
      </w:r>
      <w:r w:rsidR="00635E2C">
        <w:rPr>
          <w:color w:val="000000"/>
          <w:sz w:val="24"/>
          <w:szCs w:val="24"/>
        </w:rPr>
        <w:t>atúj, magasabb színvonalú modellt</w:t>
      </w:r>
      <w:r w:rsidR="00E5438B">
        <w:rPr>
          <w:color w:val="000000"/>
          <w:sz w:val="24"/>
          <w:szCs w:val="24"/>
        </w:rPr>
        <w:t xml:space="preserve"> előállítson, majd azt sorozatban </w:t>
      </w:r>
      <w:proofErr w:type="spellStart"/>
      <w:r w:rsidR="00E5438B">
        <w:rPr>
          <w:color w:val="000000"/>
          <w:sz w:val="24"/>
          <w:szCs w:val="24"/>
        </w:rPr>
        <w:t>gyártsa</w:t>
      </w:r>
      <w:proofErr w:type="spellEnd"/>
      <w:r w:rsidR="008D5AF3">
        <w:rPr>
          <w:color w:val="000000"/>
          <w:sz w:val="24"/>
          <w:szCs w:val="24"/>
        </w:rPr>
        <w:t xml:space="preserve">, </w:t>
      </w:r>
      <w:r w:rsidR="00853B6E">
        <w:rPr>
          <w:color w:val="000000"/>
          <w:sz w:val="24"/>
          <w:szCs w:val="24"/>
        </w:rPr>
        <w:t xml:space="preserve">minél költséghatékonyabban, a megadott határidőn belűl. </w:t>
      </w:r>
    </w:p>
    <w:p w:rsidR="00A348B1" w:rsidRDefault="00A348B1" w:rsidP="00C64B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</w:p>
    <w:p w:rsidR="00A348B1" w:rsidRPr="00635E2C" w:rsidRDefault="00A348B1" w:rsidP="00C64B2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35E2C">
        <w:rPr>
          <w:rFonts w:ascii="Calibri" w:hAnsi="Calibri" w:cs="Calibri"/>
          <w:color w:val="000000"/>
          <w:sz w:val="24"/>
          <w:szCs w:val="24"/>
        </w:rPr>
        <w:t xml:space="preserve">A projekt célja tehát, hogy a </w:t>
      </w:r>
      <w:r w:rsidR="008D5AF3" w:rsidRPr="00635E2C">
        <w:rPr>
          <w:rFonts w:ascii="Calibri" w:hAnsi="Calibri" w:cs="Calibri"/>
          <w:color w:val="000000"/>
          <w:sz w:val="24"/>
          <w:szCs w:val="24"/>
        </w:rPr>
        <w:t>BikeBuild</w:t>
      </w:r>
      <w:r w:rsidRPr="00635E2C">
        <w:rPr>
          <w:rFonts w:ascii="Calibri" w:hAnsi="Calibri" w:cs="Calibri"/>
          <w:color w:val="000000"/>
          <w:sz w:val="24"/>
          <w:szCs w:val="24"/>
        </w:rPr>
        <w:t xml:space="preserve"> Kft projekt csapata</w:t>
      </w:r>
      <w:r w:rsidR="008D5AF3" w:rsidRPr="00635E2C">
        <w:rPr>
          <w:rFonts w:ascii="Calibri" w:hAnsi="Calibri" w:cs="Calibri"/>
          <w:color w:val="000000"/>
          <w:sz w:val="24"/>
          <w:szCs w:val="24"/>
        </w:rPr>
        <w:t xml:space="preserve"> létrehozzon</w:t>
      </w:r>
      <w:r w:rsidRPr="00635E2C">
        <w:rPr>
          <w:rFonts w:ascii="Calibri" w:hAnsi="Calibri" w:cs="Calibri"/>
          <w:color w:val="000000"/>
          <w:sz w:val="24"/>
          <w:szCs w:val="24"/>
        </w:rPr>
        <w:t xml:space="preserve"> egy a legmodernebb, csúcsminőségű </w:t>
      </w:r>
      <w:r w:rsidR="008D5AF3" w:rsidRPr="00635E2C">
        <w:rPr>
          <w:rFonts w:ascii="Calibri" w:hAnsi="Calibri" w:cs="Calibri"/>
          <w:color w:val="000000"/>
          <w:sz w:val="24"/>
          <w:szCs w:val="24"/>
        </w:rPr>
        <w:t>motorkerékpárt</w:t>
      </w:r>
      <w:r w:rsidRPr="00635E2C">
        <w:rPr>
          <w:rFonts w:ascii="Calibri" w:hAnsi="Calibri" w:cs="Calibri"/>
          <w:color w:val="000000"/>
          <w:sz w:val="24"/>
          <w:szCs w:val="24"/>
        </w:rPr>
        <w:t>, amelynek a következő alapvető</w:t>
      </w:r>
      <w:r w:rsidR="008D5AF3" w:rsidRPr="00635E2C">
        <w:rPr>
          <w:rFonts w:ascii="Calibri" w:hAnsi="Calibri" w:cs="Calibri"/>
          <w:color w:val="000000"/>
          <w:sz w:val="24"/>
          <w:szCs w:val="24"/>
        </w:rPr>
        <w:t xml:space="preserve"> műszaki</w:t>
      </w:r>
      <w:r w:rsidRPr="00635E2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D5AF3" w:rsidRPr="00635E2C">
        <w:rPr>
          <w:rFonts w:ascii="Calibri" w:hAnsi="Calibri" w:cs="Calibri"/>
          <w:color w:val="000000"/>
          <w:sz w:val="24"/>
          <w:szCs w:val="24"/>
        </w:rPr>
        <w:t>feltételeknek</w:t>
      </w:r>
      <w:r w:rsidRPr="00635E2C">
        <w:rPr>
          <w:rFonts w:ascii="Calibri" w:hAnsi="Calibri" w:cs="Calibri"/>
          <w:color w:val="000000"/>
          <w:sz w:val="24"/>
          <w:szCs w:val="24"/>
        </w:rPr>
        <w:t xml:space="preserve"> kell megfelelnie:</w:t>
      </w:r>
    </w:p>
    <w:p w:rsidR="008D5AF3" w:rsidRDefault="008D5AF3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Tervezett helyszín: Budapest</w:t>
      </w:r>
    </w:p>
    <w:p w:rsidR="008D5AF3" w:rsidRDefault="008D5AF3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Kategória</w:t>
      </w:r>
      <w:proofErr w:type="gramEnd"/>
      <w:r>
        <w:rPr>
          <w:color w:val="000000"/>
          <w:sz w:val="24"/>
          <w:szCs w:val="24"/>
        </w:rPr>
        <w:t>: nagyteljesítményű</w:t>
      </w:r>
    </w:p>
    <w:p w:rsidR="008D5AF3" w:rsidRDefault="008D5AF3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Teljesítmény: legalább 100 lóerő</w:t>
      </w:r>
    </w:p>
    <w:p w:rsidR="008D5AF3" w:rsidRDefault="008D5AF3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Hajtás: elektromos</w:t>
      </w:r>
    </w:p>
    <w:p w:rsidR="008D5AF3" w:rsidRDefault="008D5AF3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Digitális TFT kijelző</w:t>
      </w:r>
    </w:p>
    <w:p w:rsidR="008D5AF3" w:rsidRDefault="008D5AF3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LED első- és hátsólámpa</w:t>
      </w:r>
    </w:p>
    <w:p w:rsidR="008D5AF3" w:rsidRDefault="008D5AF3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Modern fedélzeti számítógép, telefonos csatlakoztathatósági lehetőséggel és még sok mással</w:t>
      </w:r>
    </w:p>
    <w:p w:rsidR="008D5AF3" w:rsidRDefault="005464EF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Korszerű biztonsági rendszer: ABS, ASR, vészfék</w:t>
      </w:r>
    </w:p>
    <w:p w:rsidR="005464EF" w:rsidRDefault="005464EF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Könnyen cserélhető, de strapabíró elemek</w:t>
      </w:r>
    </w:p>
    <w:p w:rsidR="005464EF" w:rsidRDefault="005464EF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Megfelelő aerodinamikai kialakítás</w:t>
      </w:r>
    </w:p>
    <w:p w:rsidR="005464EF" w:rsidRDefault="005464EF" w:rsidP="008D5AF3">
      <w:pPr>
        <w:pStyle w:val="Listaszerbekezds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Alacsony fogyasztás</w:t>
      </w:r>
    </w:p>
    <w:p w:rsidR="005464EF" w:rsidRDefault="005464EF" w:rsidP="005464E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</w:p>
    <w:p w:rsidR="005464EF" w:rsidRPr="00635E2C" w:rsidRDefault="005464EF" w:rsidP="005464EF">
      <w:pPr>
        <w:pStyle w:val="NormlWeb"/>
        <w:spacing w:before="0" w:beforeAutospacing="0" w:after="0" w:afterAutospacing="0"/>
        <w:jc w:val="both"/>
      </w:pPr>
      <w:r w:rsidRPr="00635E2C">
        <w:rPr>
          <w:rFonts w:ascii="Calibri" w:hAnsi="Calibri" w:cs="Calibri"/>
          <w:color w:val="000000"/>
        </w:rPr>
        <w:t>A jelen projektösszefoglaló célja annak leírása, hogy a BikeBuild projekt csapata hogyan fogja megvalósítani az új modell tervezését, működőképessé tételét. </w:t>
      </w:r>
    </w:p>
    <w:p w:rsidR="005464EF" w:rsidRPr="00635E2C" w:rsidRDefault="005464EF" w:rsidP="005464EF">
      <w:pPr>
        <w:pStyle w:val="NormlWeb"/>
        <w:spacing w:before="0" w:beforeAutospacing="0" w:after="0" w:afterAutospacing="0"/>
        <w:jc w:val="both"/>
      </w:pPr>
      <w:r w:rsidRPr="00635E2C">
        <w:rPr>
          <w:rFonts w:ascii="Calibri" w:hAnsi="Calibri" w:cs="Calibri"/>
          <w:color w:val="000000"/>
        </w:rPr>
        <w:t>A kerékpár elkészülési határideje 2026. május 1</w:t>
      </w:r>
      <w:proofErr w:type="gramStart"/>
      <w:r w:rsidRPr="00635E2C">
        <w:rPr>
          <w:rFonts w:ascii="Calibri" w:hAnsi="Calibri" w:cs="Calibri"/>
          <w:color w:val="000000"/>
        </w:rPr>
        <w:t>.,</w:t>
      </w:r>
      <w:proofErr w:type="gramEnd"/>
      <w:r w:rsidRPr="00635E2C">
        <w:rPr>
          <w:rFonts w:ascii="Calibri" w:hAnsi="Calibri" w:cs="Calibri"/>
          <w:color w:val="000000"/>
        </w:rPr>
        <w:t xml:space="preserve"> a projekt összköltsége 110 000 000 HUF.</w:t>
      </w:r>
    </w:p>
    <w:p w:rsidR="00C64B2C" w:rsidRPr="00635E2C" w:rsidRDefault="005464EF" w:rsidP="009B2EB6">
      <w:pPr>
        <w:pStyle w:val="Norm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635E2C">
        <w:rPr>
          <w:rFonts w:ascii="Calibri" w:hAnsi="Calibri" w:cs="Calibri"/>
          <w:color w:val="000000"/>
        </w:rPr>
        <w:t xml:space="preserve">A projekt időben történő befejezéséhez a </w:t>
      </w:r>
      <w:proofErr w:type="gramStart"/>
      <w:r w:rsidRPr="00635E2C">
        <w:rPr>
          <w:rFonts w:ascii="Calibri" w:hAnsi="Calibri" w:cs="Calibri"/>
          <w:color w:val="000000"/>
        </w:rPr>
        <w:t>finanszírozó</w:t>
      </w:r>
      <w:proofErr w:type="gramEnd"/>
      <w:r w:rsidRPr="00635E2C">
        <w:rPr>
          <w:rFonts w:ascii="Calibri" w:hAnsi="Calibri" w:cs="Calibri"/>
          <w:color w:val="000000"/>
        </w:rPr>
        <w:t xml:space="preserve"> tulajdonos</w:t>
      </w:r>
      <w:r w:rsidR="009B2EB6" w:rsidRPr="00635E2C">
        <w:rPr>
          <w:rFonts w:ascii="Calibri" w:hAnsi="Calibri" w:cs="Calibri"/>
          <w:color w:val="000000"/>
        </w:rPr>
        <w:t>ok jóváhagyása legkésőbb április 30-á</w:t>
      </w:r>
      <w:r w:rsidRPr="00635E2C">
        <w:rPr>
          <w:rFonts w:ascii="Calibri" w:hAnsi="Calibri" w:cs="Calibri"/>
          <w:color w:val="000000"/>
        </w:rPr>
        <w:t>n szükséges. </w:t>
      </w:r>
    </w:p>
    <w:p w:rsidR="009B2EB6" w:rsidRPr="009B2EB6" w:rsidRDefault="009B2EB6" w:rsidP="009B2EB6">
      <w:pPr>
        <w:pStyle w:val="NormlWeb"/>
        <w:spacing w:before="0" w:beforeAutospacing="0" w:after="0" w:afterAutospacing="0"/>
        <w:jc w:val="both"/>
      </w:pPr>
    </w:p>
    <w:p w:rsidR="00F33A75" w:rsidRDefault="00F33A75" w:rsidP="00F33A75">
      <w:pPr>
        <w:pStyle w:val="Listaszerbekezds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7"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 projekt résztvevőinek a bemutatása</w:t>
      </w:r>
    </w:p>
    <w:p w:rsidR="00420C40" w:rsidRDefault="00420C40" w:rsidP="00420C40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7" w:after="0" w:line="240" w:lineRule="auto"/>
        <w:ind w:left="1080"/>
        <w:rPr>
          <w:i/>
          <w:color w:val="000000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109"/>
        <w:gridCol w:w="2836"/>
        <w:gridCol w:w="1696"/>
      </w:tblGrid>
      <w:tr w:rsidR="009B2EB6" w:rsidRPr="009B2EB6" w:rsidTr="00102C26">
        <w:tc>
          <w:tcPr>
            <w:tcW w:w="421" w:type="dxa"/>
            <w:shd w:val="clear" w:color="auto" w:fill="E7E6E6" w:themeFill="background2"/>
          </w:tcPr>
          <w:p w:rsidR="009B2EB6" w:rsidRPr="009B2EB6" w:rsidRDefault="009B2EB6" w:rsidP="009B2EB6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109" w:type="dxa"/>
            <w:shd w:val="clear" w:color="auto" w:fill="E7E6E6" w:themeFill="background2"/>
          </w:tcPr>
          <w:p w:rsidR="009B2EB6" w:rsidRPr="009B2EB6" w:rsidRDefault="009B2EB6" w:rsidP="009B2EB6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jc w:val="center"/>
              <w:rPr>
                <w:b/>
                <w:color w:val="000000"/>
                <w:sz w:val="24"/>
                <w:szCs w:val="24"/>
              </w:rPr>
            </w:pPr>
            <w:r w:rsidRPr="009B2EB6">
              <w:rPr>
                <w:b/>
                <w:color w:val="000000"/>
                <w:sz w:val="24"/>
                <w:szCs w:val="24"/>
              </w:rPr>
              <w:t>Név</w:t>
            </w:r>
          </w:p>
        </w:tc>
        <w:tc>
          <w:tcPr>
            <w:tcW w:w="2836" w:type="dxa"/>
            <w:shd w:val="clear" w:color="auto" w:fill="E7E6E6" w:themeFill="background2"/>
          </w:tcPr>
          <w:p w:rsidR="009B2EB6" w:rsidRPr="009B2EB6" w:rsidRDefault="009B2EB6" w:rsidP="009B2EB6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jc w:val="center"/>
              <w:rPr>
                <w:b/>
                <w:color w:val="000000"/>
                <w:sz w:val="24"/>
                <w:szCs w:val="24"/>
              </w:rPr>
            </w:pPr>
            <w:r w:rsidRPr="009B2EB6">
              <w:rPr>
                <w:b/>
                <w:color w:val="000000"/>
                <w:sz w:val="24"/>
                <w:szCs w:val="24"/>
              </w:rPr>
              <w:t>Releváns végzettség, referencia, szakmai tapasztalat</w:t>
            </w:r>
          </w:p>
        </w:tc>
        <w:tc>
          <w:tcPr>
            <w:tcW w:w="1696" w:type="dxa"/>
            <w:shd w:val="clear" w:color="auto" w:fill="E7E6E6" w:themeFill="background2"/>
          </w:tcPr>
          <w:p w:rsidR="009B2EB6" w:rsidRPr="009B2EB6" w:rsidRDefault="009B2EB6" w:rsidP="009B2EB6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jc w:val="center"/>
              <w:rPr>
                <w:b/>
                <w:color w:val="000000"/>
                <w:sz w:val="24"/>
                <w:szCs w:val="24"/>
              </w:rPr>
            </w:pPr>
            <w:r w:rsidRPr="009B2EB6">
              <w:rPr>
                <w:b/>
                <w:color w:val="000000"/>
                <w:sz w:val="24"/>
                <w:szCs w:val="24"/>
              </w:rPr>
              <w:t>A készített fejezet száma</w:t>
            </w:r>
          </w:p>
        </w:tc>
      </w:tr>
      <w:tr w:rsidR="009B2EB6" w:rsidTr="009B2EB6">
        <w:tc>
          <w:tcPr>
            <w:tcW w:w="9062" w:type="dxa"/>
            <w:gridSpan w:val="4"/>
            <w:shd w:val="clear" w:color="auto" w:fill="E7E6E6" w:themeFill="background2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projekt terv összeállításáért felelős természetes személy:</w:t>
            </w:r>
          </w:p>
        </w:tc>
      </w:tr>
      <w:tr w:rsidR="009B2EB6" w:rsidRPr="009B2EB6" w:rsidTr="00102C26">
        <w:tc>
          <w:tcPr>
            <w:tcW w:w="421" w:type="dxa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 w:rsidRPr="009B2EB6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4109" w:type="dxa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Farkas Márk</w:t>
            </w:r>
          </w:p>
        </w:tc>
        <w:tc>
          <w:tcPr>
            <w:tcW w:w="2836" w:type="dxa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okleveles közgazdász</w:t>
            </w:r>
          </w:p>
        </w:tc>
        <w:tc>
          <w:tcPr>
            <w:tcW w:w="1696" w:type="dxa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5,1</w:t>
            </w:r>
          </w:p>
        </w:tc>
      </w:tr>
      <w:tr w:rsidR="009B2EB6" w:rsidRPr="009B2EB6" w:rsidTr="009B2EB6">
        <w:tc>
          <w:tcPr>
            <w:tcW w:w="9062" w:type="dxa"/>
            <w:gridSpan w:val="4"/>
            <w:shd w:val="clear" w:color="auto" w:fill="E7E6E6" w:themeFill="background2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projekt terv készítői:</w:t>
            </w:r>
          </w:p>
        </w:tc>
      </w:tr>
      <w:tr w:rsidR="009B2EB6" w:rsidRPr="009B2EB6" w:rsidTr="00102C26">
        <w:tc>
          <w:tcPr>
            <w:tcW w:w="421" w:type="dxa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4109" w:type="dxa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Kis Balázs</w:t>
            </w:r>
          </w:p>
        </w:tc>
        <w:tc>
          <w:tcPr>
            <w:tcW w:w="2836" w:type="dxa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okleveles járműmérnök</w:t>
            </w:r>
          </w:p>
        </w:tc>
        <w:tc>
          <w:tcPr>
            <w:tcW w:w="1696" w:type="dxa"/>
          </w:tcPr>
          <w:p w:rsidR="009B2EB6" w:rsidRPr="009B2EB6" w:rsidRDefault="004F69BF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</w:t>
            </w:r>
          </w:p>
        </w:tc>
      </w:tr>
      <w:tr w:rsidR="009B2EB6" w:rsidRPr="009B2EB6" w:rsidTr="00102C26">
        <w:tc>
          <w:tcPr>
            <w:tcW w:w="421" w:type="dxa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4109" w:type="dxa"/>
          </w:tcPr>
          <w:p w:rsidR="009B2EB6" w:rsidRPr="009B2EB6" w:rsidRDefault="00102C2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Nagy Judit</w:t>
            </w:r>
          </w:p>
        </w:tc>
        <w:tc>
          <w:tcPr>
            <w:tcW w:w="2836" w:type="dxa"/>
          </w:tcPr>
          <w:p w:rsidR="009B2EB6" w:rsidRPr="009B2EB6" w:rsidRDefault="00102C26" w:rsidP="00B87823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okleveles </w:t>
            </w:r>
            <w:r w:rsidR="00B87823">
              <w:rPr>
                <w:color w:val="000000"/>
                <w:sz w:val="24"/>
                <w:szCs w:val="24"/>
              </w:rPr>
              <w:t>járműmérnök</w:t>
            </w:r>
          </w:p>
        </w:tc>
        <w:tc>
          <w:tcPr>
            <w:tcW w:w="1696" w:type="dxa"/>
          </w:tcPr>
          <w:p w:rsidR="009B2EB6" w:rsidRPr="009B2EB6" w:rsidRDefault="00102C2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</w:t>
            </w:r>
          </w:p>
        </w:tc>
      </w:tr>
      <w:tr w:rsidR="009B2EB6" w:rsidRPr="009B2EB6" w:rsidTr="00102C26">
        <w:tc>
          <w:tcPr>
            <w:tcW w:w="421" w:type="dxa"/>
          </w:tcPr>
          <w:p w:rsidR="009B2EB6" w:rsidRPr="009B2EB6" w:rsidRDefault="009B2EB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4109" w:type="dxa"/>
          </w:tcPr>
          <w:p w:rsidR="009B2EB6" w:rsidRPr="009B2EB6" w:rsidRDefault="00102C2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Tóth Péter</w:t>
            </w:r>
          </w:p>
        </w:tc>
        <w:tc>
          <w:tcPr>
            <w:tcW w:w="2836" w:type="dxa"/>
          </w:tcPr>
          <w:p w:rsidR="009B2EB6" w:rsidRPr="009B2EB6" w:rsidRDefault="00102C2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okleveles villamosmérnök</w:t>
            </w:r>
          </w:p>
        </w:tc>
        <w:tc>
          <w:tcPr>
            <w:tcW w:w="1696" w:type="dxa"/>
          </w:tcPr>
          <w:p w:rsidR="009B2EB6" w:rsidRPr="009B2EB6" w:rsidRDefault="00102C26" w:rsidP="00F33A75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</w:tbl>
    <w:p w:rsidR="00F33A75" w:rsidRPr="00F33A75" w:rsidRDefault="00F33A75" w:rsidP="00F33A7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7" w:after="0" w:line="240" w:lineRule="auto"/>
        <w:rPr>
          <w:i/>
          <w:color w:val="000000"/>
          <w:sz w:val="24"/>
          <w:szCs w:val="24"/>
        </w:rPr>
      </w:pPr>
    </w:p>
    <w:p w:rsidR="00420C40" w:rsidRDefault="00420C40" w:rsidP="00420C4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5"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 projekt terv szakmai tartalmának összeállítását végző személyek bemutatása</w:t>
      </w:r>
      <w:r>
        <w:rPr>
          <w:i/>
          <w:color w:val="000000"/>
          <w:sz w:val="24"/>
          <w:szCs w:val="24"/>
        </w:rPr>
        <w:t xml:space="preserve"> – szervezeti felépítés</w:t>
      </w:r>
    </w:p>
    <w:p w:rsidR="00420C40" w:rsidRPr="00420C40" w:rsidRDefault="00420C40" w:rsidP="00420C40">
      <w:pPr>
        <w:pStyle w:val="Listaszerbekezds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5" w:after="0" w:line="240" w:lineRule="auto"/>
        <w:rPr>
          <w:color w:val="000000"/>
          <w:sz w:val="24"/>
          <w:szCs w:val="24"/>
        </w:rPr>
      </w:pPr>
      <w:r w:rsidRPr="00420C40">
        <w:rPr>
          <w:color w:val="000000"/>
          <w:sz w:val="24"/>
          <w:szCs w:val="24"/>
        </w:rPr>
        <w:t>Projektmenedzser: felelős a projekt irányításáért és az ütemterv betartásáért.</w:t>
      </w:r>
    </w:p>
    <w:p w:rsidR="00420C40" w:rsidRPr="00420C40" w:rsidRDefault="00420C40" w:rsidP="00420C40">
      <w:pPr>
        <w:pStyle w:val="Listaszerbekezds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5" w:after="0" w:line="240" w:lineRule="auto"/>
        <w:rPr>
          <w:color w:val="000000"/>
          <w:sz w:val="24"/>
          <w:szCs w:val="24"/>
        </w:rPr>
      </w:pPr>
      <w:r w:rsidRPr="00420C40">
        <w:rPr>
          <w:color w:val="000000"/>
          <w:sz w:val="24"/>
          <w:szCs w:val="24"/>
        </w:rPr>
        <w:t>Tervezőmérnök: felelős a technikai tervezéséért.</w:t>
      </w:r>
    </w:p>
    <w:p w:rsidR="00420C40" w:rsidRPr="00420C40" w:rsidRDefault="00420C40" w:rsidP="00420C40">
      <w:pPr>
        <w:pStyle w:val="Listaszerbekezds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5" w:after="0" w:line="240" w:lineRule="auto"/>
        <w:rPr>
          <w:color w:val="000000"/>
          <w:sz w:val="24"/>
          <w:szCs w:val="24"/>
        </w:rPr>
      </w:pPr>
      <w:r w:rsidRPr="00420C40">
        <w:rPr>
          <w:color w:val="000000"/>
          <w:sz w:val="24"/>
          <w:szCs w:val="24"/>
        </w:rPr>
        <w:lastRenderedPageBreak/>
        <w:t xml:space="preserve">Beszerzési </w:t>
      </w:r>
      <w:proofErr w:type="gramStart"/>
      <w:r w:rsidRPr="00420C40">
        <w:rPr>
          <w:color w:val="000000"/>
          <w:sz w:val="24"/>
          <w:szCs w:val="24"/>
        </w:rPr>
        <w:t>menedzser</w:t>
      </w:r>
      <w:proofErr w:type="gramEnd"/>
      <w:r w:rsidRPr="00420C40">
        <w:rPr>
          <w:color w:val="000000"/>
          <w:sz w:val="24"/>
          <w:szCs w:val="24"/>
        </w:rPr>
        <w:t>: az alkatrészek beszerzéséért és költségoptimalizálásért felel.</w:t>
      </w:r>
    </w:p>
    <w:p w:rsidR="00420C40" w:rsidRPr="00420C40" w:rsidRDefault="00420C40" w:rsidP="00420C40">
      <w:pPr>
        <w:pStyle w:val="Listaszerbekezds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5" w:after="0" w:line="240" w:lineRule="auto"/>
        <w:rPr>
          <w:color w:val="000000"/>
          <w:sz w:val="24"/>
          <w:szCs w:val="24"/>
        </w:rPr>
      </w:pPr>
      <w:r w:rsidRPr="00420C40">
        <w:rPr>
          <w:color w:val="000000"/>
          <w:sz w:val="24"/>
          <w:szCs w:val="24"/>
        </w:rPr>
        <w:t>Gyártási szakembere</w:t>
      </w:r>
      <w:r>
        <w:rPr>
          <w:color w:val="000000"/>
          <w:sz w:val="24"/>
          <w:szCs w:val="24"/>
        </w:rPr>
        <w:t>k: az összeszerelési</w:t>
      </w:r>
      <w:r w:rsidRPr="00420C40">
        <w:rPr>
          <w:color w:val="000000"/>
          <w:sz w:val="24"/>
          <w:szCs w:val="24"/>
        </w:rPr>
        <w:t xml:space="preserve"> folyamatokat végzik.</w:t>
      </w:r>
    </w:p>
    <w:p w:rsidR="00420C40" w:rsidRPr="00420C40" w:rsidRDefault="00420C40" w:rsidP="00420C40">
      <w:pPr>
        <w:pStyle w:val="Listaszerbekezds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15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Minőségellenőrök</w:t>
      </w:r>
      <w:r w:rsidRPr="00420C40">
        <w:rPr>
          <w:color w:val="000000"/>
          <w:sz w:val="24"/>
          <w:szCs w:val="24"/>
        </w:rPr>
        <w:t>: biztosítja a termék megfelelőségét.</w:t>
      </w:r>
    </w:p>
    <w:p w:rsidR="006B0497" w:rsidRDefault="006B0497" w:rsidP="0086258B">
      <w:pPr>
        <w:rPr>
          <w:i/>
          <w:color w:val="000000"/>
          <w:sz w:val="24"/>
          <w:szCs w:val="24"/>
        </w:rPr>
      </w:pPr>
    </w:p>
    <w:p w:rsidR="0086258B" w:rsidRPr="0086258B" w:rsidRDefault="0086258B" w:rsidP="0086258B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0"/>
          <w:tab w:val="left" w:pos="1331"/>
          <w:tab w:val="left" w:pos="10949"/>
        </w:tabs>
        <w:spacing w:before="239" w:after="0" w:line="240" w:lineRule="auto"/>
        <w:rPr>
          <w:b/>
          <w:color w:val="000000"/>
          <w:sz w:val="24"/>
          <w:szCs w:val="24"/>
          <w:u w:val="single"/>
        </w:rPr>
      </w:pPr>
      <w:r w:rsidRPr="0086258B">
        <w:rPr>
          <w:b/>
          <w:color w:val="000000"/>
          <w:sz w:val="24"/>
          <w:szCs w:val="24"/>
          <w:u w:val="single"/>
        </w:rPr>
        <w:t>Megvalósítás lépései, ütemezés</w:t>
      </w:r>
    </w:p>
    <w:p w:rsidR="0086258B" w:rsidRDefault="0086258B" w:rsidP="0086258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949"/>
        </w:tabs>
        <w:spacing w:before="125" w:after="0" w:line="235" w:lineRule="auto"/>
        <w:ind w:right="852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WBS diagram</w:t>
      </w:r>
    </w:p>
    <w:p w:rsidR="0086258B" w:rsidRDefault="00532392" w:rsidP="0086258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949"/>
        </w:tabs>
        <w:spacing w:before="125" w:after="0" w:line="235" w:lineRule="auto"/>
        <w:ind w:right="852"/>
        <w:rPr>
          <w:i/>
          <w:color w:val="000000"/>
          <w:sz w:val="24"/>
          <w:szCs w:val="24"/>
        </w:rPr>
      </w:pPr>
      <w:r w:rsidRPr="00532392">
        <w:rPr>
          <w:i/>
          <w:color w:val="000000"/>
          <w:sz w:val="24"/>
          <w:szCs w:val="24"/>
        </w:rPr>
        <w:drawing>
          <wp:inline distT="0" distB="0" distL="0" distR="0" wp14:anchorId="40302313" wp14:editId="2B86CFB4">
            <wp:extent cx="6524934" cy="34861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205" cy="34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8B" w:rsidRPr="00453B8F" w:rsidRDefault="00453B8F" w:rsidP="00453B8F">
      <w:pPr>
        <w:pStyle w:val="Listaszerbekezds"/>
        <w:numPr>
          <w:ilvl w:val="1"/>
          <w:numId w:val="2"/>
        </w:numPr>
        <w:rPr>
          <w:rFonts w:cstheme="minorHAnsi"/>
          <w:i/>
          <w:sz w:val="24"/>
          <w:szCs w:val="24"/>
        </w:rPr>
      </w:pPr>
      <w:proofErr w:type="spellStart"/>
      <w:r w:rsidRPr="00453B8F">
        <w:rPr>
          <w:rFonts w:cstheme="minorHAnsi"/>
          <w:i/>
          <w:sz w:val="24"/>
          <w:szCs w:val="24"/>
        </w:rPr>
        <w:t>Gantt</w:t>
      </w:r>
      <w:proofErr w:type="spellEnd"/>
      <w:r w:rsidRPr="00453B8F">
        <w:rPr>
          <w:rFonts w:cstheme="minorHAnsi"/>
          <w:i/>
          <w:sz w:val="24"/>
          <w:szCs w:val="24"/>
        </w:rPr>
        <w:t xml:space="preserve"> diagram</w:t>
      </w:r>
    </w:p>
    <w:p w:rsidR="00453B8F" w:rsidRDefault="00453B8F" w:rsidP="00453B8F">
      <w:pPr>
        <w:pStyle w:val="Listaszerbekezds"/>
        <w:ind w:left="1080"/>
        <w:rPr>
          <w:rFonts w:cstheme="minorHAnsi"/>
          <w:i/>
          <w:sz w:val="24"/>
          <w:szCs w:val="24"/>
        </w:rPr>
      </w:pPr>
    </w:p>
    <w:p w:rsidR="00453B8F" w:rsidRDefault="00213025" w:rsidP="00453B8F">
      <w:pPr>
        <w:pStyle w:val="Listaszerbekezds"/>
        <w:ind w:left="1080"/>
        <w:rPr>
          <w:rFonts w:cstheme="minorHAnsi"/>
          <w:sz w:val="24"/>
          <w:szCs w:val="24"/>
        </w:rPr>
      </w:pPr>
      <w:r w:rsidRPr="00213025">
        <w:rPr>
          <w:rFonts w:cstheme="minorHAnsi"/>
          <w:sz w:val="24"/>
          <w:szCs w:val="24"/>
        </w:rPr>
        <w:drawing>
          <wp:inline distT="0" distB="0" distL="0" distR="0" wp14:anchorId="57A292B0" wp14:editId="1D61FB0A">
            <wp:extent cx="5760720" cy="22606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25" w:rsidRDefault="00213025" w:rsidP="00453B8F">
      <w:pPr>
        <w:pStyle w:val="Listaszerbekezds"/>
        <w:ind w:left="1080"/>
        <w:rPr>
          <w:rFonts w:cstheme="minorHAnsi"/>
          <w:sz w:val="24"/>
          <w:szCs w:val="24"/>
        </w:rPr>
      </w:pPr>
    </w:p>
    <w:p w:rsidR="00D95984" w:rsidRDefault="00D95984" w:rsidP="00453B8F">
      <w:pPr>
        <w:pStyle w:val="Listaszerbekezds"/>
        <w:ind w:left="1080"/>
        <w:rPr>
          <w:rFonts w:cstheme="minorHAnsi"/>
          <w:sz w:val="24"/>
          <w:szCs w:val="24"/>
        </w:rPr>
      </w:pPr>
    </w:p>
    <w:p w:rsidR="00D95984" w:rsidRDefault="00D95984" w:rsidP="00453B8F">
      <w:pPr>
        <w:pStyle w:val="Listaszerbekezds"/>
        <w:ind w:left="1080"/>
        <w:rPr>
          <w:rFonts w:cstheme="minorHAnsi"/>
          <w:sz w:val="24"/>
          <w:szCs w:val="24"/>
        </w:rPr>
      </w:pPr>
    </w:p>
    <w:p w:rsidR="00D95984" w:rsidRDefault="00D95984" w:rsidP="00453B8F">
      <w:pPr>
        <w:pStyle w:val="Listaszerbekezds"/>
        <w:ind w:left="1080"/>
        <w:rPr>
          <w:rFonts w:cstheme="minorHAnsi"/>
          <w:sz w:val="24"/>
          <w:szCs w:val="24"/>
        </w:rPr>
      </w:pPr>
    </w:p>
    <w:p w:rsidR="00D95984" w:rsidRDefault="00D95984" w:rsidP="00453B8F">
      <w:pPr>
        <w:pStyle w:val="Listaszerbekezds"/>
        <w:ind w:left="1080"/>
        <w:rPr>
          <w:rFonts w:cstheme="minorHAnsi"/>
          <w:sz w:val="24"/>
          <w:szCs w:val="24"/>
        </w:rPr>
      </w:pPr>
    </w:p>
    <w:p w:rsidR="00D95984" w:rsidRPr="00453B8F" w:rsidRDefault="00D95984" w:rsidP="00453B8F">
      <w:pPr>
        <w:pStyle w:val="Listaszerbekezds"/>
        <w:ind w:left="1080"/>
        <w:rPr>
          <w:rFonts w:cstheme="minorHAnsi"/>
          <w:sz w:val="24"/>
          <w:szCs w:val="24"/>
        </w:rPr>
      </w:pPr>
    </w:p>
    <w:p w:rsidR="00532392" w:rsidRPr="00532392" w:rsidRDefault="00532392" w:rsidP="00D95984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30"/>
          <w:tab w:val="left" w:pos="1331"/>
          <w:tab w:val="left" w:pos="10844"/>
        </w:tabs>
        <w:spacing w:before="9240" w:after="0" w:line="240" w:lineRule="auto"/>
        <w:rPr>
          <w:b/>
          <w:color w:val="000000"/>
          <w:sz w:val="24"/>
          <w:szCs w:val="24"/>
          <w:u w:val="single"/>
        </w:rPr>
      </w:pPr>
      <w:r w:rsidRPr="00532392">
        <w:rPr>
          <w:b/>
          <w:color w:val="000000"/>
          <w:sz w:val="24"/>
          <w:szCs w:val="24"/>
          <w:u w:val="single"/>
        </w:rPr>
        <w:lastRenderedPageBreak/>
        <w:t>Elemzési módszerek</w:t>
      </w:r>
    </w:p>
    <w:p w:rsidR="00532392" w:rsidRDefault="00532392" w:rsidP="0053239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SWOT </w:t>
      </w:r>
      <w:proofErr w:type="gramStart"/>
      <w:r>
        <w:rPr>
          <w:i/>
          <w:color w:val="000000"/>
          <w:sz w:val="24"/>
          <w:szCs w:val="24"/>
        </w:rPr>
        <w:t>analízis</w:t>
      </w:r>
      <w:proofErr w:type="gramEnd"/>
    </w:p>
    <w:p w:rsidR="00532392" w:rsidRPr="00605D0F" w:rsidRDefault="00532392" w:rsidP="005323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811"/>
        <w:rPr>
          <w:i/>
          <w:color w:val="000000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122"/>
        <w:gridCol w:w="2977"/>
      </w:tblGrid>
      <w:tr w:rsidR="00532392" w:rsidRPr="00532392" w:rsidTr="00532392">
        <w:trPr>
          <w:jc w:val="center"/>
        </w:trPr>
        <w:tc>
          <w:tcPr>
            <w:tcW w:w="2265" w:type="dxa"/>
            <w:tcBorders>
              <w:top w:val="nil"/>
              <w:left w:val="nil"/>
            </w:tcBorders>
          </w:tcPr>
          <w:p w:rsidR="00532392" w:rsidRPr="00532392" w:rsidRDefault="00532392" w:rsidP="0086258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22" w:type="dxa"/>
          </w:tcPr>
          <w:p w:rsidR="00532392" w:rsidRPr="00532392" w:rsidRDefault="00532392" w:rsidP="00532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Pozitív</w:t>
            </w:r>
          </w:p>
        </w:tc>
        <w:tc>
          <w:tcPr>
            <w:tcW w:w="2977" w:type="dxa"/>
          </w:tcPr>
          <w:p w:rsidR="00532392" w:rsidRPr="00532392" w:rsidRDefault="00532392" w:rsidP="00532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Negatív</w:t>
            </w:r>
          </w:p>
        </w:tc>
      </w:tr>
      <w:tr w:rsidR="00532392" w:rsidRPr="00532392" w:rsidTr="00532392">
        <w:trPr>
          <w:trHeight w:val="1075"/>
          <w:jc w:val="center"/>
        </w:trPr>
        <w:tc>
          <w:tcPr>
            <w:tcW w:w="2265" w:type="dxa"/>
          </w:tcPr>
          <w:p w:rsidR="00532392" w:rsidRPr="00532392" w:rsidRDefault="00532392" w:rsidP="005323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  <w:r w:rsidRPr="00532392">
              <w:rPr>
                <w:rFonts w:cstheme="minorHAnsi"/>
                <w:sz w:val="24"/>
                <w:szCs w:val="24"/>
              </w:rPr>
              <w:t>első</w:t>
            </w:r>
          </w:p>
        </w:tc>
        <w:tc>
          <w:tcPr>
            <w:tcW w:w="3122" w:type="dxa"/>
          </w:tcPr>
          <w:p w:rsidR="00532392" w:rsidRDefault="00532392" w:rsidP="00532392">
            <w:pPr>
              <w:pStyle w:val="Listaszerbekezds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532392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aját csapat, műhely</w:t>
            </w:r>
          </w:p>
          <w:p w:rsidR="00532392" w:rsidRDefault="00532392" w:rsidP="00532392">
            <w:pPr>
              <w:pStyle w:val="Listaszerbekezds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Megfelelő tudás</w:t>
            </w:r>
          </w:p>
          <w:p w:rsidR="00532392" w:rsidRPr="00532392" w:rsidRDefault="00532392" w:rsidP="00532392">
            <w:pPr>
              <w:pStyle w:val="Listaszerbekezds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532392">
              <w:rPr>
                <w:rFonts w:cstheme="minorHAnsi"/>
                <w:sz w:val="24"/>
                <w:szCs w:val="24"/>
              </w:rPr>
              <w:t>ugalmasság</w:t>
            </w:r>
          </w:p>
        </w:tc>
        <w:tc>
          <w:tcPr>
            <w:tcW w:w="2977" w:type="dxa"/>
          </w:tcPr>
          <w:p w:rsidR="00532392" w:rsidRDefault="00532392" w:rsidP="00532392">
            <w:pPr>
              <w:pStyle w:val="Listaszerbekezds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532392">
              <w:rPr>
                <w:rFonts w:cstheme="minorHAnsi"/>
                <w:sz w:val="24"/>
                <w:szCs w:val="24"/>
              </w:rPr>
              <w:t xml:space="preserve">Ismeretség </w:t>
            </w:r>
            <w:r w:rsidR="00453B8F">
              <w:rPr>
                <w:rFonts w:cstheme="minorHAnsi"/>
                <w:sz w:val="24"/>
                <w:szCs w:val="24"/>
              </w:rPr>
              <w:t>hiánya</w:t>
            </w:r>
          </w:p>
          <w:p w:rsidR="00532392" w:rsidRDefault="00532392" w:rsidP="00532392">
            <w:pPr>
              <w:pStyle w:val="Listaszerbekezds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  <w:r w:rsidRPr="00532392">
              <w:rPr>
                <w:rFonts w:cstheme="minorHAnsi"/>
                <w:sz w:val="24"/>
                <w:szCs w:val="24"/>
              </w:rPr>
              <w:t>orlátozott a pénzügyekben</w:t>
            </w:r>
          </w:p>
          <w:p w:rsidR="00532392" w:rsidRPr="00532392" w:rsidRDefault="00532392" w:rsidP="00532392">
            <w:pPr>
              <w:pStyle w:val="Listaszerbekezds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53239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K</w:t>
            </w:r>
            <w:r w:rsidRPr="00532392">
              <w:rPr>
                <w:rFonts w:cstheme="minorHAnsi"/>
                <w:sz w:val="24"/>
                <w:szCs w:val="24"/>
              </w:rPr>
              <w:t xml:space="preserve">is </w:t>
            </w:r>
            <w:proofErr w:type="gramStart"/>
            <w:r w:rsidRPr="00532392">
              <w:rPr>
                <w:rFonts w:cstheme="minorHAnsi"/>
                <w:sz w:val="24"/>
                <w:szCs w:val="24"/>
              </w:rPr>
              <w:t>kapacitás</w:t>
            </w:r>
            <w:proofErr w:type="gramEnd"/>
          </w:p>
        </w:tc>
      </w:tr>
      <w:tr w:rsidR="00532392" w:rsidRPr="00532392" w:rsidTr="00532392">
        <w:trPr>
          <w:jc w:val="center"/>
        </w:trPr>
        <w:tc>
          <w:tcPr>
            <w:tcW w:w="2265" w:type="dxa"/>
          </w:tcPr>
          <w:p w:rsidR="00532392" w:rsidRPr="00532392" w:rsidRDefault="00532392" w:rsidP="008625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</w:t>
            </w:r>
            <w:r w:rsidRPr="00532392">
              <w:rPr>
                <w:rFonts w:cstheme="minorHAnsi"/>
                <w:sz w:val="24"/>
                <w:szCs w:val="24"/>
              </w:rPr>
              <w:t>ülső</w:t>
            </w:r>
          </w:p>
        </w:tc>
        <w:tc>
          <w:tcPr>
            <w:tcW w:w="3122" w:type="dxa"/>
          </w:tcPr>
          <w:p w:rsidR="00532392" w:rsidRDefault="00532392" w:rsidP="00532392">
            <w:pPr>
              <w:pStyle w:val="Listaszerbekezds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Növekvő kereslet</w:t>
            </w:r>
          </w:p>
          <w:p w:rsidR="00532392" w:rsidRPr="00532392" w:rsidRDefault="00532392" w:rsidP="00532392">
            <w:pPr>
              <w:pStyle w:val="Listaszerbekezds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Környezetvédelem</w:t>
            </w:r>
          </w:p>
        </w:tc>
        <w:tc>
          <w:tcPr>
            <w:tcW w:w="2977" w:type="dxa"/>
          </w:tcPr>
          <w:p w:rsidR="00532392" w:rsidRDefault="002625F2" w:rsidP="00532392">
            <w:pPr>
              <w:pStyle w:val="Listaszerbekezds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Erős piaci ellenfelek</w:t>
            </w:r>
          </w:p>
          <w:p w:rsidR="002625F2" w:rsidRPr="00532392" w:rsidRDefault="002625F2" w:rsidP="00532392">
            <w:pPr>
              <w:pStyle w:val="Listaszerbekezds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Beszerzési árak</w:t>
            </w:r>
          </w:p>
        </w:tc>
      </w:tr>
    </w:tbl>
    <w:p w:rsidR="00532392" w:rsidRDefault="00532392" w:rsidP="0086258B">
      <w:pPr>
        <w:rPr>
          <w:rFonts w:cstheme="minorHAnsi"/>
          <w:b/>
          <w:sz w:val="24"/>
          <w:szCs w:val="24"/>
        </w:rPr>
      </w:pPr>
    </w:p>
    <w:p w:rsidR="007B60DB" w:rsidRPr="007B60DB" w:rsidRDefault="007B60DB" w:rsidP="00D95984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i/>
          <w:color w:val="000000"/>
          <w:sz w:val="24"/>
          <w:szCs w:val="24"/>
          <w:u w:val="single"/>
        </w:rPr>
      </w:pPr>
      <w:r w:rsidRPr="007B60DB">
        <w:rPr>
          <w:b/>
          <w:color w:val="000000"/>
          <w:sz w:val="24"/>
          <w:szCs w:val="24"/>
          <w:u w:val="single"/>
        </w:rPr>
        <w:t>Manage</w:t>
      </w:r>
      <w:bookmarkStart w:id="0" w:name="_GoBack"/>
      <w:bookmarkEnd w:id="0"/>
      <w:r w:rsidRPr="007B60DB">
        <w:rPr>
          <w:b/>
          <w:color w:val="000000"/>
          <w:sz w:val="24"/>
          <w:szCs w:val="24"/>
          <w:u w:val="single"/>
        </w:rPr>
        <w:t>ment módszerek</w:t>
      </w:r>
    </w:p>
    <w:p w:rsidR="007B60DB" w:rsidRDefault="007B60DB" w:rsidP="007B60DB">
      <w:pPr>
        <w:pStyle w:val="Listaszerbekezds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i/>
          <w:color w:val="000000"/>
          <w:sz w:val="24"/>
          <w:szCs w:val="24"/>
        </w:rPr>
      </w:pPr>
      <w:proofErr w:type="spellStart"/>
      <w:r w:rsidRPr="007B60DB">
        <w:rPr>
          <w:i/>
          <w:color w:val="000000"/>
          <w:sz w:val="24"/>
          <w:szCs w:val="24"/>
        </w:rPr>
        <w:t>Stakeholder</w:t>
      </w:r>
      <w:proofErr w:type="spellEnd"/>
      <w:r w:rsidRPr="007B60DB">
        <w:rPr>
          <w:i/>
          <w:color w:val="000000"/>
          <w:sz w:val="24"/>
          <w:szCs w:val="24"/>
        </w:rPr>
        <w:t xml:space="preserve"> management</w:t>
      </w:r>
    </w:p>
    <w:p w:rsidR="0017478F" w:rsidRDefault="0017478F" w:rsidP="0017478F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080"/>
        <w:rPr>
          <w:i/>
          <w:color w:val="000000"/>
          <w:sz w:val="24"/>
          <w:szCs w:val="24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1555"/>
        <w:gridCol w:w="4229"/>
        <w:gridCol w:w="1157"/>
        <w:gridCol w:w="3260"/>
      </w:tblGrid>
      <w:tr w:rsidR="0017478F" w:rsidRPr="0017478F" w:rsidTr="00635E2C">
        <w:tc>
          <w:tcPr>
            <w:tcW w:w="1555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Stakeholder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29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Elvárásai</w:t>
            </w:r>
          </w:p>
        </w:tc>
        <w:tc>
          <w:tcPr>
            <w:tcW w:w="1157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Hatása a projektre</w:t>
            </w:r>
          </w:p>
        </w:tc>
        <w:tc>
          <w:tcPr>
            <w:tcW w:w="3260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Menedzsment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akció</w:t>
            </w:r>
            <w:proofErr w:type="gramEnd"/>
          </w:p>
        </w:tc>
      </w:tr>
      <w:tr w:rsidR="0017478F" w:rsidRPr="0017478F" w:rsidTr="00635E2C">
        <w:tc>
          <w:tcPr>
            <w:tcW w:w="1555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Projektcsapat</w:t>
            </w:r>
          </w:p>
        </w:tc>
        <w:tc>
          <w:tcPr>
            <w:tcW w:w="4229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Sikeres megvalósítás, határidő betartása</w:t>
            </w:r>
          </w:p>
        </w:tc>
        <w:tc>
          <w:tcPr>
            <w:tcW w:w="1157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Nagy</w:t>
            </w:r>
          </w:p>
        </w:tc>
        <w:tc>
          <w:tcPr>
            <w:tcW w:w="3260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Kommunikáció</w:t>
            </w:r>
          </w:p>
        </w:tc>
      </w:tr>
      <w:tr w:rsidR="0017478F" w:rsidRPr="0017478F" w:rsidTr="00635E2C">
        <w:tc>
          <w:tcPr>
            <w:tcW w:w="1555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Befektetők</w:t>
            </w:r>
          </w:p>
        </w:tc>
        <w:tc>
          <w:tcPr>
            <w:tcW w:w="4229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Nyereség</w:t>
            </w:r>
          </w:p>
        </w:tc>
        <w:tc>
          <w:tcPr>
            <w:tcW w:w="1157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Nagy</w:t>
            </w:r>
          </w:p>
        </w:tc>
        <w:tc>
          <w:tcPr>
            <w:tcW w:w="3260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Pénzügyi visszajelzés</w:t>
            </w:r>
          </w:p>
        </w:tc>
      </w:tr>
      <w:tr w:rsidR="0017478F" w:rsidRPr="0017478F" w:rsidTr="00635E2C">
        <w:tc>
          <w:tcPr>
            <w:tcW w:w="1555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Beszállítók</w:t>
            </w:r>
          </w:p>
        </w:tc>
        <w:tc>
          <w:tcPr>
            <w:tcW w:w="4229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Határidő, minőség</w:t>
            </w:r>
          </w:p>
        </w:tc>
        <w:tc>
          <w:tcPr>
            <w:tcW w:w="1157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Közepes</w:t>
            </w:r>
          </w:p>
        </w:tc>
        <w:tc>
          <w:tcPr>
            <w:tcW w:w="3260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Kapcsolattartás, szerződés</w:t>
            </w:r>
          </w:p>
        </w:tc>
      </w:tr>
      <w:tr w:rsidR="0017478F" w:rsidRPr="0017478F" w:rsidTr="00635E2C">
        <w:tc>
          <w:tcPr>
            <w:tcW w:w="1555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Vevők</w:t>
            </w:r>
          </w:p>
        </w:tc>
        <w:tc>
          <w:tcPr>
            <w:tcW w:w="4229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Minőség, megbízhatóság, </w:t>
            </w:r>
            <w:proofErr w:type="gramStart"/>
            <w:r>
              <w:rPr>
                <w:color w:val="000000"/>
                <w:sz w:val="24"/>
                <w:szCs w:val="24"/>
              </w:rPr>
              <w:t>garancia</w:t>
            </w:r>
            <w:proofErr w:type="gramEnd"/>
          </w:p>
        </w:tc>
        <w:tc>
          <w:tcPr>
            <w:tcW w:w="1157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Nagy</w:t>
            </w:r>
          </w:p>
        </w:tc>
        <w:tc>
          <w:tcPr>
            <w:tcW w:w="3260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Marketing</w:t>
            </w:r>
          </w:p>
        </w:tc>
      </w:tr>
      <w:tr w:rsidR="0017478F" w:rsidRPr="0017478F" w:rsidTr="00635E2C">
        <w:tc>
          <w:tcPr>
            <w:tcW w:w="1555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4229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Vásárlók érdeklődése</w:t>
            </w:r>
          </w:p>
        </w:tc>
        <w:tc>
          <w:tcPr>
            <w:tcW w:w="1157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Közepes</w:t>
            </w:r>
          </w:p>
        </w:tc>
        <w:tc>
          <w:tcPr>
            <w:tcW w:w="3260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Bemutatók, promóció</w:t>
            </w:r>
          </w:p>
        </w:tc>
      </w:tr>
      <w:tr w:rsidR="0017478F" w:rsidRPr="0017478F" w:rsidTr="00635E2C">
        <w:tc>
          <w:tcPr>
            <w:tcW w:w="1555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Szerviz</w:t>
            </w:r>
          </w:p>
        </w:tc>
        <w:tc>
          <w:tcPr>
            <w:tcW w:w="4229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alkatrész beszerzési lehetőség</w:t>
            </w:r>
          </w:p>
        </w:tc>
        <w:tc>
          <w:tcPr>
            <w:tcW w:w="1157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Közepes</w:t>
            </w:r>
          </w:p>
        </w:tc>
        <w:tc>
          <w:tcPr>
            <w:tcW w:w="3260" w:type="dxa"/>
          </w:tcPr>
          <w:p w:rsidR="0017478F" w:rsidRPr="0017478F" w:rsidRDefault="0017478F" w:rsidP="0017478F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Több partner</w:t>
            </w:r>
          </w:p>
        </w:tc>
      </w:tr>
    </w:tbl>
    <w:p w:rsidR="007B60DB" w:rsidRPr="007B60DB" w:rsidRDefault="007B60DB" w:rsidP="007B60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i/>
          <w:color w:val="000000"/>
          <w:sz w:val="24"/>
          <w:szCs w:val="24"/>
        </w:rPr>
      </w:pPr>
    </w:p>
    <w:p w:rsidR="007B60DB" w:rsidRDefault="007B60DB" w:rsidP="007B60D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Folyamat management</w:t>
      </w:r>
    </w:p>
    <w:p w:rsidR="00A50DA3" w:rsidRDefault="00A50DA3" w:rsidP="00A50D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080"/>
        <w:rPr>
          <w:i/>
          <w:color w:val="000000"/>
          <w:sz w:val="24"/>
          <w:szCs w:val="24"/>
        </w:rPr>
      </w:pPr>
    </w:p>
    <w:p w:rsidR="00A50DA3" w:rsidRPr="00B71DCA" w:rsidRDefault="00A50DA3" w:rsidP="00A50DA3">
      <w:pPr>
        <w:pStyle w:val="Listaszerbekezds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Projektindítás</w:t>
      </w:r>
    </w:p>
    <w:p w:rsidR="00A50DA3" w:rsidRPr="00B71DCA" w:rsidRDefault="00B71DCA" w:rsidP="00A50DA3">
      <w:pPr>
        <w:pStyle w:val="Listaszerbekezds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Célok meghatározása</w:t>
      </w:r>
    </w:p>
    <w:p w:rsidR="00B71DCA" w:rsidRPr="00B71DCA" w:rsidRDefault="00B71DCA" w:rsidP="00A50DA3">
      <w:pPr>
        <w:pStyle w:val="Listaszerbekezds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Projektcsapat kijelölése</w:t>
      </w:r>
    </w:p>
    <w:p w:rsidR="00B71DCA" w:rsidRPr="00B71DCA" w:rsidRDefault="00B71DCA" w:rsidP="00A50DA3">
      <w:pPr>
        <w:pStyle w:val="Listaszerbekezds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proofErr w:type="spellStart"/>
      <w:r w:rsidRPr="00B71DCA">
        <w:rPr>
          <w:color w:val="000000"/>
          <w:sz w:val="24"/>
          <w:szCs w:val="24"/>
        </w:rPr>
        <w:t>Risk</w:t>
      </w:r>
      <w:proofErr w:type="spellEnd"/>
      <w:r w:rsidRPr="00B71DCA">
        <w:rPr>
          <w:color w:val="000000"/>
          <w:sz w:val="24"/>
          <w:szCs w:val="24"/>
        </w:rPr>
        <w:t xml:space="preserve"> management</w:t>
      </w:r>
    </w:p>
    <w:p w:rsidR="00B71DCA" w:rsidRPr="00B71DCA" w:rsidRDefault="00B71DCA" w:rsidP="00A50DA3">
      <w:pPr>
        <w:pStyle w:val="Listaszerbekezds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Ütemtervkészítés, erőforrások meghatározása</w:t>
      </w:r>
    </w:p>
    <w:p w:rsidR="00B71DCA" w:rsidRPr="00B71DCA" w:rsidRDefault="00B71DCA" w:rsidP="00A50DA3">
      <w:pPr>
        <w:pStyle w:val="Listaszerbekezds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Igények vizsgálása</w:t>
      </w:r>
    </w:p>
    <w:p w:rsidR="00B71DCA" w:rsidRPr="00B71DCA" w:rsidRDefault="00B71DCA" w:rsidP="00A50DA3">
      <w:pPr>
        <w:pStyle w:val="Listaszerbekezds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Engedélyek beszerzése</w:t>
      </w:r>
    </w:p>
    <w:p w:rsidR="00B71DCA" w:rsidRPr="00B71DCA" w:rsidRDefault="00B71DCA" w:rsidP="00B71DCA">
      <w:pPr>
        <w:pStyle w:val="Listaszerbekezds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Tervezés</w:t>
      </w:r>
    </w:p>
    <w:p w:rsidR="00B71DCA" w:rsidRPr="00B71DCA" w:rsidRDefault="00B71DCA" w:rsidP="00B71DCA">
      <w:pPr>
        <w:pStyle w:val="Listaszerbekezds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Tervrajz</w:t>
      </w:r>
    </w:p>
    <w:p w:rsidR="00B71DCA" w:rsidRPr="00B71DCA" w:rsidRDefault="00B71DCA" w:rsidP="00B71DCA">
      <w:pPr>
        <w:pStyle w:val="Listaszerbekezds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Alkatrészlista</w:t>
      </w:r>
    </w:p>
    <w:p w:rsidR="00B71DCA" w:rsidRPr="00B71DCA" w:rsidRDefault="00B71DCA" w:rsidP="00B71DCA">
      <w:pPr>
        <w:pStyle w:val="Listaszerbekezds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Designkészítés</w:t>
      </w:r>
    </w:p>
    <w:p w:rsidR="00B71DCA" w:rsidRPr="00B71DCA" w:rsidRDefault="00B71DCA" w:rsidP="00B71DCA">
      <w:pPr>
        <w:pStyle w:val="Listaszerbekezds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Konkurenciaelemzés</w:t>
      </w:r>
    </w:p>
    <w:p w:rsidR="00B71DCA" w:rsidRPr="00B71DCA" w:rsidRDefault="00B71DCA" w:rsidP="00B71DCA">
      <w:pPr>
        <w:pStyle w:val="Listaszerbekezds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Tárgyalások a szállítókkal</w:t>
      </w:r>
    </w:p>
    <w:p w:rsidR="00B71DCA" w:rsidRPr="00B71DCA" w:rsidRDefault="00B71DCA" w:rsidP="00B71DCA">
      <w:pPr>
        <w:pStyle w:val="Listaszerbekezds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Gyártás</w:t>
      </w:r>
    </w:p>
    <w:p w:rsidR="00B71DCA" w:rsidRDefault="00B71DCA" w:rsidP="00B71DCA">
      <w:pPr>
        <w:pStyle w:val="Listaszerbekezds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 w:rsidRPr="00B71DCA">
        <w:rPr>
          <w:color w:val="000000"/>
          <w:sz w:val="24"/>
          <w:szCs w:val="24"/>
        </w:rPr>
        <w:t>Alkatrész gyártása/beszerzése</w:t>
      </w:r>
    </w:p>
    <w:p w:rsidR="00B71DCA" w:rsidRDefault="00B71DCA" w:rsidP="00B71DCA">
      <w:pPr>
        <w:pStyle w:val="Listaszerbekezds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Motor összeszerelése</w:t>
      </w:r>
    </w:p>
    <w:p w:rsidR="00B71DCA" w:rsidRDefault="00B71DCA" w:rsidP="00B71DCA">
      <w:pPr>
        <w:pStyle w:val="Listaszerbekezds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Tesztelés, minőségellenőrzés</w:t>
      </w:r>
    </w:p>
    <w:p w:rsidR="00B71DCA" w:rsidRPr="00B71DCA" w:rsidRDefault="00B71DCA" w:rsidP="00B71DCA">
      <w:pPr>
        <w:pStyle w:val="Listaszerbekezds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Esztétikai munkálatok</w:t>
      </w:r>
    </w:p>
    <w:p w:rsidR="00B71DCA" w:rsidRDefault="00B71DCA" w:rsidP="00B71DCA">
      <w:pPr>
        <w:pStyle w:val="Listaszerbekezds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Tesztelés</w:t>
      </w:r>
    </w:p>
    <w:p w:rsidR="00B71DCA" w:rsidRDefault="00B71DCA" w:rsidP="00B71DCA">
      <w:pPr>
        <w:pStyle w:val="Listaszerbekezds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Hangolás</w:t>
      </w:r>
    </w:p>
    <w:p w:rsidR="00B71DCA" w:rsidRDefault="00B71DCA" w:rsidP="00B71DCA">
      <w:pPr>
        <w:pStyle w:val="Listaszerbekezds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Biztonságiteszt</w:t>
      </w:r>
    </w:p>
    <w:p w:rsidR="00B71DCA" w:rsidRDefault="00B71DCA" w:rsidP="00B71DCA">
      <w:pPr>
        <w:pStyle w:val="Listaszerbekezds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Minőségi teszt</w:t>
      </w:r>
    </w:p>
    <w:p w:rsidR="00B71DCA" w:rsidRDefault="00B71DCA" w:rsidP="00B71DCA">
      <w:pPr>
        <w:pStyle w:val="Listaszerbekezds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Kiértékelés</w:t>
      </w:r>
    </w:p>
    <w:p w:rsidR="00B71DCA" w:rsidRDefault="00B71DCA" w:rsidP="00B71DCA">
      <w:pPr>
        <w:pStyle w:val="Listaszerbekezds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Dokumentáció, projektzárás</w:t>
      </w:r>
    </w:p>
    <w:p w:rsidR="00B71DCA" w:rsidRDefault="00B71DCA" w:rsidP="00B71DCA">
      <w:pPr>
        <w:pStyle w:val="Listaszerbekezds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Kézikönyvkészítés</w:t>
      </w:r>
    </w:p>
    <w:p w:rsidR="00B71DCA" w:rsidRPr="00B71DCA" w:rsidRDefault="00B71DCA" w:rsidP="00B71DCA">
      <w:pPr>
        <w:pStyle w:val="Listaszerbekezds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Értékelés</w:t>
      </w:r>
    </w:p>
    <w:p w:rsidR="00B71DCA" w:rsidRPr="00B71DCA" w:rsidRDefault="00B71DCA" w:rsidP="00B71DC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</w:p>
    <w:p w:rsidR="00F47BAB" w:rsidRDefault="007B60DB" w:rsidP="00F47BAB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Humánerőforrás management</w:t>
      </w:r>
    </w:p>
    <w:p w:rsidR="00F47BAB" w:rsidRDefault="00F47BAB" w:rsidP="00F47BA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i/>
          <w:color w:val="000000"/>
          <w:sz w:val="24"/>
          <w:szCs w:val="24"/>
        </w:rPr>
      </w:pPr>
    </w:p>
    <w:p w:rsidR="00F47BAB" w:rsidRDefault="00F47BAB" w:rsidP="00F47BAB">
      <w:pPr>
        <w:pStyle w:val="Listaszerbekezds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Munkakörök meghatározása</w:t>
      </w:r>
    </w:p>
    <w:p w:rsidR="00F47BAB" w:rsidRDefault="00F47BAB" w:rsidP="00F47BAB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Egyértelműen </w:t>
      </w:r>
      <w:r w:rsidR="00453B8F">
        <w:rPr>
          <w:color w:val="000000"/>
          <w:sz w:val="24"/>
          <w:szCs w:val="24"/>
        </w:rPr>
        <w:t>meg kell</w:t>
      </w:r>
      <w:r>
        <w:rPr>
          <w:color w:val="000000"/>
          <w:sz w:val="24"/>
          <w:szCs w:val="24"/>
        </w:rPr>
        <w:t xml:space="preserve"> határozni mindenkinek a feladatát.</w:t>
      </w:r>
    </w:p>
    <w:p w:rsidR="00F47BAB" w:rsidRDefault="00F47BAB" w:rsidP="00F47BAB">
      <w:pPr>
        <w:pStyle w:val="Listaszerbekezds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Projektvezető: projekt irányítása, döntések hozatala, erőforrások elosztása</w:t>
      </w:r>
    </w:p>
    <w:p w:rsidR="00F47BAB" w:rsidRDefault="00F47BAB" w:rsidP="00F47BAB">
      <w:pPr>
        <w:pStyle w:val="Listaszerbekezds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Mérnökök: tervezés, fejlesztés</w:t>
      </w:r>
    </w:p>
    <w:p w:rsidR="00F47BAB" w:rsidRDefault="00F47BAB" w:rsidP="00F47BAB">
      <w:pPr>
        <w:pStyle w:val="Listaszerbekezds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Minőségellenőr: minőség biztosítása, tesztelések</w:t>
      </w:r>
    </w:p>
    <w:p w:rsidR="00F47BAB" w:rsidRDefault="00F47BAB" w:rsidP="00F47BAB">
      <w:pPr>
        <w:pStyle w:val="Listaszerbekezds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Marketinges csapat: </w:t>
      </w:r>
      <w:proofErr w:type="spellStart"/>
      <w:r>
        <w:rPr>
          <w:color w:val="000000"/>
          <w:sz w:val="24"/>
          <w:szCs w:val="24"/>
        </w:rPr>
        <w:t>promótálás</w:t>
      </w:r>
      <w:proofErr w:type="spellEnd"/>
    </w:p>
    <w:p w:rsidR="00F47BAB" w:rsidRDefault="00F47BAB" w:rsidP="00F47BAB">
      <w:pPr>
        <w:pStyle w:val="Listaszerbekezds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Szakszervíz: szervizelés, karbantartás</w:t>
      </w:r>
    </w:p>
    <w:p w:rsidR="00F47BAB" w:rsidRDefault="00F47BAB" w:rsidP="00F47BAB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2160"/>
        <w:rPr>
          <w:color w:val="000000"/>
          <w:sz w:val="24"/>
          <w:szCs w:val="24"/>
        </w:rPr>
      </w:pPr>
    </w:p>
    <w:p w:rsidR="00F47BAB" w:rsidRDefault="00F47BAB" w:rsidP="00F47BAB">
      <w:pPr>
        <w:pStyle w:val="Listaszerbekezds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Munkatársak kiválasztása</w:t>
      </w:r>
    </w:p>
    <w:p w:rsidR="00F47BAB" w:rsidRDefault="00F47BAB" w:rsidP="00F47BAB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lehető legjobb szakemberek kellenek egy sikeres projekthez.</w:t>
      </w:r>
    </w:p>
    <w:p w:rsidR="00F47BAB" w:rsidRDefault="00F47BAB" w:rsidP="00F47BAB">
      <w:pPr>
        <w:pStyle w:val="Listaszerbekezds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Hirdetések</w:t>
      </w:r>
    </w:p>
    <w:p w:rsidR="00F47BAB" w:rsidRDefault="00F47BAB" w:rsidP="00F47BAB">
      <w:pPr>
        <w:pStyle w:val="Listaszerbekezds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Tapasztalat: a jelentkezőnek legyen tapasztalata a mérnöki ágban vagy legyen mérnöki diplomája</w:t>
      </w:r>
    </w:p>
    <w:p w:rsidR="00F47BAB" w:rsidRDefault="00F47BAB" w:rsidP="00F47BAB">
      <w:pPr>
        <w:pStyle w:val="Listaszerbekezds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Megfelelő ember kiválasztása: interjú, teszt</w:t>
      </w:r>
    </w:p>
    <w:p w:rsidR="00F47BAB" w:rsidRDefault="00F47BAB" w:rsidP="00F47BAB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440"/>
        <w:rPr>
          <w:color w:val="000000"/>
          <w:sz w:val="24"/>
          <w:szCs w:val="24"/>
        </w:rPr>
      </w:pPr>
    </w:p>
    <w:p w:rsidR="00F47BAB" w:rsidRDefault="00F47BAB" w:rsidP="00F47BAB">
      <w:pPr>
        <w:pStyle w:val="Listaszerbekezds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Továbbképzés</w:t>
      </w:r>
    </w:p>
    <w:p w:rsidR="00116C10" w:rsidRDefault="00F47BAB" w:rsidP="00116C10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Naprakész tudással kell rendelkezniük a munkatársaknak.</w:t>
      </w:r>
    </w:p>
    <w:p w:rsidR="00116C10" w:rsidRPr="00116C10" w:rsidRDefault="00116C10" w:rsidP="00116C10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440"/>
        <w:rPr>
          <w:color w:val="000000"/>
          <w:sz w:val="24"/>
          <w:szCs w:val="24"/>
        </w:rPr>
      </w:pPr>
    </w:p>
    <w:p w:rsidR="00F47BAB" w:rsidRDefault="00116C10" w:rsidP="00F47BAB">
      <w:pPr>
        <w:pStyle w:val="Listaszerbekezds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Motiváció</w:t>
      </w:r>
    </w:p>
    <w:p w:rsidR="00116C10" w:rsidRDefault="00116C10" w:rsidP="00116C10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csapat tagjainak motiváltnak kell maradniuk, hogy a megfelelő teljesítményt tudják nyújtani, ami elengedhetetlen a projekt sikeréhez. </w:t>
      </w:r>
    </w:p>
    <w:p w:rsidR="00116C10" w:rsidRDefault="00116C10" w:rsidP="00116C10">
      <w:pPr>
        <w:pStyle w:val="Listaszerbekezds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Teljesítmény alapján történő értékelés</w:t>
      </w:r>
    </w:p>
    <w:p w:rsidR="00116C10" w:rsidRDefault="00116C10" w:rsidP="00D95984">
      <w:pPr>
        <w:pStyle w:val="Listaszerbekezds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Pénzbeli jutalom, bónuszok</w:t>
      </w:r>
    </w:p>
    <w:p w:rsidR="004524CC" w:rsidRDefault="004524CC" w:rsidP="004524CC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2160"/>
        <w:rPr>
          <w:color w:val="000000"/>
          <w:sz w:val="24"/>
          <w:szCs w:val="24"/>
        </w:rPr>
      </w:pPr>
    </w:p>
    <w:p w:rsidR="00116C10" w:rsidRDefault="00116C10" w:rsidP="00D95984">
      <w:pPr>
        <w:pStyle w:val="Listaszerbekezds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Környezet biztosítása</w:t>
      </w:r>
    </w:p>
    <w:p w:rsidR="00116C10" w:rsidRDefault="00116C10" w:rsidP="00116C10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Nem lehet egy projektet megvalósítani megfelelő szerszámok és eszközök nélkül.</w:t>
      </w:r>
    </w:p>
    <w:p w:rsidR="00116C10" w:rsidRDefault="00116C10" w:rsidP="00116C10">
      <w:pPr>
        <w:pStyle w:val="Listaszerbekezds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Szerszámok, eszközök</w:t>
      </w:r>
    </w:p>
    <w:p w:rsidR="00116C10" w:rsidRDefault="00116C10" w:rsidP="00116C10">
      <w:pPr>
        <w:pStyle w:val="Listaszerbekezds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Higiénia</w:t>
      </w:r>
    </w:p>
    <w:p w:rsidR="00F47BAB" w:rsidRPr="00F47BAB" w:rsidRDefault="00F47BAB" w:rsidP="00F47BAB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</w:p>
    <w:p w:rsidR="007B60DB" w:rsidRDefault="007B60DB" w:rsidP="00D9598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00" w:beforeAutospacing="1"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>Kockázat management</w:t>
      </w:r>
    </w:p>
    <w:p w:rsidR="00116C10" w:rsidRDefault="00116C10" w:rsidP="00116C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080"/>
        <w:rPr>
          <w:i/>
          <w:color w:val="000000"/>
          <w:sz w:val="24"/>
          <w:szCs w:val="24"/>
        </w:rPr>
      </w:pPr>
    </w:p>
    <w:tbl>
      <w:tblPr>
        <w:tblStyle w:val="Rcsostblzat"/>
        <w:tblW w:w="0" w:type="auto"/>
        <w:tblInd w:w="421" w:type="dxa"/>
        <w:tblLook w:val="04A0" w:firstRow="1" w:lastRow="0" w:firstColumn="1" w:lastColumn="0" w:noHBand="0" w:noVBand="1"/>
      </w:tblPr>
      <w:tblGrid>
        <w:gridCol w:w="2265"/>
        <w:gridCol w:w="3263"/>
        <w:gridCol w:w="1503"/>
        <w:gridCol w:w="1044"/>
      </w:tblGrid>
      <w:tr w:rsidR="006347DD" w:rsidRPr="00116C10" w:rsidTr="006347DD">
        <w:tc>
          <w:tcPr>
            <w:tcW w:w="2265" w:type="dxa"/>
          </w:tcPr>
          <w:p w:rsidR="00116C10" w:rsidRPr="00116C10" w:rsidRDefault="00116C10" w:rsidP="00116C10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b/>
                <w:color w:val="000000"/>
                <w:sz w:val="24"/>
                <w:szCs w:val="24"/>
              </w:rPr>
            </w:pPr>
            <w:r w:rsidRPr="00116C10">
              <w:rPr>
                <w:b/>
                <w:color w:val="000000"/>
                <w:sz w:val="24"/>
                <w:szCs w:val="24"/>
              </w:rPr>
              <w:t>Megnevezés</w:t>
            </w:r>
          </w:p>
        </w:tc>
        <w:tc>
          <w:tcPr>
            <w:tcW w:w="3263" w:type="dxa"/>
          </w:tcPr>
          <w:p w:rsidR="00116C10" w:rsidRPr="00116C10" w:rsidRDefault="00116C10" w:rsidP="00116C10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b/>
                <w:color w:val="000000"/>
                <w:sz w:val="24"/>
                <w:szCs w:val="24"/>
              </w:rPr>
            </w:pPr>
            <w:r w:rsidRPr="00116C10">
              <w:rPr>
                <w:b/>
                <w:color w:val="000000"/>
                <w:sz w:val="24"/>
                <w:szCs w:val="24"/>
              </w:rPr>
              <w:t>Kiváltó ok</w:t>
            </w:r>
          </w:p>
        </w:tc>
        <w:tc>
          <w:tcPr>
            <w:tcW w:w="1503" w:type="dxa"/>
          </w:tcPr>
          <w:p w:rsidR="00116C10" w:rsidRPr="00116C10" w:rsidRDefault="006347DD" w:rsidP="00116C10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Valószínűség</w:t>
            </w:r>
          </w:p>
        </w:tc>
        <w:tc>
          <w:tcPr>
            <w:tcW w:w="1044" w:type="dxa"/>
          </w:tcPr>
          <w:p w:rsidR="00116C10" w:rsidRPr="00116C10" w:rsidRDefault="006347DD" w:rsidP="00116C10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Hatás</w:t>
            </w:r>
          </w:p>
        </w:tc>
      </w:tr>
      <w:tr w:rsidR="006347DD" w:rsidTr="006347DD">
        <w:trPr>
          <w:trHeight w:val="743"/>
        </w:trPr>
        <w:tc>
          <w:tcPr>
            <w:tcW w:w="2265" w:type="dxa"/>
          </w:tcPr>
          <w:p w:rsidR="00116C10" w:rsidRDefault="00116C10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Technikai kockázat</w:t>
            </w:r>
          </w:p>
        </w:tc>
        <w:tc>
          <w:tcPr>
            <w:tcW w:w="3263" w:type="dxa"/>
          </w:tcPr>
          <w:p w:rsidR="00116C10" w:rsidRDefault="00116C10" w:rsidP="006347DD">
            <w:pPr>
              <w:pStyle w:val="Listaszerbekezds"/>
              <w:widowControl w:val="0"/>
              <w:numPr>
                <w:ilvl w:val="0"/>
                <w:numId w:val="27"/>
              </w:numPr>
              <w:tabs>
                <w:tab w:val="left" w:pos="1810"/>
                <w:tab w:val="left" w:pos="1811"/>
                <w:tab w:val="left" w:pos="10844"/>
              </w:tabs>
              <w:spacing w:before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Műszaki </w:t>
            </w:r>
            <w:r w:rsidR="00E238ED">
              <w:rPr>
                <w:color w:val="000000"/>
                <w:sz w:val="24"/>
                <w:szCs w:val="24"/>
              </w:rPr>
              <w:t>akadály</w:t>
            </w:r>
          </w:p>
          <w:p w:rsidR="00116C10" w:rsidRPr="00116C10" w:rsidRDefault="00116C10" w:rsidP="006347DD">
            <w:pPr>
              <w:pStyle w:val="Listaszerbekezds"/>
              <w:widowControl w:val="0"/>
              <w:numPr>
                <w:ilvl w:val="0"/>
                <w:numId w:val="27"/>
              </w:numPr>
              <w:tabs>
                <w:tab w:val="left" w:pos="1810"/>
                <w:tab w:val="left" w:pos="1811"/>
                <w:tab w:val="left" w:pos="10844"/>
              </w:tabs>
              <w:spacing w:before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Alkatrész hiány</w:t>
            </w:r>
          </w:p>
        </w:tc>
        <w:tc>
          <w:tcPr>
            <w:tcW w:w="1503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Magas</w:t>
            </w:r>
          </w:p>
        </w:tc>
        <w:tc>
          <w:tcPr>
            <w:tcW w:w="1044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Magas</w:t>
            </w:r>
          </w:p>
        </w:tc>
      </w:tr>
      <w:tr w:rsidR="006347DD" w:rsidTr="006347DD">
        <w:tc>
          <w:tcPr>
            <w:tcW w:w="2265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Pénzügyi kockázat</w:t>
            </w:r>
          </w:p>
        </w:tc>
        <w:tc>
          <w:tcPr>
            <w:tcW w:w="3263" w:type="dxa"/>
          </w:tcPr>
          <w:p w:rsidR="00116C10" w:rsidRPr="006347DD" w:rsidRDefault="006347DD" w:rsidP="006347DD">
            <w:pPr>
              <w:pStyle w:val="Listaszerbekezds"/>
              <w:widowControl w:val="0"/>
              <w:numPr>
                <w:ilvl w:val="0"/>
                <w:numId w:val="28"/>
              </w:numPr>
              <w:tabs>
                <w:tab w:val="left" w:pos="1810"/>
                <w:tab w:val="left" w:pos="1811"/>
                <w:tab w:val="left" w:pos="10844"/>
              </w:tabs>
              <w:spacing w:before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Költségvetés túllépése</w:t>
            </w:r>
          </w:p>
        </w:tc>
        <w:tc>
          <w:tcPr>
            <w:tcW w:w="1503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Közepes</w:t>
            </w:r>
          </w:p>
        </w:tc>
        <w:tc>
          <w:tcPr>
            <w:tcW w:w="1044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Magas</w:t>
            </w:r>
          </w:p>
        </w:tc>
      </w:tr>
      <w:tr w:rsidR="006347DD" w:rsidTr="006347DD">
        <w:tc>
          <w:tcPr>
            <w:tcW w:w="2265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Piaci kockázat</w:t>
            </w:r>
          </w:p>
        </w:tc>
        <w:tc>
          <w:tcPr>
            <w:tcW w:w="3263" w:type="dxa"/>
          </w:tcPr>
          <w:p w:rsidR="00116C10" w:rsidRDefault="006347DD" w:rsidP="006347DD">
            <w:pPr>
              <w:pStyle w:val="Listaszerbekezds"/>
              <w:widowControl w:val="0"/>
              <w:numPr>
                <w:ilvl w:val="0"/>
                <w:numId w:val="28"/>
              </w:numPr>
              <w:tabs>
                <w:tab w:val="left" w:pos="1810"/>
                <w:tab w:val="left" w:pos="1811"/>
                <w:tab w:val="left" w:pos="10844"/>
              </w:tabs>
              <w:spacing w:before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Vevői igények gyors változása</w:t>
            </w:r>
          </w:p>
          <w:p w:rsidR="006347DD" w:rsidRPr="006347DD" w:rsidRDefault="006347DD" w:rsidP="006347DD">
            <w:pPr>
              <w:pStyle w:val="Listaszerbekezds"/>
              <w:widowControl w:val="0"/>
              <w:numPr>
                <w:ilvl w:val="0"/>
                <w:numId w:val="28"/>
              </w:numPr>
              <w:tabs>
                <w:tab w:val="left" w:pos="1810"/>
                <w:tab w:val="left" w:pos="1811"/>
                <w:tab w:val="left" w:pos="10844"/>
              </w:tabs>
              <w:spacing w:before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Versenyelőny elvesztése</w:t>
            </w:r>
          </w:p>
        </w:tc>
        <w:tc>
          <w:tcPr>
            <w:tcW w:w="1503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Alacsony</w:t>
            </w:r>
          </w:p>
        </w:tc>
        <w:tc>
          <w:tcPr>
            <w:tcW w:w="1044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Magas</w:t>
            </w:r>
          </w:p>
        </w:tc>
      </w:tr>
      <w:tr w:rsidR="006347DD" w:rsidTr="006347DD">
        <w:tc>
          <w:tcPr>
            <w:tcW w:w="2265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Jogi kockázat</w:t>
            </w:r>
          </w:p>
        </w:tc>
        <w:tc>
          <w:tcPr>
            <w:tcW w:w="3263" w:type="dxa"/>
          </w:tcPr>
          <w:p w:rsidR="00116C10" w:rsidRPr="006347DD" w:rsidRDefault="006347DD" w:rsidP="006347DD">
            <w:pPr>
              <w:pStyle w:val="Listaszerbekezds"/>
              <w:widowControl w:val="0"/>
              <w:numPr>
                <w:ilvl w:val="0"/>
                <w:numId w:val="29"/>
              </w:numPr>
              <w:tabs>
                <w:tab w:val="left" w:pos="1810"/>
                <w:tab w:val="left" w:pos="1811"/>
                <w:tab w:val="left" w:pos="10844"/>
              </w:tabs>
              <w:spacing w:before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Szabadalmaztatás</w:t>
            </w:r>
          </w:p>
        </w:tc>
        <w:tc>
          <w:tcPr>
            <w:tcW w:w="1503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Alacsony</w:t>
            </w:r>
          </w:p>
        </w:tc>
        <w:tc>
          <w:tcPr>
            <w:tcW w:w="1044" w:type="dxa"/>
          </w:tcPr>
          <w:p w:rsidR="00116C10" w:rsidRDefault="006347DD" w:rsidP="006347DD">
            <w:pPr>
              <w:widowControl w:val="0"/>
              <w:tabs>
                <w:tab w:val="left" w:pos="1810"/>
                <w:tab w:val="left" w:pos="1811"/>
                <w:tab w:val="left" w:pos="10844"/>
              </w:tabs>
              <w:spacing w:before="12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Magas</w:t>
            </w:r>
          </w:p>
        </w:tc>
      </w:tr>
    </w:tbl>
    <w:p w:rsidR="00116C10" w:rsidRPr="00116C10" w:rsidRDefault="00116C10" w:rsidP="00116C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ind w:left="1080"/>
        <w:rPr>
          <w:color w:val="000000"/>
          <w:sz w:val="24"/>
          <w:szCs w:val="24"/>
        </w:rPr>
      </w:pPr>
    </w:p>
    <w:p w:rsidR="007B60DB" w:rsidRPr="0098755A" w:rsidRDefault="007B60DB" w:rsidP="007B60DB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b/>
          <w:color w:val="000000"/>
          <w:sz w:val="24"/>
          <w:szCs w:val="24"/>
          <w:u w:val="single"/>
        </w:rPr>
      </w:pPr>
    </w:p>
    <w:p w:rsidR="0098755A" w:rsidRDefault="0098755A" w:rsidP="0098755A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b/>
          <w:color w:val="000000"/>
          <w:sz w:val="24"/>
          <w:szCs w:val="24"/>
          <w:u w:val="single"/>
        </w:rPr>
      </w:pPr>
      <w:r w:rsidRPr="0098755A">
        <w:rPr>
          <w:b/>
          <w:color w:val="000000"/>
          <w:sz w:val="24"/>
          <w:szCs w:val="24"/>
          <w:u w:val="single"/>
        </w:rPr>
        <w:t>Összegzés</w:t>
      </w:r>
    </w:p>
    <w:p w:rsidR="0098755A" w:rsidRDefault="0098755A" w:rsidP="0098755A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</w:p>
    <w:p w:rsidR="0098755A" w:rsidRDefault="0098755A" w:rsidP="0098755A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fenti motorkerékpár építési projektleírás a BikeBuild Kft tervét írja le.</w:t>
      </w:r>
    </w:p>
    <w:p w:rsidR="0098755A" w:rsidRDefault="0098755A" w:rsidP="0098755A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</w:p>
    <w:p w:rsidR="0098755A" w:rsidRDefault="0098755A" w:rsidP="0098755A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leírás tartalmazza a megvalósítandó célt, a projekt megvalósításához szükséges </w:t>
      </w:r>
      <w:r w:rsidR="00B87823">
        <w:rPr>
          <w:color w:val="000000"/>
          <w:sz w:val="24"/>
          <w:szCs w:val="24"/>
        </w:rPr>
        <w:t xml:space="preserve">forrásokat. A projekt megvalósításáért egy 6 fős projekt csapat felel. A projekt csapatot a projektmenedzser vezeti, aki </w:t>
      </w:r>
      <w:r w:rsidR="00E238ED">
        <w:rPr>
          <w:color w:val="000000"/>
          <w:sz w:val="24"/>
          <w:szCs w:val="24"/>
        </w:rPr>
        <w:t>összehangolja</w:t>
      </w:r>
      <w:r w:rsidR="00B87823">
        <w:rPr>
          <w:color w:val="000000"/>
          <w:sz w:val="24"/>
          <w:szCs w:val="24"/>
        </w:rPr>
        <w:t>, és irányítja a csapat munkáját.</w:t>
      </w:r>
    </w:p>
    <w:p w:rsidR="00B87823" w:rsidRDefault="00B87823" w:rsidP="0098755A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</w:p>
    <w:p w:rsidR="00B87823" w:rsidRDefault="00B87823" w:rsidP="0098755A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projekt csapat irányítja a projektet. Feladatuk az ütemterv és a pénzügyi ütemterv szerinti megvalósulás irányítása és nyomon követesé.</w:t>
      </w:r>
    </w:p>
    <w:p w:rsidR="00B87823" w:rsidRDefault="00B87823" w:rsidP="0098755A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</w:p>
    <w:p w:rsidR="00B87823" w:rsidRPr="0098755A" w:rsidRDefault="00B87823" w:rsidP="0098755A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0"/>
          <w:tab w:val="left" w:pos="1811"/>
          <w:tab w:val="left" w:pos="10844"/>
        </w:tabs>
        <w:spacing w:before="121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motorkerékpár tervezett bemutatása: 2026. május 10.</w:t>
      </w:r>
    </w:p>
    <w:sectPr w:rsidR="00B87823" w:rsidRPr="0098755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7AC" w:rsidRDefault="00E427AC" w:rsidP="00D24088">
      <w:pPr>
        <w:spacing w:after="0" w:line="240" w:lineRule="auto"/>
      </w:pPr>
      <w:r>
        <w:separator/>
      </w:r>
    </w:p>
  </w:endnote>
  <w:endnote w:type="continuationSeparator" w:id="0">
    <w:p w:rsidR="00E427AC" w:rsidRDefault="00E427AC" w:rsidP="00D2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940805"/>
      <w:docPartObj>
        <w:docPartGallery w:val="Page Numbers (Bottom of Page)"/>
        <w:docPartUnique/>
      </w:docPartObj>
    </w:sdtPr>
    <w:sdtEndPr/>
    <w:sdtContent>
      <w:p w:rsidR="00D24088" w:rsidRDefault="00D2408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984">
          <w:rPr>
            <w:noProof/>
          </w:rPr>
          <w:t>7</w:t>
        </w:r>
        <w:r>
          <w:fldChar w:fldCharType="end"/>
        </w:r>
      </w:p>
    </w:sdtContent>
  </w:sdt>
  <w:p w:rsidR="00D24088" w:rsidRDefault="00D2408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7AC" w:rsidRDefault="00E427AC" w:rsidP="00D24088">
      <w:pPr>
        <w:spacing w:after="0" w:line="240" w:lineRule="auto"/>
      </w:pPr>
      <w:r>
        <w:separator/>
      </w:r>
    </w:p>
  </w:footnote>
  <w:footnote w:type="continuationSeparator" w:id="0">
    <w:p w:rsidR="00E427AC" w:rsidRDefault="00E427AC" w:rsidP="00D24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2559"/>
    <w:multiLevelType w:val="hybridMultilevel"/>
    <w:tmpl w:val="BF105316"/>
    <w:lvl w:ilvl="0" w:tplc="040E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8112B"/>
    <w:multiLevelType w:val="hybridMultilevel"/>
    <w:tmpl w:val="91B2D32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74057A"/>
    <w:multiLevelType w:val="hybridMultilevel"/>
    <w:tmpl w:val="7BAA8BCE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D674CC"/>
    <w:multiLevelType w:val="hybridMultilevel"/>
    <w:tmpl w:val="EDF8C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544DA"/>
    <w:multiLevelType w:val="hybridMultilevel"/>
    <w:tmpl w:val="33A254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B0CE2"/>
    <w:multiLevelType w:val="hybridMultilevel"/>
    <w:tmpl w:val="037298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C3B1A"/>
    <w:multiLevelType w:val="hybridMultilevel"/>
    <w:tmpl w:val="41C8056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7830C1"/>
    <w:multiLevelType w:val="hybridMultilevel"/>
    <w:tmpl w:val="30A697BE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BE53B9"/>
    <w:multiLevelType w:val="hybridMultilevel"/>
    <w:tmpl w:val="32788C3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340F51"/>
    <w:multiLevelType w:val="hybridMultilevel"/>
    <w:tmpl w:val="283018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5B62"/>
    <w:multiLevelType w:val="hybridMultilevel"/>
    <w:tmpl w:val="F010587C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AA3C1A"/>
    <w:multiLevelType w:val="hybridMultilevel"/>
    <w:tmpl w:val="DD2A510C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9142876"/>
    <w:multiLevelType w:val="hybridMultilevel"/>
    <w:tmpl w:val="F88479B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94B4F8F"/>
    <w:multiLevelType w:val="hybridMultilevel"/>
    <w:tmpl w:val="F12A9CF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BFC1317"/>
    <w:multiLevelType w:val="hybridMultilevel"/>
    <w:tmpl w:val="01DCB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42283"/>
    <w:multiLevelType w:val="hybridMultilevel"/>
    <w:tmpl w:val="656A13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C0FB3"/>
    <w:multiLevelType w:val="hybridMultilevel"/>
    <w:tmpl w:val="EB76B738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10723A3"/>
    <w:multiLevelType w:val="hybridMultilevel"/>
    <w:tmpl w:val="CE7CF99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736D92"/>
    <w:multiLevelType w:val="hybridMultilevel"/>
    <w:tmpl w:val="830E4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17D18"/>
    <w:multiLevelType w:val="hybridMultilevel"/>
    <w:tmpl w:val="8CF064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60A04"/>
    <w:multiLevelType w:val="multilevel"/>
    <w:tmpl w:val="95E4B210"/>
    <w:lvl w:ilvl="0">
      <w:start w:val="1"/>
      <w:numFmt w:val="decimal"/>
      <w:lvlText w:val="%1."/>
      <w:lvlJc w:val="left"/>
      <w:pPr>
        <w:ind w:left="1290" w:hanging="480"/>
      </w:pPr>
      <w:rPr>
        <w:rFonts w:ascii="Calibri" w:eastAsia="Calibri" w:hAnsi="Calibri" w:cs="Calibri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090" w:hanging="721"/>
      </w:pPr>
      <w:rPr>
        <w:rFonts w:ascii="Calibri" w:eastAsia="Calibri" w:hAnsi="Calibri" w:cs="Calibri"/>
        <w:b w:val="0"/>
        <w:i/>
        <w:sz w:val="20"/>
        <w:szCs w:val="20"/>
      </w:rPr>
    </w:lvl>
    <w:lvl w:ilvl="2">
      <w:numFmt w:val="bullet"/>
      <w:lvlText w:val="•"/>
      <w:lvlJc w:val="left"/>
      <w:pPr>
        <w:ind w:left="1820" w:hanging="721"/>
      </w:pPr>
    </w:lvl>
    <w:lvl w:ilvl="3">
      <w:numFmt w:val="bullet"/>
      <w:lvlText w:val="•"/>
      <w:lvlJc w:val="left"/>
      <w:pPr>
        <w:ind w:left="3080" w:hanging="721"/>
      </w:pPr>
    </w:lvl>
    <w:lvl w:ilvl="4">
      <w:numFmt w:val="bullet"/>
      <w:lvlText w:val="•"/>
      <w:lvlJc w:val="left"/>
      <w:pPr>
        <w:ind w:left="4341" w:hanging="721"/>
      </w:pPr>
    </w:lvl>
    <w:lvl w:ilvl="5">
      <w:numFmt w:val="bullet"/>
      <w:lvlText w:val="•"/>
      <w:lvlJc w:val="left"/>
      <w:pPr>
        <w:ind w:left="5601" w:hanging="721"/>
      </w:pPr>
    </w:lvl>
    <w:lvl w:ilvl="6">
      <w:numFmt w:val="bullet"/>
      <w:lvlText w:val="•"/>
      <w:lvlJc w:val="left"/>
      <w:pPr>
        <w:ind w:left="6862" w:hanging="721"/>
      </w:pPr>
    </w:lvl>
    <w:lvl w:ilvl="7">
      <w:numFmt w:val="bullet"/>
      <w:lvlText w:val="•"/>
      <w:lvlJc w:val="left"/>
      <w:pPr>
        <w:ind w:left="8123" w:hanging="721"/>
      </w:pPr>
    </w:lvl>
    <w:lvl w:ilvl="8">
      <w:numFmt w:val="bullet"/>
      <w:lvlText w:val="•"/>
      <w:lvlJc w:val="left"/>
      <w:pPr>
        <w:ind w:left="9383" w:hanging="721"/>
      </w:pPr>
    </w:lvl>
  </w:abstractNum>
  <w:abstractNum w:abstractNumId="21" w15:restartNumberingAfterBreak="0">
    <w:nsid w:val="47BC37C8"/>
    <w:multiLevelType w:val="multilevel"/>
    <w:tmpl w:val="95E4B210"/>
    <w:lvl w:ilvl="0">
      <w:start w:val="1"/>
      <w:numFmt w:val="decimal"/>
      <w:lvlText w:val="%1."/>
      <w:lvlJc w:val="left"/>
      <w:pPr>
        <w:ind w:left="1290" w:hanging="480"/>
      </w:pPr>
      <w:rPr>
        <w:rFonts w:ascii="Calibri" w:eastAsia="Calibri" w:hAnsi="Calibri" w:cs="Calibri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090" w:hanging="721"/>
      </w:pPr>
      <w:rPr>
        <w:rFonts w:ascii="Calibri" w:eastAsia="Calibri" w:hAnsi="Calibri" w:cs="Calibri"/>
        <w:b w:val="0"/>
        <w:i/>
        <w:sz w:val="20"/>
        <w:szCs w:val="20"/>
      </w:rPr>
    </w:lvl>
    <w:lvl w:ilvl="2">
      <w:numFmt w:val="bullet"/>
      <w:lvlText w:val="•"/>
      <w:lvlJc w:val="left"/>
      <w:pPr>
        <w:ind w:left="1820" w:hanging="721"/>
      </w:pPr>
    </w:lvl>
    <w:lvl w:ilvl="3">
      <w:numFmt w:val="bullet"/>
      <w:lvlText w:val="•"/>
      <w:lvlJc w:val="left"/>
      <w:pPr>
        <w:ind w:left="3080" w:hanging="721"/>
      </w:pPr>
    </w:lvl>
    <w:lvl w:ilvl="4">
      <w:numFmt w:val="bullet"/>
      <w:lvlText w:val="•"/>
      <w:lvlJc w:val="left"/>
      <w:pPr>
        <w:ind w:left="4341" w:hanging="721"/>
      </w:pPr>
    </w:lvl>
    <w:lvl w:ilvl="5">
      <w:numFmt w:val="bullet"/>
      <w:lvlText w:val="•"/>
      <w:lvlJc w:val="left"/>
      <w:pPr>
        <w:ind w:left="5601" w:hanging="721"/>
      </w:pPr>
    </w:lvl>
    <w:lvl w:ilvl="6">
      <w:numFmt w:val="bullet"/>
      <w:lvlText w:val="•"/>
      <w:lvlJc w:val="left"/>
      <w:pPr>
        <w:ind w:left="6862" w:hanging="721"/>
      </w:pPr>
    </w:lvl>
    <w:lvl w:ilvl="7">
      <w:numFmt w:val="bullet"/>
      <w:lvlText w:val="•"/>
      <w:lvlJc w:val="left"/>
      <w:pPr>
        <w:ind w:left="8123" w:hanging="721"/>
      </w:pPr>
    </w:lvl>
    <w:lvl w:ilvl="8">
      <w:numFmt w:val="bullet"/>
      <w:lvlText w:val="•"/>
      <w:lvlJc w:val="left"/>
      <w:pPr>
        <w:ind w:left="9383" w:hanging="721"/>
      </w:pPr>
    </w:lvl>
  </w:abstractNum>
  <w:abstractNum w:abstractNumId="22" w15:restartNumberingAfterBreak="0">
    <w:nsid w:val="4D6D1B49"/>
    <w:multiLevelType w:val="hybridMultilevel"/>
    <w:tmpl w:val="E7B48178"/>
    <w:lvl w:ilvl="0" w:tplc="040E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DC335C"/>
    <w:multiLevelType w:val="multilevel"/>
    <w:tmpl w:val="1FF2F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7830137"/>
    <w:multiLevelType w:val="multilevel"/>
    <w:tmpl w:val="95E4B210"/>
    <w:lvl w:ilvl="0">
      <w:start w:val="1"/>
      <w:numFmt w:val="decimal"/>
      <w:lvlText w:val="%1."/>
      <w:lvlJc w:val="left"/>
      <w:pPr>
        <w:ind w:left="1290" w:hanging="480"/>
      </w:pPr>
      <w:rPr>
        <w:rFonts w:ascii="Calibri" w:eastAsia="Calibri" w:hAnsi="Calibri" w:cs="Calibri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090" w:hanging="721"/>
      </w:pPr>
      <w:rPr>
        <w:rFonts w:ascii="Calibri" w:eastAsia="Calibri" w:hAnsi="Calibri" w:cs="Calibri"/>
        <w:b w:val="0"/>
        <w:i/>
        <w:sz w:val="20"/>
        <w:szCs w:val="20"/>
      </w:rPr>
    </w:lvl>
    <w:lvl w:ilvl="2">
      <w:numFmt w:val="bullet"/>
      <w:lvlText w:val="•"/>
      <w:lvlJc w:val="left"/>
      <w:pPr>
        <w:ind w:left="1820" w:hanging="721"/>
      </w:pPr>
    </w:lvl>
    <w:lvl w:ilvl="3">
      <w:numFmt w:val="bullet"/>
      <w:lvlText w:val="•"/>
      <w:lvlJc w:val="left"/>
      <w:pPr>
        <w:ind w:left="3080" w:hanging="721"/>
      </w:pPr>
    </w:lvl>
    <w:lvl w:ilvl="4">
      <w:numFmt w:val="bullet"/>
      <w:lvlText w:val="•"/>
      <w:lvlJc w:val="left"/>
      <w:pPr>
        <w:ind w:left="4341" w:hanging="721"/>
      </w:pPr>
    </w:lvl>
    <w:lvl w:ilvl="5">
      <w:numFmt w:val="bullet"/>
      <w:lvlText w:val="•"/>
      <w:lvlJc w:val="left"/>
      <w:pPr>
        <w:ind w:left="5601" w:hanging="721"/>
      </w:pPr>
    </w:lvl>
    <w:lvl w:ilvl="6">
      <w:numFmt w:val="bullet"/>
      <w:lvlText w:val="•"/>
      <w:lvlJc w:val="left"/>
      <w:pPr>
        <w:ind w:left="6862" w:hanging="721"/>
      </w:pPr>
    </w:lvl>
    <w:lvl w:ilvl="7">
      <w:numFmt w:val="bullet"/>
      <w:lvlText w:val="•"/>
      <w:lvlJc w:val="left"/>
      <w:pPr>
        <w:ind w:left="8123" w:hanging="721"/>
      </w:pPr>
    </w:lvl>
    <w:lvl w:ilvl="8">
      <w:numFmt w:val="bullet"/>
      <w:lvlText w:val="•"/>
      <w:lvlJc w:val="left"/>
      <w:pPr>
        <w:ind w:left="9383" w:hanging="721"/>
      </w:pPr>
    </w:lvl>
  </w:abstractNum>
  <w:abstractNum w:abstractNumId="25" w15:restartNumberingAfterBreak="0">
    <w:nsid w:val="71B62214"/>
    <w:multiLevelType w:val="hybridMultilevel"/>
    <w:tmpl w:val="0E8C9452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2590769"/>
    <w:multiLevelType w:val="hybridMultilevel"/>
    <w:tmpl w:val="ECE0DA8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3AA1DB1"/>
    <w:multiLevelType w:val="hybridMultilevel"/>
    <w:tmpl w:val="887C8E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B09B1"/>
    <w:multiLevelType w:val="multilevel"/>
    <w:tmpl w:val="95E4B210"/>
    <w:lvl w:ilvl="0">
      <w:start w:val="1"/>
      <w:numFmt w:val="decimal"/>
      <w:lvlText w:val="%1."/>
      <w:lvlJc w:val="left"/>
      <w:pPr>
        <w:ind w:left="1290" w:hanging="480"/>
      </w:pPr>
      <w:rPr>
        <w:rFonts w:ascii="Calibri" w:eastAsia="Calibri" w:hAnsi="Calibri" w:cs="Calibri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090" w:hanging="721"/>
      </w:pPr>
      <w:rPr>
        <w:rFonts w:ascii="Calibri" w:eastAsia="Calibri" w:hAnsi="Calibri" w:cs="Calibri"/>
        <w:b w:val="0"/>
        <w:i/>
        <w:sz w:val="20"/>
        <w:szCs w:val="20"/>
      </w:rPr>
    </w:lvl>
    <w:lvl w:ilvl="2">
      <w:numFmt w:val="bullet"/>
      <w:lvlText w:val="•"/>
      <w:lvlJc w:val="left"/>
      <w:pPr>
        <w:ind w:left="1820" w:hanging="721"/>
      </w:pPr>
    </w:lvl>
    <w:lvl w:ilvl="3">
      <w:numFmt w:val="bullet"/>
      <w:lvlText w:val="•"/>
      <w:lvlJc w:val="left"/>
      <w:pPr>
        <w:ind w:left="3080" w:hanging="721"/>
      </w:pPr>
    </w:lvl>
    <w:lvl w:ilvl="4">
      <w:numFmt w:val="bullet"/>
      <w:lvlText w:val="•"/>
      <w:lvlJc w:val="left"/>
      <w:pPr>
        <w:ind w:left="4341" w:hanging="721"/>
      </w:pPr>
    </w:lvl>
    <w:lvl w:ilvl="5">
      <w:numFmt w:val="bullet"/>
      <w:lvlText w:val="•"/>
      <w:lvlJc w:val="left"/>
      <w:pPr>
        <w:ind w:left="5601" w:hanging="721"/>
      </w:pPr>
    </w:lvl>
    <w:lvl w:ilvl="6">
      <w:numFmt w:val="bullet"/>
      <w:lvlText w:val="•"/>
      <w:lvlJc w:val="left"/>
      <w:pPr>
        <w:ind w:left="6862" w:hanging="721"/>
      </w:pPr>
    </w:lvl>
    <w:lvl w:ilvl="7">
      <w:numFmt w:val="bullet"/>
      <w:lvlText w:val="•"/>
      <w:lvlJc w:val="left"/>
      <w:pPr>
        <w:ind w:left="8123" w:hanging="721"/>
      </w:pPr>
    </w:lvl>
    <w:lvl w:ilvl="8">
      <w:numFmt w:val="bullet"/>
      <w:lvlText w:val="•"/>
      <w:lvlJc w:val="left"/>
      <w:pPr>
        <w:ind w:left="9383" w:hanging="721"/>
      </w:pPr>
    </w:lvl>
  </w:abstractNum>
  <w:num w:numId="1">
    <w:abstractNumId w:val="28"/>
  </w:num>
  <w:num w:numId="2">
    <w:abstractNumId w:val="23"/>
  </w:num>
  <w:num w:numId="3">
    <w:abstractNumId w:val="27"/>
  </w:num>
  <w:num w:numId="4">
    <w:abstractNumId w:val="18"/>
  </w:num>
  <w:num w:numId="5">
    <w:abstractNumId w:val="20"/>
  </w:num>
  <w:num w:numId="6">
    <w:abstractNumId w:val="21"/>
  </w:num>
  <w:num w:numId="7">
    <w:abstractNumId w:val="5"/>
  </w:num>
  <w:num w:numId="8">
    <w:abstractNumId w:val="3"/>
  </w:num>
  <w:num w:numId="9">
    <w:abstractNumId w:val="24"/>
  </w:num>
  <w:num w:numId="10">
    <w:abstractNumId w:val="22"/>
  </w:num>
  <w:num w:numId="11">
    <w:abstractNumId w:val="15"/>
  </w:num>
  <w:num w:numId="12">
    <w:abstractNumId w:val="10"/>
  </w:num>
  <w:num w:numId="13">
    <w:abstractNumId w:val="19"/>
  </w:num>
  <w:num w:numId="14">
    <w:abstractNumId w:val="25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6"/>
  </w:num>
  <w:num w:numId="20">
    <w:abstractNumId w:val="17"/>
  </w:num>
  <w:num w:numId="21">
    <w:abstractNumId w:val="0"/>
  </w:num>
  <w:num w:numId="22">
    <w:abstractNumId w:val="16"/>
  </w:num>
  <w:num w:numId="23">
    <w:abstractNumId w:val="11"/>
  </w:num>
  <w:num w:numId="24">
    <w:abstractNumId w:val="2"/>
  </w:num>
  <w:num w:numId="25">
    <w:abstractNumId w:val="26"/>
  </w:num>
  <w:num w:numId="26">
    <w:abstractNumId w:val="1"/>
  </w:num>
  <w:num w:numId="27">
    <w:abstractNumId w:val="4"/>
  </w:num>
  <w:num w:numId="28">
    <w:abstractNumId w:val="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5A"/>
    <w:rsid w:val="00102C26"/>
    <w:rsid w:val="00116C10"/>
    <w:rsid w:val="0017478F"/>
    <w:rsid w:val="001C783F"/>
    <w:rsid w:val="00213025"/>
    <w:rsid w:val="002625F2"/>
    <w:rsid w:val="00420C40"/>
    <w:rsid w:val="004524CC"/>
    <w:rsid w:val="00453B8F"/>
    <w:rsid w:val="0048505E"/>
    <w:rsid w:val="004F69BF"/>
    <w:rsid w:val="00532392"/>
    <w:rsid w:val="005464EF"/>
    <w:rsid w:val="005E7EA7"/>
    <w:rsid w:val="00605D0F"/>
    <w:rsid w:val="00606B8D"/>
    <w:rsid w:val="006347DD"/>
    <w:rsid w:val="00635E2C"/>
    <w:rsid w:val="006B0497"/>
    <w:rsid w:val="006C48C5"/>
    <w:rsid w:val="00721A5A"/>
    <w:rsid w:val="007433E5"/>
    <w:rsid w:val="007B60DB"/>
    <w:rsid w:val="00853B6E"/>
    <w:rsid w:val="0086258B"/>
    <w:rsid w:val="008D4370"/>
    <w:rsid w:val="008D5AF3"/>
    <w:rsid w:val="009611B7"/>
    <w:rsid w:val="00962DFC"/>
    <w:rsid w:val="0098755A"/>
    <w:rsid w:val="009B2EB6"/>
    <w:rsid w:val="00A348B1"/>
    <w:rsid w:val="00A50DA3"/>
    <w:rsid w:val="00AD53CD"/>
    <w:rsid w:val="00B71DCA"/>
    <w:rsid w:val="00B87823"/>
    <w:rsid w:val="00C20EED"/>
    <w:rsid w:val="00C64B2C"/>
    <w:rsid w:val="00D03551"/>
    <w:rsid w:val="00D24088"/>
    <w:rsid w:val="00D95984"/>
    <w:rsid w:val="00E07CC5"/>
    <w:rsid w:val="00E238ED"/>
    <w:rsid w:val="00E427AC"/>
    <w:rsid w:val="00E5438B"/>
    <w:rsid w:val="00EE1791"/>
    <w:rsid w:val="00F33A75"/>
    <w:rsid w:val="00F4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9463"/>
  <w15:chartTrackingRefBased/>
  <w15:docId w15:val="{E04DD882-6D9D-4AB2-B9AF-48684F28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240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24088"/>
  </w:style>
  <w:style w:type="paragraph" w:styleId="llb">
    <w:name w:val="footer"/>
    <w:basedOn w:val="Norml"/>
    <w:link w:val="llbChar"/>
    <w:uiPriority w:val="99"/>
    <w:unhideWhenUsed/>
    <w:rsid w:val="00D240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4088"/>
  </w:style>
  <w:style w:type="paragraph" w:styleId="Listaszerbekezds">
    <w:name w:val="List Paragraph"/>
    <w:basedOn w:val="Norml"/>
    <w:uiPriority w:val="34"/>
    <w:qFormat/>
    <w:rsid w:val="00F33A75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54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9B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4518">
          <w:marLeft w:val="-6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849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</dc:creator>
  <cp:keywords/>
  <dc:description/>
  <cp:lastModifiedBy>Márk</cp:lastModifiedBy>
  <cp:revision>26</cp:revision>
  <dcterms:created xsi:type="dcterms:W3CDTF">2025-03-30T13:51:00Z</dcterms:created>
  <dcterms:modified xsi:type="dcterms:W3CDTF">2025-04-06T14:40:00Z</dcterms:modified>
</cp:coreProperties>
</file>