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rn6necflnhv6"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b w:val="1"/>
                <w:bCs w:val="1"/>
                <w:color w:val="548dd4"/>
                <w:sz w:val="20"/>
                <w:szCs w:val="20"/>
              </w:rPr>
            </w:pPr>
            <w:r w:rsidDel="00000000" w:rsidR="00000000" w:rsidRPr="00000000">
              <w:rPr>
                <w:b w:val="1"/>
                <w:bCs w:val="1"/>
                <w:color w:val="548dd4"/>
                <w:sz w:val="20"/>
                <w:szCs w:val="20"/>
                <w:rtl w:val="0"/>
              </w:rPr>
              <w:t xml:space="preserve">Hemos realizado un gran avance en lo realizado en nuestro proyecto. Realizamos la creación de módulos de administrador, solicitante(docente) y soporte. Así como en sus respectivas funcionalidades. Realizamos con éxito el proceso de envío y recepción de solicitudes. Un solicitante tiene acceso a las opciones de realizar una petición, donde podrá escanear el código QR de la sala, donde a partir de ahí elegir el tipo de solicitud que va a enviar(soporte técnico, seguridad, limpieza y emergencia médica) para posteriormente enviar dicha solicitud la cual recepciona el personal disponible. Al personal disponible le llegará una notificación, y en su app podrán ver las distintas peticiones priorizadas por su urgencia. Aqui podrán elegir una, marcarla como atendida y como terminada una vez hayan realizado el trabajo de la petición.</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Se realizaron los siguientes ajustes a los objetivos del proyecto:</w:t>
            </w:r>
          </w:p>
          <w:p w:rsidR="00000000" w:rsidDel="00000000" w:rsidP="00000000" w:rsidRDefault="00000000" w:rsidRPr="00000000" w14:paraId="00000011">
            <w:pPr>
              <w:numPr>
                <w:ilvl w:val="0"/>
                <w:numId w:val="1"/>
              </w:numPr>
              <w:ind w:left="720" w:hanging="360"/>
              <w:jc w:val="both"/>
              <w:rPr>
                <w:b w:val="1"/>
                <w:bCs w:val="1"/>
                <w:i w:val="1"/>
                <w:iCs w:val="1"/>
                <w:color w:val="548dd4"/>
                <w:sz w:val="20"/>
                <w:szCs w:val="20"/>
                <w:u w:val="none"/>
              </w:rPr>
            </w:pPr>
            <w:r w:rsidDel="00000000" w:rsidR="00000000" w:rsidRPr="00000000">
              <w:rPr>
                <w:b w:val="1"/>
                <w:bCs w:val="1"/>
                <w:i w:val="1"/>
                <w:iCs w:val="1"/>
                <w:color w:val="548dd4"/>
                <w:sz w:val="20"/>
                <w:szCs w:val="20"/>
                <w:rtl w:val="0"/>
              </w:rPr>
              <w:t xml:space="preserve">Cambio al alcance del proyecto. Inicialmente se planeaba implementar el proyecto en múltiples sedes, pero se ha limitado a una sola localidad por el momento. Ya se han tomado pasos para que los modelos de base de datos sean escalables en caso de ser requerido.</w:t>
            </w:r>
          </w:p>
          <w:p w:rsidR="00000000" w:rsidDel="00000000" w:rsidP="00000000" w:rsidRDefault="00000000" w:rsidRPr="00000000" w14:paraId="00000012">
            <w:pPr>
              <w:jc w:val="both"/>
              <w:rPr>
                <w:i w:val="1"/>
                <w:iCs w:val="1"/>
                <w:color w:val="548dd4"/>
                <w:sz w:val="20"/>
                <w:szCs w:val="20"/>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4">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No se han realizado ajustes a la metodología de trabajo. Esto incluye tanto la gestión del proyecto como el desarrollo.</w:t>
            </w:r>
          </w:p>
        </w:tc>
      </w:tr>
      <w:tr>
        <w:trPr>
          <w:cantSplit w:val="0"/>
          <w:trHeight w:val="237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6">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Las evidencias que aplican al desarrollo de nuestro proyecto, son los documentos que hemos trabajado constantemente desde el inicio del proyecto, incluyendo el registro de daily scrums, historias de usuario, y las fichas de iteración que hemos trabajado semanalmente. Estas se encuentran en nuestro repositorio en Github. Adicionalmente, todo el trabajo de desarrollo de software que hemos realizado se encuentra ampliamente disponible en el repositorio.</w:t>
            </w:r>
          </w:p>
          <w:p w:rsidR="00000000" w:rsidDel="00000000" w:rsidP="00000000" w:rsidRDefault="00000000" w:rsidRPr="00000000" w14:paraId="00000017">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En cuanto a cómo hemos resguardado la calidad del proyecto, esta se ha mantenido a través de pruebas de calidad que hemos realizado a lo largo del desarrollo. Todo esto es monitoreado a múltiples reuniones a lo largo de la semana, en los que reportamos cualquier cambio, descubrimiento o problema que deba ser resuelto. Todo esto con el objetivo de cumplir con las iteraciones semanales.</w:t>
            </w:r>
          </w:p>
          <w:p w:rsidR="00000000" w:rsidDel="00000000" w:rsidP="00000000" w:rsidRDefault="00000000" w:rsidRPr="00000000" w14:paraId="00000018">
            <w:pPr>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Evidencias:</w:t>
            </w:r>
          </w:p>
          <w:p w:rsidR="00000000" w:rsidDel="00000000" w:rsidP="00000000" w:rsidRDefault="00000000" w:rsidRPr="00000000" w14:paraId="00000019">
            <w:pPr>
              <w:rPr>
                <w:b w:val="1"/>
                <w:bCs w:val="1"/>
                <w:i w:val="1"/>
                <w:iCs w:val="1"/>
                <w:color w:val="c00000"/>
                <w:sz w:val="20"/>
                <w:szCs w:val="20"/>
              </w:rPr>
            </w:pPr>
            <w:r w:rsidDel="00000000" w:rsidR="00000000" w:rsidRPr="00000000">
              <w:rPr>
                <w:b w:val="1"/>
                <w:bCs w:val="1"/>
                <w:i w:val="1"/>
                <w:iCs w:val="1"/>
                <w:color w:val="c00000"/>
                <w:sz w:val="20"/>
                <w:szCs w:val="20"/>
                <w:rtl w:val="0"/>
              </w:rPr>
              <w:t xml:space="preserve">SUBIR DOCUMENTOS AL REPOSITORIO Y LINKEAR AQUÍ </w:t>
            </w:r>
          </w:p>
          <w:p w:rsidR="00000000" w:rsidDel="00000000" w:rsidP="00000000" w:rsidRDefault="00000000" w:rsidRPr="00000000" w14:paraId="0000001A">
            <w:pPr>
              <w:jc w:val="left"/>
              <w:rPr>
                <w:b w:val="1"/>
                <w:bCs w:val="1"/>
                <w:i w:val="1"/>
                <w:iCs w:val="1"/>
                <w:color w:val="c00000"/>
                <w:sz w:val="20"/>
                <w:szCs w:val="20"/>
              </w:rPr>
            </w:pPr>
            <w:r w:rsidDel="00000000" w:rsidR="00000000" w:rsidRPr="00000000">
              <w:rPr>
                <w:rtl w:val="0"/>
              </w:rPr>
            </w:r>
          </w:p>
          <w:p w:rsidR="00000000" w:rsidDel="00000000" w:rsidP="00000000" w:rsidRDefault="00000000" w:rsidRPr="00000000" w14:paraId="0000001B">
            <w:pPr>
              <w:jc w:val="both"/>
              <w:rPr>
                <w:b w:val="1"/>
                <w:bCs w:val="1"/>
                <w:i w:val="1"/>
                <w:iCs w:val="1"/>
                <w:color w:val="548dd4"/>
                <w:sz w:val="20"/>
                <w:szCs w:val="20"/>
              </w:rPr>
            </w:pPr>
            <w:r w:rsidDel="00000000" w:rsidR="00000000" w:rsidRPr="00000000">
              <w:rPr>
                <w:rtl w:val="0"/>
              </w:rPr>
            </w:r>
          </w:p>
        </w:tc>
      </w:tr>
    </w:tbl>
    <w:p w:rsidR="00000000" w:rsidDel="00000000" w:rsidP="00000000" w:rsidRDefault="00000000" w:rsidRPr="00000000" w14:paraId="0000001C">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D">
      <w:pPr>
        <w:rPr>
          <w:color w:val="595959"/>
          <w:sz w:val="24"/>
          <w:szCs w:val="24"/>
        </w:rPr>
      </w:pPr>
      <w:r w:rsidDel="00000000" w:rsidR="00000000" w:rsidRPr="00000000">
        <w:rPr>
          <w:rtl w:val="0"/>
        </w:rPr>
      </w:r>
    </w:p>
    <w:tbl>
      <w:tblPr>
        <w:tblStyle w:val="Table3"/>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1E">
            <w:pPr>
              <w:rPr>
                <w:b w:val="1"/>
                <w:bCs w:val="1"/>
                <w:color w:val="1f3864"/>
                <w:sz w:val="28"/>
                <w:szCs w:val="28"/>
              </w:rPr>
            </w:pPr>
            <w:r w:rsidDel="00000000" w:rsidR="00000000" w:rsidRPr="00000000">
              <w:rPr>
                <w:b w:val="1"/>
                <w:bCs w:val="1"/>
                <w:color w:val="1f3864"/>
                <w:sz w:val="28"/>
                <w:szCs w:val="28"/>
                <w:rtl w:val="0"/>
              </w:rPr>
              <w:t xml:space="preserve">2. Metodología del plan de trabajo</w:t>
            </w:r>
          </w:p>
        </w:tc>
      </w:tr>
      <w:tr>
        <w:trPr>
          <w:cantSplit w:val="0"/>
          <w:trHeight w:val="800" w:hRule="atLeast"/>
          <w:tblHeader w:val="0"/>
        </w:trPr>
        <w:tc>
          <w:tcPr>
            <w:shd w:fill="d9e2f3" w:val="clear"/>
            <w:vAlign w:val="center"/>
          </w:tcPr>
          <w:p w:rsidR="00000000" w:rsidDel="00000000" w:rsidP="00000000" w:rsidRDefault="00000000" w:rsidRPr="00000000" w14:paraId="0000001F">
            <w:pPr>
              <w:spacing w:before="200" w:lineRule="auto"/>
              <w:jc w:val="both"/>
              <w:rPr>
                <w:color w:val="1f3864"/>
              </w:rPr>
            </w:pPr>
            <w:r w:rsidDel="00000000" w:rsidR="00000000" w:rsidRPr="00000000">
              <w:rPr>
                <w:color w:val="1f3864"/>
                <w:rtl w:val="0"/>
              </w:rPr>
              <w:t xml:space="preserve">Examina cuidadosamente tu plan de trabajo, </w:t>
            </w:r>
            <w:r w:rsidDel="00000000" w:rsidR="00000000" w:rsidRPr="00000000">
              <w:rPr>
                <w:color w:val="1f3864"/>
                <w:rtl w:val="0"/>
              </w:rPr>
              <w:t xml:space="preserve">enfocándote</w:t>
            </w:r>
            <w:r w:rsidDel="00000000" w:rsidR="00000000" w:rsidRPr="00000000">
              <w:rPr>
                <w:color w:val="1f3864"/>
                <w:rtl w:val="0"/>
              </w:rPr>
              <w:t xml:space="preserve"> especialmente en la columna de estado de avance y ajustes.</w:t>
            </w:r>
            <w:r w:rsidDel="00000000" w:rsidR="00000000" w:rsidRPr="00000000">
              <w:rPr>
                <w:rtl w:val="0"/>
              </w:rPr>
            </w:r>
          </w:p>
        </w:tc>
      </w:tr>
    </w:tbl>
    <w:p w:rsidR="00000000" w:rsidDel="00000000" w:rsidP="00000000" w:rsidRDefault="00000000" w:rsidRPr="00000000" w14:paraId="00000020">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1">
      <w:pPr>
        <w:spacing w:after="0" w:line="240" w:lineRule="auto"/>
        <w:rPr>
          <w:color w:val="595959"/>
          <w:sz w:val="24"/>
          <w:szCs w:val="24"/>
        </w:rPr>
      </w:pPr>
      <w:r w:rsidDel="00000000" w:rsidR="00000000" w:rsidRPr="00000000">
        <w:rPr>
          <w:rtl w:val="0"/>
        </w:rPr>
      </w:r>
    </w:p>
    <w:sdt>
      <w:sdtPr>
        <w:lock w:val="contentLocked"/>
        <w:id w:val="1057451116"/>
        <w:tag w:val="goog_rdk_0"/>
      </w:sdtPr>
      <w:sdtContent>
        <w:tbl>
          <w:tblPr>
            <w:tblStyle w:val="Table4"/>
            <w:tblW w:w="9776.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2">
                <w:pPr>
                  <w:jc w:val="center"/>
                  <w:rPr>
                    <w:color w:val="1f3864"/>
                    <w:sz w:val="18"/>
                    <w:szCs w:val="18"/>
                  </w:rPr>
                </w:pPr>
                <w:r w:rsidDel="00000000" w:rsidR="00000000" w:rsidRPr="00000000">
                  <w:rPr>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A">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2B">
                <w:pPr>
                  <w:jc w:val="center"/>
                  <w:rPr>
                    <w:color w:val="1f3864"/>
                    <w:sz w:val="18"/>
                    <w:szCs w:val="18"/>
                  </w:rPr>
                </w:pPr>
                <w:r w:rsidDel="00000000" w:rsidR="00000000" w:rsidRPr="00000000">
                  <w:rPr>
                    <w:color w:val="1f3864"/>
                    <w:sz w:val="18"/>
                    <w:szCs w:val="18"/>
                    <w:rtl w:val="0"/>
                  </w:rPr>
                  <w:t xml:space="preserve">Actividades</w:t>
                </w:r>
              </w:p>
            </w:tc>
            <w:tc>
              <w:tcPr>
                <w:vAlign w:val="center"/>
              </w:tcPr>
              <w:p w:rsidR="00000000" w:rsidDel="00000000" w:rsidP="00000000" w:rsidRDefault="00000000" w:rsidRPr="00000000" w14:paraId="0000002C">
                <w:pPr>
                  <w:jc w:val="center"/>
                  <w:rPr>
                    <w:color w:val="1f3864"/>
                    <w:sz w:val="18"/>
                    <w:szCs w:val="18"/>
                  </w:rPr>
                </w:pPr>
                <w:r w:rsidDel="00000000" w:rsidR="00000000" w:rsidRPr="00000000">
                  <w:rPr>
                    <w:color w:val="1f3864"/>
                    <w:sz w:val="18"/>
                    <w:szCs w:val="18"/>
                    <w:rtl w:val="0"/>
                  </w:rPr>
                  <w:t xml:space="preserve">Recursos</w:t>
                </w:r>
              </w:p>
            </w:tc>
            <w:tc>
              <w:tcPr>
                <w:vAlign w:val="center"/>
              </w:tcPr>
              <w:p w:rsidR="00000000" w:rsidDel="00000000" w:rsidP="00000000" w:rsidRDefault="00000000" w:rsidRPr="00000000" w14:paraId="0000002D">
                <w:pPr>
                  <w:jc w:val="center"/>
                  <w:rPr>
                    <w:color w:val="1f3864"/>
                    <w:sz w:val="18"/>
                    <w:szCs w:val="18"/>
                  </w:rPr>
                </w:pPr>
                <w:r w:rsidDel="00000000" w:rsidR="00000000" w:rsidRPr="00000000">
                  <w:rPr>
                    <w:color w:val="1f3864"/>
                    <w:sz w:val="18"/>
                    <w:szCs w:val="18"/>
                    <w:rtl w:val="0"/>
                  </w:rPr>
                  <w:t xml:space="preserve">Duración de la actividad</w:t>
                </w:r>
              </w:p>
            </w:tc>
            <w:tc>
              <w:tcPr>
                <w:vAlign w:val="center"/>
              </w:tcPr>
              <w:p w:rsidR="00000000" w:rsidDel="00000000" w:rsidP="00000000" w:rsidRDefault="00000000" w:rsidRPr="00000000" w14:paraId="0000002E">
                <w:pPr>
                  <w:jc w:val="center"/>
                  <w:rPr>
                    <w:color w:val="1f3864"/>
                    <w:sz w:val="18"/>
                    <w:szCs w:val="18"/>
                  </w:rPr>
                </w:pPr>
                <w:r w:rsidDel="00000000" w:rsidR="00000000" w:rsidRPr="00000000">
                  <w:rPr>
                    <w:color w:val="1f3864"/>
                    <w:sz w:val="18"/>
                    <w:szCs w:val="18"/>
                    <w:rtl w:val="0"/>
                  </w:rPr>
                  <w:t xml:space="preserve">Responsable</w:t>
                </w:r>
                <w:r w:rsidDel="00000000" w:rsidR="00000000" w:rsidRPr="00000000">
                  <w:rPr>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2F">
                <w:pPr>
                  <w:jc w:val="center"/>
                  <w:rPr>
                    <w:color w:val="1f3864"/>
                    <w:sz w:val="18"/>
                    <w:szCs w:val="18"/>
                  </w:rPr>
                </w:pPr>
                <w:r w:rsidDel="00000000" w:rsidR="00000000" w:rsidRPr="00000000">
                  <w:rPr>
                    <w:color w:val="1f3864"/>
                    <w:sz w:val="18"/>
                    <w:szCs w:val="18"/>
                    <w:rtl w:val="0"/>
                  </w:rPr>
                  <w:t xml:space="preserve">Observaciones</w:t>
                </w:r>
              </w:p>
            </w:tc>
            <w:tc>
              <w:tcPr>
                <w:vAlign w:val="center"/>
              </w:tcPr>
              <w:p w:rsidR="00000000" w:rsidDel="00000000" w:rsidP="00000000" w:rsidRDefault="00000000" w:rsidRPr="00000000" w14:paraId="00000030">
                <w:pPr>
                  <w:jc w:val="center"/>
                  <w:rPr>
                    <w:color w:val="1f3864"/>
                    <w:sz w:val="18"/>
                    <w:szCs w:val="18"/>
                  </w:rPr>
                </w:pPr>
                <w:r w:rsidDel="00000000" w:rsidR="00000000" w:rsidRPr="00000000">
                  <w:rPr>
                    <w:color w:val="1f3864"/>
                    <w:sz w:val="18"/>
                    <w:szCs w:val="18"/>
                    <w:rtl w:val="0"/>
                  </w:rPr>
                  <w:t xml:space="preserve">Estado de avance</w:t>
                </w:r>
              </w:p>
            </w:tc>
            <w:tc>
              <w:tcPr>
                <w:vAlign w:val="center"/>
              </w:tcPr>
              <w:p w:rsidR="00000000" w:rsidDel="00000000" w:rsidP="00000000" w:rsidRDefault="00000000" w:rsidRPr="00000000" w14:paraId="00000031">
                <w:pPr>
                  <w:jc w:val="center"/>
                  <w:rPr>
                    <w:color w:val="1f3864"/>
                    <w:sz w:val="18"/>
                    <w:szCs w:val="18"/>
                  </w:rPr>
                </w:pPr>
                <w:r w:rsidDel="00000000" w:rsidR="00000000" w:rsidRPr="00000000">
                  <w:rPr>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32">
                <w:pPr>
                  <w:jc w:val="both"/>
                  <w:rPr>
                    <w:i w:val="1"/>
                    <w:iCs w:val="1"/>
                    <w:color w:val="548dd4"/>
                    <w:sz w:val="18"/>
                    <w:szCs w:val="18"/>
                  </w:rPr>
                </w:pPr>
                <w:r w:rsidDel="00000000" w:rsidR="00000000" w:rsidRPr="00000000">
                  <w:rPr>
                    <w:i w:val="1"/>
                    <w:iCs w:val="1"/>
                    <w:color w:val="595959"/>
                    <w:sz w:val="18"/>
                    <w:szCs w:val="18"/>
                    <w:rtl w:val="0"/>
                  </w:rPr>
                  <w:t xml:space="preserve">Realizar pruebas de certificación tanto de los productos como de los procesos utilizando buenas prácticas definidas por la industria.</w:t>
                </w:r>
                <w:r w:rsidDel="00000000" w:rsidR="00000000" w:rsidRPr="00000000">
                  <w:rPr>
                    <w:i w:val="1"/>
                    <w:iCs w:val="1"/>
                    <w:color w:val="548dd4"/>
                    <w:sz w:val="18"/>
                    <w:szCs w:val="18"/>
                    <w:rtl w:val="0"/>
                  </w:rPr>
                  <w:t xml:space="preserve"> </w:t>
                </w:r>
              </w:p>
            </w:tc>
            <w:tc>
              <w:tcPr/>
              <w:p w:rsidR="00000000" w:rsidDel="00000000" w:rsidP="00000000" w:rsidRDefault="00000000" w:rsidRPr="00000000" w14:paraId="00000033">
                <w:pPr>
                  <w:jc w:val="both"/>
                  <w:rPr>
                    <w:i w:val="1"/>
                    <w:iCs w:val="1"/>
                    <w:color w:val="595959"/>
                    <w:sz w:val="18"/>
                    <w:szCs w:val="18"/>
                  </w:rPr>
                </w:pPr>
                <w:r w:rsidDel="00000000" w:rsidR="00000000" w:rsidRPr="00000000">
                  <w:rPr>
                    <w:i w:val="1"/>
                    <w:iCs w:val="1"/>
                    <w:color w:val="595959"/>
                    <w:sz w:val="18"/>
                    <w:szCs w:val="18"/>
                    <w:rtl w:val="0"/>
                  </w:rPr>
                  <w:t xml:space="preserve">En este punto del proyecto, nos enfocaremos en realizar pruebas de calidad. Esto incluye pruebas de estrés, seguridad, unitarias, etc.</w:t>
                </w:r>
              </w:p>
            </w:tc>
            <w:tc>
              <w:tcPr/>
              <w:p w:rsidR="00000000" w:rsidDel="00000000" w:rsidP="00000000" w:rsidRDefault="00000000" w:rsidRPr="00000000" w14:paraId="00000034">
                <w:pPr>
                  <w:jc w:val="both"/>
                  <w:rPr>
                    <w:i w:val="1"/>
                    <w:iCs w:val="1"/>
                    <w:color w:val="595959"/>
                    <w:sz w:val="18"/>
                    <w:szCs w:val="18"/>
                  </w:rPr>
                </w:pPr>
                <w:r w:rsidDel="00000000" w:rsidR="00000000" w:rsidRPr="00000000">
                  <w:rPr>
                    <w:i w:val="1"/>
                    <w:iCs w:val="1"/>
                    <w:color w:val="595959"/>
                    <w:sz w:val="18"/>
                    <w:szCs w:val="18"/>
                    <w:rtl w:val="0"/>
                  </w:rPr>
                  <w:t xml:space="preserve">Acceso a un computador.</w:t>
                </w:r>
              </w:p>
            </w:tc>
            <w:tc>
              <w:tcPr/>
              <w:p w:rsidR="00000000" w:rsidDel="00000000" w:rsidP="00000000" w:rsidRDefault="00000000" w:rsidRPr="00000000" w14:paraId="00000035">
                <w:pPr>
                  <w:jc w:val="both"/>
                  <w:rPr>
                    <w:i w:val="1"/>
                    <w:iCs w:val="1"/>
                    <w:color w:val="595959"/>
                    <w:sz w:val="18"/>
                    <w:szCs w:val="18"/>
                  </w:rPr>
                </w:pPr>
                <w:r w:rsidDel="00000000" w:rsidR="00000000" w:rsidRPr="00000000">
                  <w:rPr>
                    <w:i w:val="1"/>
                    <w:iCs w:val="1"/>
                    <w:color w:val="595959"/>
                    <w:sz w:val="18"/>
                    <w:szCs w:val="18"/>
                    <w:rtl w:val="0"/>
                  </w:rPr>
                  <w:t xml:space="preserve">Desde la semana 10 hasta la semana 15-16, cuando ocurra la presentación final.</w:t>
                </w:r>
              </w:p>
            </w:tc>
            <w:tc>
              <w:tcPr/>
              <w:p w:rsidR="00000000" w:rsidDel="00000000" w:rsidP="00000000" w:rsidRDefault="00000000" w:rsidRPr="00000000" w14:paraId="00000036">
                <w:pPr>
                  <w:jc w:val="both"/>
                  <w:rPr>
                    <w:i w:val="1"/>
                    <w:iCs w:val="1"/>
                    <w:color w:val="595959"/>
                    <w:sz w:val="18"/>
                    <w:szCs w:val="18"/>
                  </w:rPr>
                </w:pPr>
                <w:r w:rsidDel="00000000" w:rsidR="00000000" w:rsidRPr="00000000">
                  <w:rPr>
                    <w:i w:val="1"/>
                    <w:iCs w:val="1"/>
                    <w:color w:val="595959"/>
                    <w:sz w:val="18"/>
                    <w:szCs w:val="18"/>
                    <w:rtl w:val="0"/>
                  </w:rPr>
                  <w:t xml:space="preserve">Felipe Madariaga</w:t>
                </w:r>
              </w:p>
            </w:tc>
            <w:tc>
              <w:tcPr/>
              <w:p w:rsidR="00000000" w:rsidDel="00000000" w:rsidP="00000000" w:rsidRDefault="00000000" w:rsidRPr="00000000" w14:paraId="00000037">
                <w:pPr>
                  <w:jc w:val="both"/>
                  <w:rPr>
                    <w:i w:val="1"/>
                    <w:iCs w:val="1"/>
                    <w:color w:val="595959"/>
                    <w:sz w:val="18"/>
                    <w:szCs w:val="18"/>
                  </w:rPr>
                </w:pPr>
                <w:r w:rsidDel="00000000" w:rsidR="00000000" w:rsidRPr="00000000">
                  <w:rPr>
                    <w:i w:val="1"/>
                    <w:iCs w:val="1"/>
                    <w:color w:val="595959"/>
                    <w:sz w:val="18"/>
                    <w:szCs w:val="18"/>
                    <w:rtl w:val="0"/>
                  </w:rPr>
                  <w:t xml:space="preserve">La principal dificultad que se puede presentar, es no tener suficiente tiempo para realizar todas las pruebas de calidad que deseamos. Esto incrementa si añadimos nuevas funcionalidades.</w:t>
                </w:r>
              </w:p>
            </w:tc>
            <w:tc>
              <w:tcPr/>
              <w:p w:rsidR="00000000" w:rsidDel="00000000" w:rsidP="00000000" w:rsidRDefault="00000000" w:rsidRPr="00000000" w14:paraId="00000038">
                <w:pPr>
                  <w:jc w:val="both"/>
                  <w:rPr>
                    <w:i w:val="1"/>
                    <w:iCs w:val="1"/>
                    <w:color w:val="595959"/>
                    <w:sz w:val="18"/>
                    <w:szCs w:val="18"/>
                  </w:rPr>
                </w:pPr>
                <w:r w:rsidDel="00000000" w:rsidR="00000000" w:rsidRPr="00000000">
                  <w:rPr>
                    <w:i w:val="1"/>
                    <w:iCs w:val="1"/>
                    <w:color w:val="595959"/>
                    <w:sz w:val="18"/>
                    <w:szCs w:val="18"/>
                    <w:rtl w:val="0"/>
                  </w:rPr>
                  <w:t xml:space="preserve">Estado: No iniciado.</w:t>
                </w:r>
              </w:p>
            </w:tc>
            <w:tc>
              <w:tcPr/>
              <w:p w:rsidR="00000000" w:rsidDel="00000000" w:rsidP="00000000" w:rsidRDefault="00000000" w:rsidRPr="00000000" w14:paraId="00000039">
                <w:pPr>
                  <w:jc w:val="both"/>
                  <w:rPr>
                    <w:i w:val="1"/>
                    <w:iCs w:val="1"/>
                    <w:color w:val="595959"/>
                    <w:sz w:val="18"/>
                    <w:szCs w:val="18"/>
                  </w:rPr>
                </w:pPr>
                <w:r w:rsidDel="00000000" w:rsidR="00000000" w:rsidRPr="00000000">
                  <w:rPr>
                    <w:i w:val="1"/>
                    <w:iCs w:val="1"/>
                    <w:color w:val="595959"/>
                    <w:sz w:val="18"/>
                    <w:szCs w:val="18"/>
                    <w:rtl w:val="0"/>
                  </w:rPr>
                  <w:t xml:space="preserve">No se ha realizado ningún ajuste, ya que todavía no empieza esta actividad que planeamos para la fase 3.</w:t>
                </w:r>
              </w:p>
            </w:tc>
          </w:tr>
          <w:tr>
            <w:trPr>
              <w:cantSplit w:val="0"/>
              <w:trHeight w:val="2410" w:hRule="atLeast"/>
              <w:tblHeader w:val="0"/>
            </w:trPr>
            <w:tc>
              <w:tcPr/>
              <w:p w:rsidR="00000000" w:rsidDel="00000000" w:rsidP="00000000" w:rsidRDefault="00000000" w:rsidRPr="00000000" w14:paraId="0000003A">
                <w:pPr>
                  <w:jc w:val="both"/>
                  <w:rPr>
                    <w:i w:val="1"/>
                    <w:iCs w:val="1"/>
                    <w:color w:val="595959"/>
                    <w:sz w:val="18"/>
                    <w:szCs w:val="18"/>
                  </w:rPr>
                </w:pPr>
                <w:r w:rsidDel="00000000" w:rsidR="00000000" w:rsidRPr="00000000">
                  <w:rPr>
                    <w:i w:val="1"/>
                    <w:iCs w:val="1"/>
                    <w:color w:val="595959"/>
                    <w:sz w:val="18"/>
                    <w:szCs w:val="18"/>
                    <w:rtl w:val="0"/>
                  </w:rPr>
                  <w:t xml:space="preserve">Gestionar proyectos informáticos, ofreciendo alternativas para la toma de decisiones de acuerdo a los requerimientos de la organización .</w:t>
                </w:r>
              </w:p>
            </w:tc>
            <w:tc>
              <w:tcPr/>
              <w:p w:rsidR="00000000" w:rsidDel="00000000" w:rsidP="00000000" w:rsidRDefault="00000000" w:rsidRPr="00000000" w14:paraId="0000003B">
                <w:pPr>
                  <w:jc w:val="both"/>
                  <w:rPr>
                    <w:i w:val="1"/>
                    <w:iCs w:val="1"/>
                    <w:color w:val="595959"/>
                    <w:sz w:val="18"/>
                    <w:szCs w:val="18"/>
                  </w:rPr>
                </w:pPr>
                <w:r w:rsidDel="00000000" w:rsidR="00000000" w:rsidRPr="00000000">
                  <w:rPr>
                    <w:i w:val="1"/>
                    <w:iCs w:val="1"/>
                    <w:color w:val="595959"/>
                    <w:sz w:val="18"/>
                    <w:szCs w:val="18"/>
                    <w:rtl w:val="0"/>
                  </w:rPr>
                  <w:t xml:space="preserve">Documentación extensiva del proyecto. Esto incluye documentos de gestión del proyecto, como documentos adicionales como manuales de usuario.</w:t>
                </w:r>
              </w:p>
            </w:tc>
            <w:tc>
              <w:tcPr/>
              <w:p w:rsidR="00000000" w:rsidDel="00000000" w:rsidP="00000000" w:rsidRDefault="00000000" w:rsidRPr="00000000" w14:paraId="0000003C">
                <w:pPr>
                  <w:jc w:val="both"/>
                  <w:rPr>
                    <w:i w:val="1"/>
                    <w:iCs w:val="1"/>
                    <w:color w:val="595959"/>
                    <w:sz w:val="18"/>
                    <w:szCs w:val="18"/>
                  </w:rPr>
                </w:pPr>
                <w:r w:rsidDel="00000000" w:rsidR="00000000" w:rsidRPr="00000000">
                  <w:rPr>
                    <w:i w:val="1"/>
                    <w:iCs w:val="1"/>
                    <w:color w:val="595959"/>
                    <w:sz w:val="18"/>
                    <w:szCs w:val="18"/>
                    <w:rtl w:val="0"/>
                  </w:rPr>
                  <w:t xml:space="preserve">Acceso a un computador-</w:t>
                </w:r>
              </w:p>
            </w:tc>
            <w:tc>
              <w:tcPr/>
              <w:p w:rsidR="00000000" w:rsidDel="00000000" w:rsidP="00000000" w:rsidRDefault="00000000" w:rsidRPr="00000000" w14:paraId="0000003D">
                <w:pPr>
                  <w:jc w:val="both"/>
                  <w:rPr>
                    <w:i w:val="1"/>
                    <w:iCs w:val="1"/>
                    <w:color w:val="595959"/>
                    <w:sz w:val="18"/>
                    <w:szCs w:val="18"/>
                  </w:rPr>
                </w:pPr>
                <w:r w:rsidDel="00000000" w:rsidR="00000000" w:rsidRPr="00000000">
                  <w:rPr>
                    <w:i w:val="1"/>
                    <w:iCs w:val="1"/>
                    <w:color w:val="595959"/>
                    <w:sz w:val="18"/>
                    <w:szCs w:val="18"/>
                    <w:rtl w:val="0"/>
                  </w:rPr>
                  <w:t xml:space="preserve">Desde la semana 10 hasta la semana 15-16, cuando ocurra la presentación final.</w:t>
                </w:r>
              </w:p>
            </w:tc>
            <w:tc>
              <w:tcPr/>
              <w:p w:rsidR="00000000" w:rsidDel="00000000" w:rsidP="00000000" w:rsidRDefault="00000000" w:rsidRPr="00000000" w14:paraId="0000003E">
                <w:pPr>
                  <w:jc w:val="both"/>
                  <w:rPr>
                    <w:i w:val="1"/>
                    <w:iCs w:val="1"/>
                    <w:color w:val="595959"/>
                    <w:sz w:val="18"/>
                    <w:szCs w:val="18"/>
                  </w:rPr>
                </w:pPr>
                <w:r w:rsidDel="00000000" w:rsidR="00000000" w:rsidRPr="00000000">
                  <w:rPr>
                    <w:i w:val="1"/>
                    <w:iCs w:val="1"/>
                    <w:color w:val="595959"/>
                    <w:sz w:val="18"/>
                    <w:szCs w:val="18"/>
                    <w:rtl w:val="0"/>
                  </w:rPr>
                  <w:t xml:space="preserve">Álvaro Araya</w:t>
                </w:r>
              </w:p>
            </w:tc>
            <w:tc>
              <w:tcPr/>
              <w:p w:rsidR="00000000" w:rsidDel="00000000" w:rsidP="00000000" w:rsidRDefault="00000000" w:rsidRPr="00000000" w14:paraId="0000003F">
                <w:pPr>
                  <w:jc w:val="both"/>
                  <w:rPr>
                    <w:i w:val="1"/>
                    <w:iCs w:val="1"/>
                    <w:color w:val="595959"/>
                    <w:sz w:val="18"/>
                    <w:szCs w:val="18"/>
                  </w:rPr>
                </w:pPr>
                <w:r w:rsidDel="00000000" w:rsidR="00000000" w:rsidRPr="00000000">
                  <w:rPr>
                    <w:i w:val="1"/>
                    <w:iCs w:val="1"/>
                    <w:color w:val="595959"/>
                    <w:sz w:val="18"/>
                    <w:szCs w:val="18"/>
                    <w:rtl w:val="0"/>
                  </w:rPr>
                  <w:t xml:space="preserve">El principal riesgo es la poca complejidad y poca calidad de la información presentada.</w:t>
                </w:r>
              </w:p>
            </w:tc>
            <w:tc>
              <w:tcPr/>
              <w:p w:rsidR="00000000" w:rsidDel="00000000" w:rsidP="00000000" w:rsidRDefault="00000000" w:rsidRPr="00000000" w14:paraId="00000040">
                <w:pPr>
                  <w:jc w:val="both"/>
                  <w:rPr>
                    <w:i w:val="1"/>
                    <w:iCs w:val="1"/>
                    <w:color w:val="595959"/>
                    <w:sz w:val="18"/>
                    <w:szCs w:val="18"/>
                  </w:rPr>
                </w:pPr>
                <w:r w:rsidDel="00000000" w:rsidR="00000000" w:rsidRPr="00000000">
                  <w:rPr>
                    <w:i w:val="1"/>
                    <w:iCs w:val="1"/>
                    <w:color w:val="595959"/>
                    <w:sz w:val="18"/>
                    <w:szCs w:val="18"/>
                    <w:rtl w:val="0"/>
                  </w:rPr>
                  <w:t xml:space="preserve">Estado: En curso</w:t>
                </w:r>
              </w:p>
            </w:tc>
            <w:tc>
              <w:tcPr/>
              <w:p w:rsidR="00000000" w:rsidDel="00000000" w:rsidP="00000000" w:rsidRDefault="00000000" w:rsidRPr="00000000" w14:paraId="00000041">
                <w:pPr>
                  <w:jc w:val="both"/>
                  <w:rPr>
                    <w:i w:val="1"/>
                    <w:iCs w:val="1"/>
                    <w:color w:val="595959"/>
                    <w:sz w:val="18"/>
                    <w:szCs w:val="18"/>
                  </w:rPr>
                </w:pPr>
                <w:r w:rsidDel="00000000" w:rsidR="00000000" w:rsidRPr="00000000">
                  <w:rPr>
                    <w:i w:val="1"/>
                    <w:iCs w:val="1"/>
                    <w:color w:val="595959"/>
                    <w:sz w:val="18"/>
                    <w:szCs w:val="18"/>
                    <w:rtl w:val="0"/>
                  </w:rPr>
                  <w:t xml:space="preserve">No se han realizado ajustes.</w:t>
                </w:r>
              </w:p>
            </w:tc>
          </w:tr>
          <w:tr>
            <w:trPr>
              <w:cantSplit w:val="0"/>
              <w:trHeight w:val="2410" w:hRule="atLeast"/>
              <w:tblHeader w:val="0"/>
            </w:trPr>
            <w:tc>
              <w:tcPr/>
              <w:p w:rsidR="00000000" w:rsidDel="00000000" w:rsidP="00000000" w:rsidRDefault="00000000" w:rsidRPr="00000000" w14:paraId="00000042">
                <w:pPr>
                  <w:jc w:val="both"/>
                  <w:rPr>
                    <w:i w:val="1"/>
                    <w:iCs w:val="1"/>
                    <w:color w:val="595959"/>
                    <w:sz w:val="18"/>
                    <w:szCs w:val="18"/>
                  </w:rPr>
                </w:pPr>
                <w:r w:rsidDel="00000000" w:rsidR="00000000" w:rsidRPr="00000000">
                  <w:rPr>
                    <w:i w:val="1"/>
                    <w:iCs w:val="1"/>
                    <w:color w:val="595959"/>
                    <w:sz w:val="18"/>
                    <w:szCs w:val="18"/>
                    <w:rtl w:val="0"/>
                  </w:rPr>
                  <w:t xml:space="preserve">Construir modelos de datos para soportar los requerimientos de la organización de acuerdo a un diseño definido y escalable en el tiempo .</w:t>
                </w:r>
              </w:p>
            </w:tc>
            <w:tc>
              <w:tcPr/>
              <w:p w:rsidR="00000000" w:rsidDel="00000000" w:rsidP="00000000" w:rsidRDefault="00000000" w:rsidRPr="00000000" w14:paraId="00000043">
                <w:pPr>
                  <w:jc w:val="both"/>
                  <w:rPr>
                    <w:i w:val="1"/>
                    <w:iCs w:val="1"/>
                    <w:color w:val="595959"/>
                    <w:sz w:val="18"/>
                    <w:szCs w:val="18"/>
                  </w:rPr>
                </w:pPr>
                <w:r w:rsidDel="00000000" w:rsidR="00000000" w:rsidRPr="00000000">
                  <w:rPr>
                    <w:i w:val="1"/>
                    <w:iCs w:val="1"/>
                    <w:color w:val="595959"/>
                    <w:sz w:val="18"/>
                    <w:szCs w:val="18"/>
                    <w:rtl w:val="0"/>
                  </w:rPr>
                  <w:t xml:space="preserve">Optimizar el modelo de base de datos, de modo que se encuentre listo para una posible expansión.</w:t>
                </w:r>
              </w:p>
            </w:tc>
            <w:tc>
              <w:tcPr/>
              <w:p w:rsidR="00000000" w:rsidDel="00000000" w:rsidP="00000000" w:rsidRDefault="00000000" w:rsidRPr="00000000" w14:paraId="00000044">
                <w:pPr>
                  <w:jc w:val="both"/>
                  <w:rPr>
                    <w:i w:val="1"/>
                    <w:iCs w:val="1"/>
                    <w:color w:val="595959"/>
                    <w:sz w:val="18"/>
                    <w:szCs w:val="18"/>
                  </w:rPr>
                </w:pPr>
                <w:r w:rsidDel="00000000" w:rsidR="00000000" w:rsidRPr="00000000">
                  <w:rPr>
                    <w:i w:val="1"/>
                    <w:iCs w:val="1"/>
                    <w:color w:val="595959"/>
                    <w:sz w:val="18"/>
                    <w:szCs w:val="18"/>
                    <w:rtl w:val="0"/>
                  </w:rPr>
                  <w:t xml:space="preserve">Acceso a un computador-</w:t>
                </w:r>
              </w:p>
            </w:tc>
            <w:tc>
              <w:tcPr/>
              <w:p w:rsidR="00000000" w:rsidDel="00000000" w:rsidP="00000000" w:rsidRDefault="00000000" w:rsidRPr="00000000" w14:paraId="00000045">
                <w:pPr>
                  <w:jc w:val="both"/>
                  <w:rPr>
                    <w:i w:val="1"/>
                    <w:iCs w:val="1"/>
                    <w:color w:val="595959"/>
                    <w:sz w:val="18"/>
                    <w:szCs w:val="18"/>
                  </w:rPr>
                </w:pPr>
                <w:r w:rsidDel="00000000" w:rsidR="00000000" w:rsidRPr="00000000">
                  <w:rPr>
                    <w:i w:val="1"/>
                    <w:iCs w:val="1"/>
                    <w:color w:val="595959"/>
                    <w:sz w:val="18"/>
                    <w:szCs w:val="18"/>
                    <w:rtl w:val="0"/>
                  </w:rPr>
                  <w:t xml:space="preserve">Desde la semana 10 hasta la semana 15-16, cuando ocurra la presentación final.</w:t>
                </w:r>
              </w:p>
            </w:tc>
            <w:tc>
              <w:tcPr/>
              <w:p w:rsidR="00000000" w:rsidDel="00000000" w:rsidP="00000000" w:rsidRDefault="00000000" w:rsidRPr="00000000" w14:paraId="00000046">
                <w:pPr>
                  <w:jc w:val="both"/>
                  <w:rPr>
                    <w:i w:val="1"/>
                    <w:iCs w:val="1"/>
                    <w:color w:val="595959"/>
                    <w:sz w:val="18"/>
                    <w:szCs w:val="18"/>
                  </w:rPr>
                </w:pPr>
                <w:r w:rsidDel="00000000" w:rsidR="00000000" w:rsidRPr="00000000">
                  <w:rPr>
                    <w:i w:val="1"/>
                    <w:iCs w:val="1"/>
                    <w:color w:val="595959"/>
                    <w:sz w:val="18"/>
                    <w:szCs w:val="18"/>
                    <w:rtl w:val="0"/>
                  </w:rPr>
                  <w:t xml:space="preserve">Esteban Toro</w:t>
                </w:r>
              </w:p>
            </w:tc>
            <w:tc>
              <w:tcPr/>
              <w:p w:rsidR="00000000" w:rsidDel="00000000" w:rsidP="00000000" w:rsidRDefault="00000000" w:rsidRPr="00000000" w14:paraId="00000047">
                <w:pPr>
                  <w:jc w:val="both"/>
                  <w:rPr>
                    <w:i w:val="1"/>
                    <w:iCs w:val="1"/>
                    <w:color w:val="595959"/>
                    <w:sz w:val="18"/>
                    <w:szCs w:val="18"/>
                  </w:rPr>
                </w:pPr>
                <w:r w:rsidDel="00000000" w:rsidR="00000000" w:rsidRPr="00000000">
                  <w:rPr>
                    <w:i w:val="1"/>
                    <w:iCs w:val="1"/>
                    <w:color w:val="595959"/>
                    <w:sz w:val="18"/>
                    <w:szCs w:val="18"/>
                    <w:rtl w:val="0"/>
                  </w:rPr>
                  <w:t xml:space="preserve">Ninguna observación.</w:t>
                </w:r>
              </w:p>
            </w:tc>
            <w:tc>
              <w:tcPr/>
              <w:p w:rsidR="00000000" w:rsidDel="00000000" w:rsidP="00000000" w:rsidRDefault="00000000" w:rsidRPr="00000000" w14:paraId="00000048">
                <w:pPr>
                  <w:jc w:val="both"/>
                  <w:rPr>
                    <w:i w:val="1"/>
                    <w:iCs w:val="1"/>
                    <w:color w:val="595959"/>
                    <w:sz w:val="18"/>
                    <w:szCs w:val="18"/>
                  </w:rPr>
                </w:pPr>
                <w:r w:rsidDel="00000000" w:rsidR="00000000" w:rsidRPr="00000000">
                  <w:rPr>
                    <w:i w:val="1"/>
                    <w:iCs w:val="1"/>
                    <w:color w:val="595959"/>
                    <w:sz w:val="18"/>
                    <w:szCs w:val="18"/>
                    <w:rtl w:val="0"/>
                  </w:rPr>
                  <w:t xml:space="preserve">Estado: En curso</w:t>
                </w:r>
              </w:p>
            </w:tc>
            <w:tc>
              <w:tcPr/>
              <w:p w:rsidR="00000000" w:rsidDel="00000000" w:rsidP="00000000" w:rsidRDefault="00000000" w:rsidRPr="00000000" w14:paraId="00000049">
                <w:pPr>
                  <w:jc w:val="both"/>
                  <w:rPr>
                    <w:i w:val="1"/>
                    <w:iCs w:val="1"/>
                    <w:color w:val="595959"/>
                    <w:sz w:val="18"/>
                    <w:szCs w:val="18"/>
                  </w:rPr>
                </w:pPr>
                <w:r w:rsidDel="00000000" w:rsidR="00000000" w:rsidRPr="00000000">
                  <w:rPr>
                    <w:i w:val="1"/>
                    <w:iCs w:val="1"/>
                    <w:color w:val="595959"/>
                    <w:sz w:val="18"/>
                    <w:szCs w:val="18"/>
                    <w:rtl w:val="0"/>
                  </w:rPr>
                  <w:t xml:space="preserve">No se han realizado ajustes.</w:t>
                </w:r>
              </w:p>
            </w:tc>
          </w:tr>
          <w:tr>
            <w:trPr>
              <w:cantSplit w:val="0"/>
              <w:trHeight w:val="2410" w:hRule="atLeast"/>
              <w:tblHeader w:val="0"/>
            </w:trPr>
            <w:tc>
              <w:tcPr/>
              <w:p w:rsidR="00000000" w:rsidDel="00000000" w:rsidP="00000000" w:rsidRDefault="00000000" w:rsidRPr="00000000" w14:paraId="0000004A">
                <w:pPr>
                  <w:jc w:val="both"/>
                  <w:rPr>
                    <w:i w:val="1"/>
                    <w:iCs w:val="1"/>
                    <w:color w:val="595959"/>
                    <w:sz w:val="18"/>
                    <w:szCs w:val="18"/>
                  </w:rPr>
                </w:pPr>
                <w:r w:rsidDel="00000000" w:rsidR="00000000" w:rsidRPr="00000000">
                  <w:rPr>
                    <w:i w:val="1"/>
                    <w:iCs w:val="1"/>
                    <w:color w:val="595959"/>
                    <w:sz w:val="18"/>
                    <w:szCs w:val="18"/>
                    <w:rtl w:val="0"/>
                  </w:rPr>
                  <w:t xml:space="preserve">Desarrollar una solución de software utilizando técnicas que permitan sistematizar el proceso de desarrollo y mantenimiento, asegurando el logro de los objetivos. </w:t>
                </w:r>
              </w:p>
            </w:tc>
            <w:tc>
              <w:tcPr/>
              <w:p w:rsidR="00000000" w:rsidDel="00000000" w:rsidP="00000000" w:rsidRDefault="00000000" w:rsidRPr="00000000" w14:paraId="0000004B">
                <w:pPr>
                  <w:jc w:val="both"/>
                  <w:rPr>
                    <w:i w:val="1"/>
                    <w:iCs w:val="1"/>
                    <w:color w:val="595959"/>
                    <w:sz w:val="18"/>
                    <w:szCs w:val="18"/>
                  </w:rPr>
                </w:pPr>
                <w:r w:rsidDel="00000000" w:rsidR="00000000" w:rsidRPr="00000000">
                  <w:rPr>
                    <w:i w:val="1"/>
                    <w:iCs w:val="1"/>
                    <w:color w:val="595959"/>
                    <w:sz w:val="18"/>
                    <w:szCs w:val="18"/>
                    <w:rtl w:val="0"/>
                  </w:rPr>
                  <w:t xml:space="preserve">Continuar con el monitoreo extensivo del desarrollo del proyecto. Esto a través de documentos registrando los daily sprint y las diversas reuniones. </w:t>
                </w:r>
              </w:p>
            </w:tc>
            <w:tc>
              <w:tcPr/>
              <w:p w:rsidR="00000000" w:rsidDel="00000000" w:rsidP="00000000" w:rsidRDefault="00000000" w:rsidRPr="00000000" w14:paraId="0000004C">
                <w:pPr>
                  <w:jc w:val="both"/>
                  <w:rPr>
                    <w:i w:val="1"/>
                    <w:iCs w:val="1"/>
                    <w:color w:val="595959"/>
                    <w:sz w:val="18"/>
                    <w:szCs w:val="18"/>
                  </w:rPr>
                </w:pPr>
                <w:r w:rsidDel="00000000" w:rsidR="00000000" w:rsidRPr="00000000">
                  <w:rPr>
                    <w:i w:val="1"/>
                    <w:iCs w:val="1"/>
                    <w:color w:val="595959"/>
                    <w:sz w:val="18"/>
                    <w:szCs w:val="18"/>
                    <w:rtl w:val="0"/>
                  </w:rPr>
                  <w:t xml:space="preserve">Acceso a un computador-</w:t>
                </w:r>
              </w:p>
            </w:tc>
            <w:tc>
              <w:tcPr/>
              <w:p w:rsidR="00000000" w:rsidDel="00000000" w:rsidP="00000000" w:rsidRDefault="00000000" w:rsidRPr="00000000" w14:paraId="0000004D">
                <w:pPr>
                  <w:jc w:val="both"/>
                  <w:rPr>
                    <w:i w:val="1"/>
                    <w:iCs w:val="1"/>
                    <w:color w:val="595959"/>
                    <w:sz w:val="18"/>
                    <w:szCs w:val="18"/>
                  </w:rPr>
                </w:pPr>
                <w:r w:rsidDel="00000000" w:rsidR="00000000" w:rsidRPr="00000000">
                  <w:rPr>
                    <w:i w:val="1"/>
                    <w:iCs w:val="1"/>
                    <w:color w:val="595959"/>
                    <w:sz w:val="18"/>
                    <w:szCs w:val="18"/>
                    <w:rtl w:val="0"/>
                  </w:rPr>
                  <w:t xml:space="preserve">Desde la semana 10 hasta la semana 15-16, cuando ocurra la presentación final.</w:t>
                </w:r>
              </w:p>
            </w:tc>
            <w:tc>
              <w:tcPr/>
              <w:p w:rsidR="00000000" w:rsidDel="00000000" w:rsidP="00000000" w:rsidRDefault="00000000" w:rsidRPr="00000000" w14:paraId="0000004E">
                <w:pPr>
                  <w:jc w:val="both"/>
                  <w:rPr>
                    <w:i w:val="1"/>
                    <w:iCs w:val="1"/>
                    <w:color w:val="595959"/>
                    <w:sz w:val="18"/>
                    <w:szCs w:val="18"/>
                  </w:rPr>
                </w:pPr>
                <w:r w:rsidDel="00000000" w:rsidR="00000000" w:rsidRPr="00000000">
                  <w:rPr>
                    <w:i w:val="1"/>
                    <w:iCs w:val="1"/>
                    <w:color w:val="595959"/>
                    <w:sz w:val="18"/>
                    <w:szCs w:val="18"/>
                    <w:rtl w:val="0"/>
                  </w:rPr>
                  <w:t xml:space="preserve">Todo el equipo</w:t>
                </w:r>
              </w:p>
            </w:tc>
            <w:tc>
              <w:tcPr/>
              <w:p w:rsidR="00000000" w:rsidDel="00000000" w:rsidP="00000000" w:rsidRDefault="00000000" w:rsidRPr="00000000" w14:paraId="0000004F">
                <w:pPr>
                  <w:jc w:val="both"/>
                  <w:rPr>
                    <w:i w:val="1"/>
                    <w:iCs w:val="1"/>
                    <w:color w:val="595959"/>
                    <w:sz w:val="18"/>
                    <w:szCs w:val="18"/>
                  </w:rPr>
                </w:pPr>
                <w:r w:rsidDel="00000000" w:rsidR="00000000" w:rsidRPr="00000000">
                  <w:rPr>
                    <w:i w:val="1"/>
                    <w:iCs w:val="1"/>
                    <w:color w:val="595959"/>
                    <w:sz w:val="18"/>
                    <w:szCs w:val="18"/>
                    <w:rtl w:val="0"/>
                  </w:rPr>
                  <w:t xml:space="preserve">Ninguna observación.</w:t>
                </w:r>
              </w:p>
            </w:tc>
            <w:tc>
              <w:tcPr/>
              <w:p w:rsidR="00000000" w:rsidDel="00000000" w:rsidP="00000000" w:rsidRDefault="00000000" w:rsidRPr="00000000" w14:paraId="00000050">
                <w:pPr>
                  <w:jc w:val="both"/>
                  <w:rPr>
                    <w:i w:val="1"/>
                    <w:iCs w:val="1"/>
                    <w:color w:val="595959"/>
                    <w:sz w:val="18"/>
                    <w:szCs w:val="18"/>
                  </w:rPr>
                </w:pPr>
                <w:r w:rsidDel="00000000" w:rsidR="00000000" w:rsidRPr="00000000">
                  <w:rPr>
                    <w:i w:val="1"/>
                    <w:iCs w:val="1"/>
                    <w:color w:val="595959"/>
                    <w:sz w:val="18"/>
                    <w:szCs w:val="18"/>
                    <w:rtl w:val="0"/>
                  </w:rPr>
                  <w:t xml:space="preserve">Estado: En curso.</w:t>
                </w:r>
              </w:p>
            </w:tc>
            <w:tc>
              <w:tcPr/>
              <w:p w:rsidR="00000000" w:rsidDel="00000000" w:rsidP="00000000" w:rsidRDefault="00000000" w:rsidRPr="00000000" w14:paraId="00000051">
                <w:pPr>
                  <w:jc w:val="both"/>
                  <w:rPr>
                    <w:i w:val="1"/>
                    <w:iCs w:val="1"/>
                    <w:color w:val="595959"/>
                    <w:sz w:val="18"/>
                    <w:szCs w:val="18"/>
                  </w:rPr>
                </w:pPr>
                <w:r w:rsidDel="00000000" w:rsidR="00000000" w:rsidRPr="00000000">
                  <w:rPr>
                    <w:i w:val="1"/>
                    <w:iCs w:val="1"/>
                    <w:color w:val="595959"/>
                    <w:sz w:val="18"/>
                    <w:szCs w:val="18"/>
                    <w:rtl w:val="0"/>
                  </w:rPr>
                  <w:t xml:space="preserve">No se han realizado ajustes.</w:t>
                </w:r>
              </w:p>
            </w:tc>
          </w:tr>
        </w:tbl>
      </w:sdtContent>
    </w:sdt>
    <w:p w:rsidR="00000000" w:rsidDel="00000000" w:rsidP="00000000" w:rsidRDefault="00000000" w:rsidRPr="00000000" w14:paraId="00000052">
      <w:pPr>
        <w:rPr>
          <w:color w:val="595959"/>
          <w:sz w:val="24"/>
          <w:szCs w:val="24"/>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55">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56">
            <w:pPr>
              <w:jc w:val="both"/>
              <w:rPr>
                <w:rFonts w:ascii="Calibri" w:cs="Calibri" w:eastAsia="Calibri" w:hAnsi="Calibri"/>
                <w:b w:val="1"/>
                <w:bCs w:val="1"/>
                <w:color w:val="1f3864"/>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p>
          <w:p w:rsidR="00000000" w:rsidDel="00000000" w:rsidP="00000000" w:rsidRDefault="00000000" w:rsidRPr="00000000" w14:paraId="00000057">
            <w:pPr>
              <w:jc w:val="both"/>
              <w:rPr>
                <w:b w:val="1"/>
                <w:bCs w:val="1"/>
                <w:color w:val="1f3864"/>
              </w:rPr>
            </w:pPr>
            <w:r w:rsidDel="00000000" w:rsidR="00000000" w:rsidRPr="00000000">
              <w:rPr>
                <w:rtl w:val="0"/>
              </w:rPr>
            </w:r>
          </w:p>
          <w:p w:rsidR="00000000" w:rsidDel="00000000" w:rsidP="00000000" w:rsidRDefault="00000000" w:rsidRPr="00000000" w14:paraId="00000058">
            <w:pPr>
              <w:jc w:val="both"/>
              <w:rPr>
                <w:b w:val="1"/>
                <w:bCs w:val="1"/>
                <w:color w:val="1f3864"/>
              </w:rPr>
            </w:pPr>
            <w:r w:rsidDel="00000000" w:rsidR="00000000" w:rsidRPr="00000000">
              <w:rPr>
                <w:b w:val="1"/>
                <w:bCs w:val="1"/>
                <w:color w:val="1f3864"/>
                <w:rtl w:val="0"/>
              </w:rPr>
              <w:t xml:space="preserve">Facilitó la realización de nuestro plan de trabajo, nuestra correcta organización. Dividimos nuestras tareas según módulo(docente, soporte y administrador) lo que nos permitió avanzar simultáneamente en cada uno. Esto nos permitió avanzar progresivamente en cada módulo. Además de tener reuniones cada semana, donde conversamos nuestros avances y errores encontrados</w:t>
            </w:r>
          </w:p>
          <w:p w:rsidR="00000000" w:rsidDel="00000000" w:rsidP="00000000" w:rsidRDefault="00000000" w:rsidRPr="00000000" w14:paraId="00000059">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5A">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5E">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5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60">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1">
            <w:pPr>
              <w:jc w:val="both"/>
              <w:rPr>
                <w:sz w:val="20"/>
                <w:szCs w:val="20"/>
              </w:rPr>
            </w:pPr>
            <w:r w:rsidDel="00000000" w:rsidR="00000000" w:rsidRPr="00000000">
              <w:rPr>
                <w:sz w:val="20"/>
                <w:szCs w:val="20"/>
                <w:rtl w:val="0"/>
              </w:rPr>
              <w:t xml:space="preserve">Se eliminó una tarea de rastreo por proximidad del personal para las peticiones. Si bien esto se tomo en cuenta y nos habría gustado realizarlo, se consideró demasiado complicado como para lograrlo en el tiempo estipulado por la institución, por lo que no era factible</w:t>
            </w:r>
          </w:p>
          <w:p w:rsidR="00000000" w:rsidDel="00000000" w:rsidP="00000000" w:rsidRDefault="00000000" w:rsidRPr="00000000" w14:paraId="00000062">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8">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9">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6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C">
            <w:pPr>
              <w:jc w:val="both"/>
              <w:rPr>
                <w:rFonts w:ascii="Calibri" w:cs="Calibri" w:eastAsia="Calibri" w:hAnsi="Calibri"/>
                <w:sz w:val="20"/>
                <w:szCs w:val="20"/>
              </w:rPr>
            </w:pPr>
            <w:r w:rsidDel="00000000" w:rsidR="00000000" w:rsidRPr="00000000">
              <w:rPr>
                <w:sz w:val="20"/>
                <w:szCs w:val="20"/>
                <w:rtl w:val="0"/>
              </w:rPr>
              <w:t xml:space="preserve">No hemos realizado una fase de testing, exhaustiva. Si bien hemos probado las funcionalidades, no hemos realizado pruebas de seguridad, unitarias de integración, etc, propiamente tal. Planeamos la realización de un plan de pruebas para tener la fase de testing preparada y lista para su realización. Esto nos permitirá avanzar en dichas actividades</w:t>
            </w:r>
            <w:r w:rsidDel="00000000" w:rsidR="00000000" w:rsidRPr="00000000">
              <w:rPr>
                <w:rtl w:val="0"/>
              </w:rPr>
            </w:r>
          </w:p>
          <w:p w:rsidR="00000000" w:rsidDel="00000000" w:rsidP="00000000" w:rsidRDefault="00000000" w:rsidRPr="00000000" w14:paraId="0000006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2">
      <w:pPr>
        <w:jc w:val="both"/>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8">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595959"/>
          <w:sz w:val="20"/>
          <w:szCs w:val="20"/>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7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6">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cJzTOfdmLbB3aLIj8f3CxdPT6w==">CgMxLjAaHwoBMBIaChgICVIUChJ0YWJsZS54ZXVnanY4aXU2OTAyDmgucm42bmVjZmxuaHY2OAByITFVR3VGRno2MzhUdmo0eGFsOXpjQWpOYm9vMFdINFZCVA==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