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40" w:lineRule="auto"/>
        <w:jc w:val="center"/>
        <w:rPr/>
      </w:pPr>
      <w:r w:rsidDel="00000000" w:rsidR="00000000" w:rsidRPr="00000000">
        <w:rPr>
          <w:rtl w:val="0"/>
        </w:rPr>
        <w:t xml:space="preserve">FICHA DE AVANCE 02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f4e78"/>
          <w:sz w:val="23"/>
          <w:szCs w:val="23"/>
          <w:rtl w:val="0"/>
        </w:rPr>
        <w:t xml:space="preserve">Proyecto Capstone  Desarrollo ágil incremental e iterativo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15.0" w:type="dxa"/>
        <w:tblLayout w:type="fixed"/>
        <w:tblLook w:val="0400"/>
      </w:tblPr>
      <w:tblGrid>
        <w:gridCol w:w="1944"/>
        <w:gridCol w:w="3528"/>
        <w:gridCol w:w="2088"/>
        <w:gridCol w:w="2664"/>
        <w:tblGridChange w:id="0">
          <w:tblGrid>
            <w:gridCol w:w="1944"/>
            <w:gridCol w:w="3528"/>
            <w:gridCol w:w="2088"/>
            <w:gridCol w:w="266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Grupo 2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001D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Nombre de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Sistema de Gestión y Control de Peticiones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Semana e iteración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Iteración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Lunes 21 de Septiembre, 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d9ea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Docente guía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Reginaldo Salinas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Propósito de la ficha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Registrar evidencia del primer funcionamiento real de la aplicación. El equipo deberá demostrar la conexión entre pantalla y base de datos, ingresar un nuevo registro y ejecutar un proceso que produzca un resultado visible y comprobable.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1  Meta de la iteración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Proceso o funcionalidad que el equipo implementará: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252.00000000000003" w:lineRule="auto"/>
        <w:rPr/>
      </w:pPr>
      <w:r w:rsidDel="00000000" w:rsidR="00000000" w:rsidRPr="00000000">
        <w:rPr>
          <w:rtl w:val="0"/>
        </w:rPr>
        <w:t xml:space="preserve">Proceso de peticiones, con roles funcionales e historial de peticiones. Vistas de administración para gestionar los procesos e información de la aplicación.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" w:before="20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Tabla principal que se utilizará: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252.00000000000003" w:lineRule="auto"/>
        <w:rPr/>
      </w:pPr>
      <w:r w:rsidDel="00000000" w:rsidR="00000000" w:rsidRPr="00000000">
        <w:rPr>
          <w:rtl w:val="0"/>
        </w:rPr>
        <w:t xml:space="preserve">Tabla de solicitud, que incluye las ID de ticket, información del usuario solicitante y receptor, ubicación de la solicitud realizada y el estado. En la iteración actual, incluye los siguiente atributos: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" w:before="20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Resultado que se espera visualizar en la aplicación: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252.00000000000003" w:lineRule="auto"/>
        <w:rPr/>
      </w:pPr>
      <w:r w:rsidDel="00000000" w:rsidR="00000000" w:rsidRPr="00000000">
        <w:rPr>
          <w:rtl w:val="0"/>
        </w:rPr>
        <w:t xml:space="preserve">Se espera mostrar el correcto funcionamiento del registro e inicio de sesión, junto con la creación y visualización de solicitudes/peticiones, además del correcto acceso dependiendo de su rol, y que cada rol vea las solicitudes que les corresponde, con esto también, su correcta conexión a la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2  Foco de esta semana  Primer proceso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La tabla seleccionada deberá contener previamente tres registros de prueba, denominados A, B y C. Durante la demostración, el equipo ingresará desde la aplicación un cuarto registro D. Este nuevo registro deberá almacenarse en la base de datos, activar o participar en un proceso y producir un resultado visible.</w:t>
      </w:r>
      <w:r w:rsidDel="00000000" w:rsidR="00000000" w:rsidRPr="00000000">
        <w:rPr>
          <w:rtl w:val="0"/>
        </w:rPr>
      </w:r>
    </w:p>
    <w:tbl>
      <w:tblPr>
        <w:tblStyle w:val="Table2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esperada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Preparación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tabla solicitud contiene los registros A, B y 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Consulta o vista de datos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El registro D se ingresa desde una pantalla funcional, en este caso, desde la vista del docente, enviando una solicitud.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Formulario y validaciones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aplicación almacena D y ejecuta la regla definida, o sea, se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envía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una solicitud desde la página del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docente y se almacena en la tabla de solicitud, permitiendo que el personal de soporte vea las solicitudes a resolver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Operación ejecutada sin errores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La aplicación muestra un resultado correcto y comprobable.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Salida visible y verificación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3  Entregables y evidencias</w:t>
      </w:r>
      <w:r w:rsidDel="00000000" w:rsidR="00000000" w:rsidRPr="00000000">
        <w:rPr>
          <w:rtl w:val="0"/>
        </w:rPr>
      </w:r>
    </w:p>
    <w:tbl>
      <w:tblPr>
        <w:tblStyle w:val="Table3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comprometida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Enlace o ubicación en GitHub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Tabla solicitud con al menos los registros A, B y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Pendiente  ☐ En curso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Enlace a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Pantalla conectada y formulario para ingresar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Pendiente  ☐ En curso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2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Enlace a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Validaciones de los datos ingresados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Pendiente  ☐ En curso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Enlace a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Registro D almacenado correctamente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Pendiente  ☐ En curso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Enlace a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 ejecutado desde la 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Pendiente  ☐ En curso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Enlace a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Resultado visible y comprobado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☐ Pendiente  ☐ En curso  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Enlace a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4  Definición del proceso a demostrar</w:t>
      </w:r>
      <w:r w:rsidDel="00000000" w:rsidR="00000000" w:rsidRPr="00000000">
        <w:rPr>
          <w:rtl w:val="0"/>
        </w:rPr>
      </w:r>
    </w:p>
    <w:tbl>
      <w:tblPr>
        <w:tblStyle w:val="Table4"/>
        <w:tblW w:w="10224.0" w:type="dxa"/>
        <w:jc w:val="center"/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Tabla principal seleccionada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Se seleccionó la tabla solicitud, la tabla principal de todo el proceso se solicitudes/peticiones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Datos del registro D y validaciones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Datos de la petición enviada por los solicitantes, se validará visualizando los registros en la base de datos y la páginas de los roles de soporte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Proceso que se ejecutará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Envío de una solicitud a través de la página del solicitante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Resultado que permitirá comprobar el funcionamiento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Archivos guardados en la tabla solicitud además de verse claramente en las páginas de los roles de soporte(técnico, seguridad, limpieza y enfermería)</w:t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5  Plan de trabajo de la iteración</w:t>
      </w:r>
      <w:r w:rsidDel="00000000" w:rsidR="00000000" w:rsidRPr="00000000">
        <w:rPr>
          <w:rtl w:val="0"/>
        </w:rPr>
      </w:r>
    </w:p>
    <w:tbl>
      <w:tblPr>
        <w:tblStyle w:val="Table5"/>
        <w:tblW w:w="10224.0" w:type="dxa"/>
        <w:jc w:val="center"/>
        <w:tblLayout w:type="fixed"/>
        <w:tblLook w:val="0400"/>
      </w:tblPr>
      <w:tblGrid>
        <w:gridCol w:w="1704"/>
        <w:gridCol w:w="1704"/>
        <w:gridCol w:w="1704"/>
        <w:gridCol w:w="1704"/>
        <w:gridCol w:w="1704"/>
        <w:gridCol w:w="1704"/>
        <w:tblGridChange w:id="0">
          <w:tblGrid>
            <w:gridCol w:w="1704"/>
            <w:gridCol w:w="1704"/>
            <w:gridCol w:w="1704"/>
            <w:gridCol w:w="1704"/>
            <w:gridCol w:w="1704"/>
            <w:gridCol w:w="170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Tarea o 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Desarrollar páginas principales del admin dashboard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Felipe Madariaga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14/09/2026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19/09/2026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Enlace a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Desarrollo del funcionamiento de peticiones con códigos QR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Esteban Toro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14/09/2026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18/09/2026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Enlace a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Desarrollo de las vistas de usuarios recipientes de solicitudes (soporte digital, enfermería, seguridad, limpieza). Vinculación en tiempo real con las peticiones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Álvaro Araya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14/09/2026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19/09/2026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0" w:lineRule="auto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Enlace a github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keepNext w:val="1"/>
        <w:pageBreakBefore w:val="1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6  Demostración y comprobación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En la siguiente reunión, el equipo deberá ejecutar el flujo completo. No basta con mostrar el diseño, el código o las tablas por separado: el funcionamiento debe observarse desde la aplicación.</w:t>
      </w:r>
      <w:r w:rsidDel="00000000" w:rsidR="00000000" w:rsidRPr="00000000">
        <w:rPr>
          <w:rtl w:val="0"/>
        </w:rPr>
      </w:r>
    </w:p>
    <w:tbl>
      <w:tblPr>
        <w:tblStyle w:val="Table6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Evidencia observada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1  Mostrar los registros A, B y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tabla “Solicitud” contiene los tres registros.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2  Ingresar el registro D desde la 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registro es ingresado exitosamente a  a la base de datos a través del funcionamiento de la aplicación.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3  Validar los datos ingresados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Los datos son validados según las indicaciones especificadas en la aplicación (por ejemplo, autorización del usuario y token JWT).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4  Comprobar que D quedó almacenado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registro D es ingresado correctamente en nuestra base de datos PostgreSQL. Es posible realizar consultas a través de pgadmin 4.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5  Ejecutar el proceso definido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 proceso de realizar una solicitud a través de la aplicación funciona correctamente, con el uso de código QR ligada a la sala.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6  Mostrar y comprobar el resultado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2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solicitudes son ingresadas exitosamente y guardadas en la base de datos.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7  Revisión del incremento</w:t>
      </w:r>
      <w:r w:rsidDel="00000000" w:rsidR="00000000" w:rsidRPr="00000000">
        <w:rPr>
          <w:rtl w:val="0"/>
        </w:rPr>
      </w:r>
    </w:p>
    <w:tbl>
      <w:tblPr>
        <w:tblStyle w:val="Table7"/>
        <w:tblW w:w="10224.0" w:type="dxa"/>
        <w:jc w:val="center"/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Resultado o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Evaluación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¿Qué se completó?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Conexión correcta de la base de datos, escaneo QR, envío y recepción de solicitudes, historial de peticiones, vistas de usuarios de soporte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¿Qué quedó incompleto y cómo se comprobó el resultado?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Hasta ahora, la aplicación avanza según lo previsto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eef5fa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¿Qué decisión técnica se tomó?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Continuar con el ritmo actual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2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highlight w:val="green"/>
                <w:rtl w:val="0"/>
              </w:rPr>
              <w:t xml:space="preserve">☐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000000"/>
                <w:sz w:val="18"/>
                <w:szCs w:val="18"/>
                <w:rtl w:val="0"/>
              </w:rPr>
              <w:t xml:space="preserve"> Logrado  ☐ Parcial  ☐ No logrado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8  Bloqueos riesgos y decisiones</w:t>
      </w:r>
      <w:r w:rsidDel="00000000" w:rsidR="00000000" w:rsidRPr="00000000">
        <w:rPr>
          <w:rtl w:val="0"/>
        </w:rPr>
      </w:r>
    </w:p>
    <w:tbl>
      <w:tblPr>
        <w:tblStyle w:val="Table8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Bloqueo o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Impacto en la solución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Acción acordada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 y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Problemas con el merge en github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Complicaciones para que nuestras partes se unan apropiadamente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Resolver inconsistencias entre ramas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Esteban Toro y Felipe Madariaga 19/09/2026</w:t>
            </w:r>
          </w:p>
        </w:tc>
      </w:tr>
    </w:tbl>
    <w:p w:rsidR="00000000" w:rsidDel="00000000" w:rsidP="00000000" w:rsidRDefault="00000000" w:rsidRPr="00000000" w14:paraId="00000097">
      <w:pPr>
        <w:pStyle w:val="Heading1"/>
        <w:keepNext w:val="1"/>
        <w:pageBreakBefore w:val="0"/>
        <w:spacing w:after="80" w:before="1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6"/>
          <w:szCs w:val="26"/>
          <w:rtl w:val="0"/>
        </w:rPr>
        <w:t xml:space="preserve">9  Compromiso para la siguiente iteración</w:t>
      </w:r>
      <w:r w:rsidDel="00000000" w:rsidR="00000000" w:rsidRPr="00000000">
        <w:rPr>
          <w:rtl w:val="0"/>
        </w:rPr>
      </w:r>
    </w:p>
    <w:tbl>
      <w:tblPr>
        <w:tblStyle w:val="Table9"/>
        <w:tblW w:w="10224.0" w:type="dxa"/>
        <w:jc w:val="center"/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Incremento o resultado comprometido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shd w:fill="1f4e78" w:val="clear"/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Compilación de APK y servidor funcional de pruebas.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Todo el equipo.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Lunes 28 de Septiembre, 2026</w:t>
            </w:r>
          </w:p>
        </w:tc>
        <w:tc>
          <w:tcPr>
            <w:tcBorders>
              <w:top w:color="d9d9d9" w:space="0" w:sz="6" w:val="single"/>
              <w:left w:color="d9d9d9" w:space="0" w:sz="6" w:val="single"/>
              <w:bottom w:color="d9d9d9" w:space="0" w:sz="6" w:val="single"/>
              <w:right w:color="d9d9d9" w:space="0" w:sz="6" w:val="single"/>
            </w:tcBorders>
            <w:tcMar>
              <w:top w:w="45.0" w:type="dxa"/>
              <w:bottom w:w="45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20" w:lineRule="auto"/>
              <w:rPr/>
            </w:pPr>
            <w:r w:rsidDel="00000000" w:rsidR="00000000" w:rsidRPr="00000000">
              <w:rPr>
                <w:rtl w:val="0"/>
              </w:rPr>
              <w:t xml:space="preserve">APK compilada y funcional. Conexión exitosa con servidor hosteado en línea.</w:t>
            </w:r>
          </w:p>
        </w:tc>
      </w:tr>
    </w:tbl>
    <w:p w:rsidR="00000000" w:rsidDel="00000000" w:rsidP="00000000" w:rsidRDefault="00000000" w:rsidRPr="00000000" w14:paraId="000000A0">
      <w:pPr>
        <w:spacing w:after="160" w:line="252.00000000000003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Estado general de la iteración:  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highlight w:val="green"/>
          <w:rtl w:val="0"/>
        </w:rPr>
        <w:t xml:space="preserve">☐</w:t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21"/>
          <w:szCs w:val="21"/>
          <w:rtl w:val="0"/>
        </w:rPr>
        <w:t xml:space="preserve"> Cumplida    ☐ Parcialmente cumplida    ☐ No cumplida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52.00000000000003" w:lineRule="auto"/>
        <w:rPr/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Validación:</w:t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  Representante del equipo</w:t>
      </w:r>
      <w:r w:rsidDel="00000000" w:rsidR="00000000" w:rsidRPr="00000000">
        <w:rPr>
          <w:rtl w:val="0"/>
        </w:rPr>
        <w:t xml:space="preserve">: Álvaro Araya</w:t>
      </w:r>
      <w:r w:rsidDel="00000000" w:rsidR="00000000" w:rsidRPr="00000000">
        <w:rPr>
          <w:rFonts w:ascii="Aptos" w:cs="Aptos" w:eastAsia="Aptos" w:hAnsi="Aptos"/>
          <w:b w:val="0"/>
          <w:bCs w:val="0"/>
          <w:color w:val="000000"/>
          <w:sz w:val="21"/>
          <w:szCs w:val="21"/>
          <w:rtl w:val="0"/>
        </w:rPr>
        <w:t xml:space="preserve">   Docente guía</w:t>
      </w:r>
      <w:r w:rsidDel="00000000" w:rsidR="00000000" w:rsidRPr="00000000">
        <w:rPr>
          <w:rtl w:val="0"/>
        </w:rPr>
        <w:t xml:space="preserve">: Reginaldo Salinas</w:t>
      </w:r>
    </w:p>
    <w:sectPr>
      <w:headerReference r:id="rId16" w:type="default"/>
      <w:pgSz w:h="15840" w:w="12240" w:orient="portrait"/>
      <w:pgMar w:bottom="648" w:top="1037" w:left="1008" w:right="1008" w:header="403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4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f4e78"/>
        <w:sz w:val="19"/>
        <w:szCs w:val="19"/>
        <w:u w:val="none"/>
        <w:shd w:fill="auto" w:val="clear"/>
        <w:vertAlign w:val="baseline"/>
        <w:rtl w:val="0"/>
      </w:rPr>
      <w:t xml:space="preserve">CAPSTONE 2026 | Seguimiento semanal</w:t>
      <w:br w:type="textWrapping"/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95959"/>
        <w:sz w:val="17"/>
        <w:szCs w:val="17"/>
        <w:u w:val="none"/>
        <w:shd w:fill="auto" w:val="clear"/>
        <w:vertAlign w:val="baseline"/>
        <w:rtl w:val="0"/>
      </w:rPr>
      <w:t xml:space="preserve">Ficha de avance del proyecto de título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Play" w:cs="Play" w:eastAsia="Play" w:hAnsi="Play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000000"/>
      <w:sz w:val="40"/>
      <w:szCs w:val="4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FMduoc/CAPSTONE-001D-G02-2026/tree/main/Fase%202/Evidencias%20de%20proyecto/Evidencia%20de%20documentaci%C3%B3n/Evidencias%20ficha%202" TargetMode="External"/><Relationship Id="rId10" Type="http://schemas.openxmlformats.org/officeDocument/2006/relationships/hyperlink" Target="https://github.com/FMduoc/CAPSTONE-001D-G02-2026/blob/main/Fase%202/Evidencias%20de%20proyecto/Evidencia%20de%20documentaci%C3%B3n/Evidencias%20ficha%202/Registro%20D%20almacenado%20correctamente.png" TargetMode="External"/><Relationship Id="rId13" Type="http://schemas.openxmlformats.org/officeDocument/2006/relationships/hyperlink" Target="https://github.com/FMduoc/CAPSTONE-001D-G02-2026/tree/3a70bd5e4dac7a781c1929ab3962ad0010f1118d/Fase%202/Evidencias%20de%20proyecto/Evidencia%20de%20sistema%20o%20aplicaci%C3%B3n" TargetMode="External"/><Relationship Id="rId12" Type="http://schemas.openxmlformats.org/officeDocument/2006/relationships/hyperlink" Target="https://github.com/FMduoc/CAPSTONE-001D-G02-2026/blob/3a70bd5e4dac7a781c1929ab3962ad0010f1118d/Fase%202/Evidencias%20de%20proyecto/Evidencia%20de%20documentaci%C3%B3n/Evidencias%20ficha%202/Resultado%20visible%20y%20comprobado%20.p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FMduoc/CAPSTONE-001D-G02-2026/blob/3a70bd5e4dac7a781c1929ab3962ad0010f1118d/Fase%202/Evidencias%20de%20proyecto/Evidencia%20de%20documentaci%C3%B3n/Evidencias%20ficha%202/Validaci%C3%B3n%20de%20los%20datos%20ingresados.png" TargetMode="External"/><Relationship Id="rId15" Type="http://schemas.openxmlformats.org/officeDocument/2006/relationships/hyperlink" Target="https://github.com/FMduoc/CAPSTONE-001D-G02-2026/tree/3a70bd5e4dac7a781c1929ab3962ad0010f1118d/Fase%202/Evidencias%20de%20proyecto/Evidencia%20de%20sistema%20o%20aplicaci%C3%B3n" TargetMode="External"/><Relationship Id="rId14" Type="http://schemas.openxmlformats.org/officeDocument/2006/relationships/hyperlink" Target="https://github.com/FMduoc/CAPSTONE-001D-G02-2026/tree/3a70bd5e4dac7a781c1929ab3962ad0010f1118d/Fase%202/Evidencias%20de%20proyecto/Evidencia%20de%20sistema%20o%20aplicaci%C3%B3n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FMduoc/CAPSTONE-001D-G02-2026/blob/3a70bd5e4dac7a781c1929ab3962ad0010f1118d/Fase%202/Evidencias%20de%20proyecto/Evidencia%20de%20documentaci%C3%B3n/Evidencias%20ficha%202/Tabla%20solicitud%20con%20registros%20A%2CB%20y%20C.png" TargetMode="External"/><Relationship Id="rId8" Type="http://schemas.openxmlformats.org/officeDocument/2006/relationships/hyperlink" Target="https://github.com/FMduoc/CAPSTONE-001D-G02-2026/blob/main/Fase%202/Evidencias%20de%20proyecto/Evidencia%20de%20documentaci%C3%B3n/Evidencias%20ficha%202/Formulario%20para%20ingresar%20D.p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eTiCblnPNzHELoxDAZmCdelB+Q==">CgMxLjA4AHIhMW1fbE10NlgzS3hOTU96ZGo1eUo3V0I1N09LOWdsQVdt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