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efe3457da656460a12d8856c71d127194e9808c"/>
    <w:p>
      <w:pPr>
        <w:pStyle w:val="Ttulo2"/>
      </w:pPr>
      <w:r>
        <w:t xml:space="preserve">Lista de Fases y Entregables de la Propuesta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570"/>
        <w:gridCol w:w="6278"/>
        <w:gridCol w:w="107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PRY01. Gobierno SOA FNA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Documentación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PR01. Detalle de los ítems de arquitectura impactados por el proyecto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PR01.1. Aprobación de inicio y personal FNA asignado Gobierno SOA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PR02. Detalle de los recursos, herramientas, roles, responsabilidades y participantes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PR03. Diseño de los procesos y responsabilidades del comité de gobierno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PR04. Definición de roles y responsabilidades y selección e instalación del comité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PR05. Procesos de mejoramiento de diseño y vigilancia de riesgos técnicos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PR06. Modelos actualizados de los ítems de arquitectura impactados por el proyecto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PR07. Métricas de efectividad del gobierno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Generar lineamientos y políticas de gobierno SOA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Aplicar y fortalecer gobierno SOA en el FNA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Medir las decisiones de arquitectura y del proceso de desarrollo de las soluciones SOA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532"/>
        <w:gridCol w:w="6389"/>
        <w:gridCol w:w="998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PRY02. Arquitectura Referencia 2.0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Documentación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PR10. Detalle de los ítems de arquitectura impactados por el proyecto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PR11. Detalle de los recursos, herramientas, roles, responsabilidades y participantes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PR12. Diseño detallado y vistas funcional, despliegue, información, integración y tecnología ​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PR13. Modelado en lenguaje y herramienta de diseño del FNA​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PR14. Administración de las transiciones hacia la arquitectura versión 2.0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PR15. Inventario de artefactos genéricos y concretos de aceleración de implementación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PR16. Análisis de impacto y modelos actualizados de los ítems de arquitectura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PR17. Ítems de arquitectura incrementados en ejecución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Acelerar el desarrollo de las arquitecturas de solución​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Relacionar las implementaciones con las áreas de negocio y TI​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Demostrar el cumplimiento de los lineamientos y políticas de gobierno​ SOA/TI del Fondo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Documentación técnica en el depósito de arquitectura institucional​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480"/>
        <w:gridCol w:w="6540"/>
        <w:gridCol w:w="90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PRY03. Estructuración de proyectos posteriores de la hoja de ruta E-Service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Documentación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PR20. Documentación de estructuración y gestión de proyectos hoja de ruta E-Service por implementar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PR20.1. Aprobación de inicio de los proyectos de la hoja de ruta E-Service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PR22. Plan de trabajo de los proyectos de la hoja de ruta E-Service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PR23. Listados de recursos, roles y personas requeridas por los proyectos de la hoja de ruta E-Service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PR24. Arquitectura de solución de los proyectos de cierre de brecha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PR25. Ficha de proyectos hoja de ruta E-Service. Incremento 1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PR26. Ficha de proyectos hoja de ruta E-Service. Incremento 2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Definición de solución de los proyectos de la hoja de ruta E-Service por implementar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Planificación de las actividades e hitos de los proyectos de la hoja de ruta E-Service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Alistamiento de ejecución de los proyectos de la hoja de ruta por implementar: recursos y equipo de trabajo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Aprobación de inicio de los proyectos de la hoja de ruta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2023-05-24T05:57:31Z</dcterms:created>
  <dcterms:modified xsi:type="dcterms:W3CDTF">2023-05-24T05:57:31Z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