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7" w:name="manubot-usage-guidelines"/>
    <w:p>
      <w:pPr>
        <w:pStyle w:val="Heading1"/>
      </w:pPr>
      <w:r>
        <w:t xml:space="preserve">Manubot usage guidelines</w:t>
      </w:r>
    </w:p>
    <w:p>
      <w:pPr>
        <w:pStyle w:val="FirstParagraph"/>
      </w:pPr>
      <w:r>
        <w:t xml:space="preserve">This repository uses</w:t>
      </w:r>
      <w:r>
        <w:t xml:space="preserve"> </w:t>
      </w:r>
      <w:hyperlink r:id="rId20">
        <w:r>
          <w:rPr>
            <w:rStyle w:val="Hyperlink"/>
          </w:rPr>
          <w:t xml:space="preserve">Manubot</w:t>
        </w:r>
      </w:hyperlink>
      <w:r>
        <w:t xml:space="preserve"> </w:t>
      </w:r>
      <w:r>
        <w:t xml:space="preserve">to automatically produce a manuscript from the source in the</w:t>
      </w:r>
      <w:r>
        <w:t xml:space="preserve"> </w:t>
      </w:r>
      <w:hyperlink r:id="rId21">
        <w:r>
          <w:rPr>
            <w:rStyle w:val="VerbatimChar"/>
          </w:rPr>
          <w:t xml:space="preserve">content</w:t>
        </w:r>
      </w:hyperlink>
      <w:r>
        <w:t xml:space="preserve"> </w:t>
      </w:r>
      <w:r>
        <w:t xml:space="preserve">directory.</w:t>
      </w:r>
      <w:r>
        <w:t xml:space="preserve"> </w:t>
      </w:r>
      <w:r>
        <w:t xml:space="preserve">Check out the</w:t>
      </w:r>
      <w:r>
        <w:t xml:space="preserve"> </w:t>
      </w:r>
      <w:hyperlink r:id="rId22">
        <w:r>
          <w:rPr>
            <w:rStyle w:val="Hyperlink"/>
          </w:rPr>
          <w:t xml:space="preserve">Manubot catalog</w:t>
        </w:r>
      </w:hyperlink>
      <w:r>
        <w:t xml:space="preserve"> </w:t>
      </w:r>
      <w:r>
        <w:t xml:space="preserve">for examples of what is possible when writing with Manubot.</w:t>
      </w:r>
      <w:r>
        <w:t xml:space="preserve"> </w:t>
      </w:r>
      <w:r>
        <w:t xml:space="preserve">Try editing the</w:t>
      </w:r>
      <w:r>
        <w:t xml:space="preserve"> </w:t>
      </w:r>
      <w:hyperlink r:id="rId23">
        <w:r>
          <w:rPr>
            <w:rStyle w:val="Hyperlink"/>
          </w:rPr>
          <w:t xml:space="preserve">demo manuscript</w:t>
        </w:r>
      </w:hyperlink>
      <w:r>
        <w:t xml:space="preserve"> </w:t>
      </w:r>
      <w:r>
        <w:t xml:space="preserve">to quickly test Manubot formatting and citations.</w:t>
      </w:r>
    </w:p>
    <w:bookmarkStart w:id="57" w:name="manubot-markdown"/>
    <w:p>
      <w:pPr>
        <w:pStyle w:val="Heading2"/>
      </w:pPr>
      <w:r>
        <w:t xml:space="preserve">Manubot markdown</w:t>
      </w:r>
    </w:p>
    <w:p>
      <w:pPr>
        <w:pStyle w:val="FirstParagraph"/>
      </w:pPr>
      <w:r>
        <w:t xml:space="preserve">Manuscript text should be written in markdown files located in the</w:t>
      </w:r>
      <w:r>
        <w:t xml:space="preserve"> </w:t>
      </w:r>
      <w:hyperlink r:id="rId21">
        <w:r>
          <w:rPr>
            <w:rStyle w:val="VerbatimChar"/>
          </w:rPr>
          <w:t xml:space="preserve">content</w:t>
        </w:r>
      </w:hyperlink>
      <w:r>
        <w:t xml:space="preserve"> </w:t>
      </w:r>
      <w:r>
        <w:t xml:space="preserve">directory.</w:t>
      </w:r>
      <w:r>
        <w:t xml:space="preserve"> </w:t>
      </w:r>
      <w:r>
        <w:t xml:space="preserve">Markdown files are identified by their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extension and ordered according to their two-digit prefix (e.g. </w:t>
      </w:r>
      <w:r>
        <w:rPr>
          <w:rStyle w:val="VerbatimChar"/>
        </w:rPr>
        <w:t xml:space="preserve">01.</w:t>
      </w:r>
      <w:r>
        <w:t xml:space="preserve">,</w:t>
      </w:r>
      <w:r>
        <w:t xml:space="preserve"> </w:t>
      </w:r>
      <w:r>
        <w:rPr>
          <w:rStyle w:val="VerbatimChar"/>
        </w:rPr>
        <w:t xml:space="preserve">02.</w:t>
      </w:r>
      <w:r>
        <w:t xml:space="preserve">, …</w:t>
      </w:r>
      <w:r>
        <w:t xml:space="preserve"> </w:t>
      </w:r>
      <w:r>
        <w:rPr>
          <w:rStyle w:val="VerbatimChar"/>
        </w:rPr>
        <w:t xml:space="preserve">99.</w:t>
      </w:r>
      <w:r>
        <w:t xml:space="preserve">).</w:t>
      </w:r>
    </w:p>
    <w:p>
      <w:pPr>
        <w:pStyle w:val="BodyText"/>
      </w:pPr>
      <w:r>
        <w:t xml:space="preserve">For basic formatting, check out the</w:t>
      </w:r>
      <w:r>
        <w:t xml:space="preserve"> </w:t>
      </w:r>
      <w:hyperlink r:id="rId24">
        <w:r>
          <w:rPr>
            <w:rStyle w:val="Hyperlink"/>
          </w:rPr>
          <w:t xml:space="preserve">CommonMark Help</w:t>
        </w:r>
      </w:hyperlink>
      <w:r>
        <w:t xml:space="preserve"> </w:t>
      </w:r>
      <w:r>
        <w:t xml:space="preserve">page for an introduction to the formatting options provided by standard markdown.</w:t>
      </w:r>
      <w:r>
        <w:t xml:space="preserve"> </w:t>
      </w:r>
      <w:r>
        <w:t xml:space="preserve">In addition, Manubot supports an extended version of markdown, tailored for scholarly writing, which includes</w:t>
      </w:r>
      <w:r>
        <w:t xml:space="preserve"> </w:t>
      </w:r>
      <w:hyperlink r:id="rId25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and the extensions discussed below.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content/02.delete-me.md</w:t>
      </w:r>
      <w:r>
        <w:t xml:space="preserve"> </w:t>
      </w:r>
      <w:r>
        <w:t xml:space="preserve">file in the Rootstock repository shows many of the elements and formatting options supported by Manubot.</w:t>
      </w:r>
      <w:r>
        <w:t xml:space="preserve"> </w:t>
      </w:r>
      <w:r>
        <w:t xml:space="preserve">See the</w:t>
      </w:r>
      <w:r>
        <w:t xml:space="preserve"> </w:t>
      </w:r>
      <w:hyperlink r:id="rId26">
        <w:r>
          <w:rPr>
            <w:rStyle w:val="Hyperlink"/>
          </w:rPr>
          <w:t xml:space="preserve">raw markdown</w:t>
        </w:r>
      </w:hyperlink>
      <w:r>
        <w:t xml:space="preserve"> </w:t>
      </w:r>
      <w:r>
        <w:t xml:space="preserve">in this file and compare it to the</w:t>
      </w:r>
      <w:r>
        <w:t xml:space="preserve"> </w:t>
      </w:r>
      <w:hyperlink r:id="rId27">
        <w:r>
          <w:rPr>
            <w:rStyle w:val="Hyperlink"/>
          </w:rPr>
          <w:t xml:space="preserve">rendered manuscript</w:t>
        </w:r>
      </w:hyperlink>
      <w:r>
        <w:t xml:space="preserve">.</w:t>
      </w:r>
    </w:p>
    <w:p>
      <w:pPr>
        <w:pStyle w:val="BodyText"/>
      </w:pPr>
      <w:r>
        <w:t xml:space="preserve">Within a paragraph in markdown, single newlines are interpreted as whitespace (same as a space).</w:t>
      </w:r>
      <w:r>
        <w:t xml:space="preserve"> </w:t>
      </w:r>
      <w:r>
        <w:t xml:space="preserve">A paragraph’s source does not need to contain newlines.</w:t>
      </w:r>
      <w:r>
        <w:t xml:space="preserve"> </w:t>
      </w:r>
      <w:r>
        <w:t xml:space="preserve">However,</w:t>
      </w:r>
      <w:r>
        <w:t xml:space="preserve"> </w:t>
      </w:r>
      <w:r>
        <w:t xml:space="preserve">“</w:t>
      </w:r>
      <w:r>
        <w:t xml:space="preserve">one paragraph per line</w:t>
      </w:r>
      <w:r>
        <w:t xml:space="preserve">”</w:t>
      </w:r>
      <w:r>
        <w:t xml:space="preserve"> </w:t>
      </w:r>
      <w:r>
        <w:t xml:space="preserve">makes the git diff less precise, leading to less granular review commenting, and makes conflicts more likely.</w:t>
      </w:r>
      <w:r>
        <w:t xml:space="preserve"> </w:t>
      </w:r>
      <w:r>
        <w:t xml:space="preserve">Therefore, we recommend using</w:t>
      </w:r>
      <w:r>
        <w:t xml:space="preserve"> </w:t>
      </w:r>
      <w:hyperlink r:id="rId28">
        <w:r>
          <w:rPr>
            <w:rStyle w:val="Hyperlink"/>
          </w:rPr>
          <w:t xml:space="preserve">semantic linefeeds</w:t>
        </w:r>
      </w:hyperlink>
      <w:r>
        <w:t xml:space="preserve"> </w:t>
      </w:r>
      <w:r>
        <w:t xml:space="preserve">— newlines between sentences.</w:t>
      </w:r>
      <w:r>
        <w:t xml:space="preserve"> </w:t>
      </w:r>
      <w:r>
        <w:t xml:space="preserve">We have found that</w:t>
      </w:r>
      <w:r>
        <w:t xml:space="preserve"> </w:t>
      </w:r>
      <w:r>
        <w:t xml:space="preserve">“</w:t>
      </w:r>
      <w:r>
        <w:t xml:space="preserve">one sentence per line</w:t>
      </w:r>
      <w:r>
        <w:t xml:space="preserve">”</w:t>
      </w:r>
      <w:r>
        <w:t xml:space="preserve"> </w:t>
      </w:r>
      <w:r>
        <w:t xml:space="preserve">is preferable to</w:t>
      </w:r>
      <w:r>
        <w:t xml:space="preserve"> </w:t>
      </w:r>
      <w:r>
        <w:t xml:space="preserve">“</w:t>
      </w:r>
      <w:r>
        <w:t xml:space="preserve">word wrap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one paragraph per line</w:t>
      </w:r>
      <w:r>
        <w:t xml:space="preserve">”</w:t>
      </w:r>
      <w:r>
        <w:t xml:space="preserve">.</w:t>
      </w:r>
    </w:p>
    <w:bookmarkStart w:id="32" w:name="tables"/>
    <w:p>
      <w:pPr>
        <w:pStyle w:val="Heading3"/>
      </w:pPr>
      <w:r>
        <w:t xml:space="preserve">Tables</w:t>
      </w:r>
    </w:p>
    <w:p>
      <w:pPr>
        <w:pStyle w:val="FirstParagraph"/>
      </w:pPr>
      <w:r>
        <w:t xml:space="preserve">Manubot supports</w:t>
      </w:r>
      <w:r>
        <w:t xml:space="preserve"> </w:t>
      </w:r>
      <w:hyperlink r:id="rId29">
        <w:r>
          <w:rPr>
            <w:rStyle w:val="Hyperlink"/>
          </w:rPr>
          <w:t xml:space="preserve">markdown tables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| Column 1 | Column 2 | Column 3 |</w:t>
      </w:r>
      <w:r>
        <w:br/>
      </w:r>
      <w:r>
        <w:rPr>
          <w:rStyle w:val="NormalTok"/>
        </w:rPr>
        <w:t xml:space="preserve">|----------|----------|----------|</w:t>
      </w:r>
      <w:r>
        <w:br/>
      </w:r>
      <w:r>
        <w:rPr>
          <w:rStyle w:val="NormalTok"/>
        </w:rPr>
        <w:t xml:space="preserve">| value_a | 1 | 47 |</w:t>
      </w:r>
      <w:r>
        <w:br/>
      </w:r>
      <w:r>
        <w:rPr>
          <w:rStyle w:val="NormalTok"/>
        </w:rPr>
        <w:t xml:space="preserve">| value_b | 2 | 56 |</w:t>
      </w:r>
      <w:r>
        <w:br/>
      </w:r>
      <w:r>
        <w:br/>
      </w:r>
      <w:r>
        <w:rPr>
          <w:rStyle w:val="NormalTok"/>
        </w:rPr>
        <w:t xml:space="preserve">Table: Caption for this example table. {#tbl:example-id}</w:t>
      </w:r>
    </w:p>
    <w:p>
      <w:pPr>
        <w:pStyle w:val="FirstParagraph"/>
      </w:pPr>
      <w:r>
        <w:t xml:space="preserve">Support for table numbering and citation is provided by</w:t>
      </w:r>
      <w:r>
        <w:t xml:space="preserve"> </w:t>
      </w:r>
      <w:hyperlink r:id="rId30">
        <w:r>
          <w:rPr>
            <w:rStyle w:val="VerbatimChar"/>
          </w:rPr>
          <w:t xml:space="preserve">pandoc-tablenos</w:t>
        </w:r>
      </w:hyperlink>
      <w:r>
        <w:t xml:space="preserve">.</w:t>
      </w:r>
      <w:r>
        <w:t xml:space="preserve"> </w:t>
      </w:r>
      <w:r>
        <w:t xml:space="preserve">Above,</w:t>
      </w:r>
      <w:r>
        <w:t xml:space="preserve"> </w:t>
      </w:r>
      <w:r>
        <w:rPr>
          <w:rStyle w:val="VerbatimChar"/>
        </w:rPr>
        <w:t xml:space="preserve">{#tbl:example-id}</w:t>
      </w:r>
      <w:r>
        <w:t xml:space="preserve"> </w:t>
      </w:r>
      <w:r>
        <w:t xml:space="preserve">sets the table ID, which creates an HTML anchor and allows citing the table like</w:t>
      </w:r>
      <w:r>
        <w:t xml:space="preserve"> </w:t>
      </w:r>
      <w:r>
        <w:rPr>
          <w:rStyle w:val="VerbatimChar"/>
        </w:rPr>
        <w:t xml:space="preserve">@tbl:example-id</w:t>
      </w:r>
      <w:r>
        <w:t xml:space="preserve">.</w:t>
      </w:r>
      <w:r>
        <w:t xml:space="preserve"> </w:t>
      </w:r>
      <w:r>
        <w:t xml:space="preserve">For easy creation of markdown tables, check out the</w:t>
      </w:r>
      <w:r>
        <w:t xml:space="preserve"> </w:t>
      </w:r>
      <w:hyperlink r:id="rId31">
        <w:r>
          <w:rPr>
            <w:rStyle w:val="Hyperlink"/>
          </w:rPr>
          <w:t xml:space="preserve">Tables Generator</w:t>
        </w:r>
      </w:hyperlink>
      <w:r>
        <w:t xml:space="preserve"> </w:t>
      </w:r>
      <w:r>
        <w:t xml:space="preserve">webapp.</w:t>
      </w:r>
    </w:p>
    <w:bookmarkEnd w:id="32"/>
    <w:bookmarkStart w:id="39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t xml:space="preserve">Figures can be included with the following markdown:</w:t>
      </w:r>
    </w:p>
    <w:p>
      <w:pPr>
        <w:pStyle w:val="SourceCode"/>
      </w:pPr>
      <w:r>
        <w:rPr>
          <w:rStyle w:val="NormalTok"/>
        </w:rPr>
        <w:t xml:space="preserve"> </w:t>
      </w:r>
      <w:r>
        <w:br/>
      </w:r>
      <w:r>
        <w:rPr>
          <w:rStyle w:val="AlertTok"/>
        </w:rPr>
        <w:t xml:space="preserve">![Caption for the example figure.](url_or_path_to_figure)</w:t>
      </w:r>
      <w:r>
        <w:rPr>
          <w:rStyle w:val="NormalTok"/>
        </w:rPr>
        <w:t xml:space="preserve">{#fig:example-id}</w:t>
      </w:r>
    </w:p>
    <w:p>
      <w:pPr>
        <w:pStyle w:val="FirstParagraph"/>
      </w:pPr>
      <w:r>
        <w:t xml:space="preserve">The blank line before the figure is required.</w:t>
      </w:r>
      <w:r>
        <w:t xml:space="preserve"> </w:t>
      </w:r>
      <w:r>
        <w:t xml:space="preserve">Support for figure numbering and citation is provided by</w:t>
      </w:r>
      <w:r>
        <w:t xml:space="preserve"> </w:t>
      </w:r>
      <w:hyperlink r:id="rId33">
        <w:r>
          <w:rPr>
            <w:rStyle w:val="VerbatimChar"/>
          </w:rPr>
          <w:t xml:space="preserve">pandoc-fignos</w:t>
        </w:r>
      </w:hyperlink>
      <w:r>
        <w:t xml:space="preserve">.</w:t>
      </w:r>
      <w:r>
        <w:t xml:space="preserve"> </w:t>
      </w:r>
      <w:r>
        <w:t xml:space="preserve">This figure can be cited in the text using</w:t>
      </w:r>
      <w:r>
        <w:t xml:space="preserve"> </w:t>
      </w:r>
      <w:r>
        <w:rPr>
          <w:rStyle w:val="VerbatimChar"/>
        </w:rPr>
        <w:t xml:space="preserve">@fig:example-id</w:t>
      </w:r>
      <w:r>
        <w:t xml:space="preserve">.</w:t>
      </w:r>
      <w:r>
        <w:t xml:space="preserve"> </w:t>
      </w:r>
      <w:r>
        <w:t xml:space="preserve">In context, a figure citation may look like:</w:t>
      </w:r>
      <w:r>
        <w:t xml:space="preserve"> </w:t>
      </w:r>
      <w:r>
        <w:rPr>
          <w:rStyle w:val="VerbatimChar"/>
        </w:rPr>
        <w:t xml:space="preserve">Figure {@fig:example-id}B shows …</w:t>
      </w:r>
      <w:r>
        <w:t xml:space="preserve">.</w:t>
      </w:r>
    </w:p>
    <w:p>
      <w:pPr>
        <w:pStyle w:val="BodyText"/>
      </w:pPr>
      <w:r>
        <w:t xml:space="preserve">For images created by the manuscript authors that are hosted elsewhere on GitHub, we recommend using a</w:t>
      </w:r>
      <w:r>
        <w:t xml:space="preserve"> </w:t>
      </w:r>
      <w:hyperlink r:id="rId34">
        <w:r>
          <w:rPr>
            <w:rStyle w:val="Hyperlink"/>
          </w:rPr>
          <w:t xml:space="preserve">versioned</w:t>
        </w:r>
      </w:hyperlink>
      <w:r>
        <w:t xml:space="preserve"> </w:t>
      </w:r>
      <w:r>
        <w:t xml:space="preserve">GitHub URL to embed figures, thereby preserving exact image provenance.</w:t>
      </w:r>
      <w:r>
        <w:t xml:space="preserve"> </w:t>
      </w:r>
      <w:r>
        <w:t xml:space="preserve">When embedding SVG images hosted on GitHub, it’s necessary to append</w:t>
      </w:r>
      <w:r>
        <w:t xml:space="preserve"> </w:t>
      </w:r>
      <w:r>
        <w:rPr>
          <w:rStyle w:val="VerbatimChar"/>
        </w:rPr>
        <w:t xml:space="preserve">?sanitize=true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raw.githubusercontent.com</w:t>
      </w:r>
      <w:r>
        <w:t xml:space="preserve"> </w:t>
      </w:r>
      <w:r>
        <w:t xml:space="preserve">URL.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https://raw.githubusercontent.com/greenelab/scihub/572d6947cb958e797d1a07fdb273157ad9154273/figure/citescore.svg?sanitize=true</w:t>
      </w:r>
    </w:p>
    <w:p>
      <w:pPr>
        <w:pStyle w:val="FirstParagraph"/>
      </w:pPr>
      <w:r>
        <w:t xml:space="preserve">Figures placed in the</w:t>
      </w:r>
      <w:r>
        <w:t xml:space="preserve"> </w:t>
      </w:r>
      <w:hyperlink r:id="rId35">
        <w:r>
          <w:rPr>
            <w:rStyle w:val="VerbatimChar"/>
          </w:rPr>
          <w:t xml:space="preserve">content/images</w:t>
        </w:r>
      </w:hyperlink>
      <w:r>
        <w:t xml:space="preserve"> </w:t>
      </w:r>
      <w:r>
        <w:t xml:space="preserve">directory can be embedded using their relative path.</w:t>
      </w:r>
      <w:r>
        <w:t xml:space="preserve"> </w:t>
      </w:r>
      <w:r>
        <w:t xml:space="preserve">For example, we embed an</w:t>
      </w:r>
      <w:r>
        <w:t xml:space="preserve"> </w:t>
      </w:r>
      <w:hyperlink r:id="rId36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icon inline using:</w:t>
      </w:r>
    </w:p>
    <w:p>
      <w:pPr>
        <w:pStyle w:val="SourceCode"/>
      </w:pPr>
      <w:r>
        <w:rPr>
          <w:rStyle w:val="AlertTok"/>
        </w:rPr>
        <w:t xml:space="preserve">![ORCID icon](images/orcid.svg)</w:t>
      </w:r>
      <w:r>
        <w:rPr>
          <w:rStyle w:val="NormalTok"/>
        </w:rPr>
        <w:t xml:space="preserve">{height="13px"}</w:t>
      </w:r>
    </w:p>
    <w:p>
      <w:pPr>
        <w:pStyle w:val="FirstParagraph"/>
      </w:pPr>
      <w:r>
        <w:t xml:space="preserve">The bracketed text following the image declaration is interpreted by Pandoc’s</w:t>
      </w:r>
      <w:r>
        <w:t xml:space="preserve"> </w:t>
      </w:r>
      <w:hyperlink r:id="rId37">
        <w:r>
          <w:rPr>
            <w:rStyle w:val="VerbatimChar"/>
          </w:rPr>
          <w:t xml:space="preserve">link_attributes</w:t>
        </w:r>
      </w:hyperlink>
      <w:r>
        <w:t xml:space="preserve"> </w:t>
      </w:r>
      <w:r>
        <w:t xml:space="preserve">extension.</w:t>
      </w:r>
      <w:r>
        <w:t xml:space="preserve"> </w:t>
      </w:r>
      <w:r>
        <w:t xml:space="preserve">For example, the following will override the figure number to be</w:t>
      </w:r>
      <w:r>
        <w:t xml:space="preserve"> </w:t>
      </w:r>
      <w:r>
        <w:t xml:space="preserve">“</w:t>
      </w:r>
      <w:r>
        <w:t xml:space="preserve">S1</w:t>
      </w:r>
      <w:r>
        <w:t xml:space="preserve">”</w:t>
      </w:r>
      <w:r>
        <w:t xml:space="preserve"> </w:t>
      </w:r>
      <w:r>
        <w:t xml:space="preserve">and set the image width to 5 inches:</w:t>
      </w:r>
    </w:p>
    <w:p>
      <w:pPr>
        <w:pStyle w:val="SourceCode"/>
      </w:pPr>
      <w:r>
        <w:rPr>
          <w:rStyle w:val="NormalTok"/>
        </w:rPr>
        <w:t xml:space="preserve">{#fig:supplement tag="S1" width="5in"}</w:t>
      </w:r>
    </w:p>
    <w:p>
      <w:pPr>
        <w:pStyle w:val="FirstParagraph"/>
      </w:pPr>
      <w:r>
        <w:t xml:space="preserve">We recommend always specifying the width of SVG images (even if just</w:t>
      </w:r>
      <w:r>
        <w:t xml:space="preserve"> </w:t>
      </w:r>
      <w:r>
        <w:rPr>
          <w:rStyle w:val="VerbatimChar"/>
        </w:rPr>
        <w:t xml:space="preserve">width="100%"</w:t>
      </w:r>
      <w:r>
        <w:t xml:space="preserve">), since otherwise SVGs may not render properly in the</w:t>
      </w:r>
      <w:r>
        <w:t xml:space="preserve"> </w:t>
      </w:r>
      <w:hyperlink r:id="rId38">
        <w:r>
          <w:rPr>
            <w:rStyle w:val="Hyperlink"/>
          </w:rPr>
          <w:t xml:space="preserve">WeasyPrint</w:t>
        </w:r>
      </w:hyperlink>
      <w:r>
        <w:t xml:space="preserve"> </w:t>
      </w:r>
      <w:r>
        <w:t xml:space="preserve">PDF export.</w:t>
      </w:r>
    </w:p>
    <w:bookmarkEnd w:id="39"/>
    <w:bookmarkStart w:id="56" w:name="citations"/>
    <w:p>
      <w:pPr>
        <w:pStyle w:val="Heading3"/>
      </w:pPr>
      <w:r>
        <w:t xml:space="preserve">Citations</w:t>
      </w:r>
    </w:p>
    <w:p>
      <w:pPr>
        <w:pStyle w:val="FirstParagraph"/>
      </w:pPr>
      <w:r>
        <w:t xml:space="preserve">Manubot supports</w:t>
      </w:r>
      <w:r>
        <w:t xml:space="preserve"> </w:t>
      </w:r>
      <w:hyperlink r:id="rId40">
        <w:r>
          <w:rPr>
            <w:rStyle w:val="Hyperlink"/>
          </w:rPr>
          <w:t xml:space="preserve">Pandoc citations</w:t>
        </w:r>
      </w:hyperlink>
      <w:r>
        <w:t xml:space="preserve">, but with added support for citing persistent identifiers directly.</w:t>
      </w:r>
      <w:r>
        <w:t xml:space="preserve"> </w:t>
      </w:r>
      <w:r>
        <w:t xml:space="preserve">Citations are processed in 3 stages:</w:t>
      </w:r>
    </w:p>
    <w:p>
      <w:pPr>
        <w:numPr>
          <w:ilvl w:val="0"/>
          <w:numId w:val="1001"/>
        </w:numPr>
        <w:pStyle w:val="Compact"/>
      </w:pPr>
      <w:r>
        <w:t xml:space="preserve">Pandoc parses the input Markdown to locate citation keys.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hyperlink r:id="rId41">
        <w:r>
          <w:rPr>
            <w:rStyle w:val="VerbatimChar"/>
          </w:rPr>
          <w:t xml:space="preserve">pandoc-manubot-cite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filter</w:t>
        </w:r>
      </w:hyperlink>
      <w:r>
        <w:t xml:space="preserve"> </w:t>
      </w:r>
      <w:r>
        <w:t xml:space="preserve">automatically retrieves the bibliographic metadata for citation keys.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hyperlink r:id="rId42">
        <w:r>
          <w:rPr>
            <w:rStyle w:val="VerbatimChar"/>
          </w:rPr>
          <w:t xml:space="preserve">pandoc-citeproc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filter</w:t>
        </w:r>
      </w:hyperlink>
      <w:r>
        <w:t xml:space="preserve"> </w:t>
      </w:r>
      <w:r>
        <w:t xml:space="preserve">renders in-text citations and generates styled references.</w:t>
      </w:r>
    </w:p>
    <w:p>
      <w:pPr>
        <w:pStyle w:val="FirstParagraph"/>
      </w:pPr>
      <w:r>
        <w:t xml:space="preserve">When citing persistent identifiers, citation keys should be formatted like</w:t>
      </w:r>
      <w:r>
        <w:t xml:space="preserve"> </w:t>
      </w:r>
      <w:r>
        <w:rPr>
          <w:rStyle w:val="VerbatimChar"/>
        </w:rPr>
        <w:t xml:space="preserve">@prefix:accession</w:t>
      </w:r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prefix</w:t>
      </w:r>
      <w:r>
        <w:t xml:space="preserve"> </w:t>
      </w:r>
      <w:r>
        <w:t xml:space="preserve">is one of the options described below.</w:t>
      </w:r>
      <w:r>
        <w:t xml:space="preserve"> </w:t>
      </w:r>
      <w:r>
        <w:t xml:space="preserve">When choosing which source to use for a citation, we recommend the following order:</w:t>
      </w:r>
    </w:p>
    <w:p>
      <w:pPr>
        <w:numPr>
          <w:ilvl w:val="0"/>
          <w:numId w:val="1002"/>
        </w:numPr>
        <w:pStyle w:val="Compact"/>
      </w:pPr>
      <w:r>
        <w:t xml:space="preserve">DOI (Digital Object Identifier), cite like</w:t>
      </w:r>
      <w:r>
        <w:t xml:space="preserve"> </w:t>
      </w:r>
      <w:r>
        <w:rPr>
          <w:rStyle w:val="VerbatimChar"/>
        </w:rPr>
        <w:t xml:space="preserve">@doi:10.15363/thinklab.4</w:t>
      </w:r>
      <w:r>
        <w:t xml:space="preserve">.</w:t>
      </w:r>
      <w:r>
        <w:t xml:space="preserve"> </w:t>
      </w:r>
      <w:r>
        <w:t xml:space="preserve">Shortened versions of DOIs can be created at</w:t>
      </w:r>
      <w:r>
        <w:t xml:space="preserve"> </w:t>
      </w:r>
      <w:hyperlink r:id="rId43">
        <w:r>
          <w:rPr>
            <w:rStyle w:val="Hyperlink"/>
          </w:rPr>
          <w:t xml:space="preserve">shortdoi.org</w:t>
        </w:r>
      </w:hyperlink>
      <w:r>
        <w:t xml:space="preserve">.</w:t>
      </w:r>
      <w:r>
        <w:t xml:space="preserve"> </w:t>
      </w:r>
      <w:r>
        <w:t xml:space="preserve">shortDOIs begin with</w:t>
      </w:r>
      <w:r>
        <w:t xml:space="preserve"> </w:t>
      </w:r>
      <w:r>
        <w:rPr>
          <w:rStyle w:val="VerbatimChar"/>
        </w:rPr>
        <w:t xml:space="preserve">10/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10.</w:t>
      </w:r>
      <w:r>
        <w:t xml:space="preserve"> </w:t>
      </w:r>
      <w:r>
        <w:t xml:space="preserve">and can also be cited.</w:t>
      </w:r>
      <w:r>
        <w:t xml:space="preserve"> </w:t>
      </w:r>
      <w:r>
        <w:t xml:space="preserve">For example, Manubot will expand</w:t>
      </w:r>
      <w:r>
        <w:t xml:space="preserve"> </w:t>
      </w:r>
      <w:r>
        <w:rPr>
          <w:rStyle w:val="VerbatimChar"/>
        </w:rPr>
        <w:t xml:space="preserve">@doi:10/993</w:t>
      </w:r>
      <w:r>
        <w:t xml:space="preserve"> </w:t>
      </w:r>
      <w:r>
        <w:t xml:space="preserve">to the DOI above.</w:t>
      </w:r>
      <w:r>
        <w:t xml:space="preserve"> </w:t>
      </w:r>
      <w:r>
        <w:t xml:space="preserve">We suggest using shortDOIs to cite DOIs containing forbidden characters, such as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PubMed Central ID, cite like</w:t>
      </w:r>
      <w:r>
        <w:t xml:space="preserve"> </w:t>
      </w:r>
      <w:r>
        <w:rPr>
          <w:rStyle w:val="VerbatimChar"/>
        </w:rPr>
        <w:t xml:space="preserve">@pmc:PMC4497619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PubMed ID, cite like</w:t>
      </w:r>
      <w:r>
        <w:t xml:space="preserve"> </w:t>
      </w:r>
      <w:r>
        <w:rPr>
          <w:rStyle w:val="VerbatimChar"/>
        </w:rPr>
        <w:t xml:space="preserve">@pubmed:26158728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arXiv</w:t>
      </w:r>
      <w:r>
        <w:t xml:space="preserve"> </w:t>
      </w:r>
      <w:r>
        <w:t xml:space="preserve">ID, cite like</w:t>
      </w:r>
      <w:r>
        <w:t xml:space="preserve"> </w:t>
      </w:r>
      <w:r>
        <w:rPr>
          <w:rStyle w:val="VerbatimChar"/>
        </w:rPr>
        <w:t xml:space="preserve">@arxiv:1508.06576v2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ISBN (International Standard Book Number), cite like</w:t>
      </w:r>
      <w:r>
        <w:t xml:space="preserve"> </w:t>
      </w:r>
      <w:r>
        <w:rPr>
          <w:rStyle w:val="VerbatimChar"/>
        </w:rPr>
        <w:t xml:space="preserve">@isbn:9781339919881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URL / webpage, cite like</w:t>
      </w:r>
      <w:r>
        <w:t xml:space="preserve"> </w:t>
      </w:r>
      <w:r>
        <w:rPr>
          <w:rStyle w:val="VerbatimChar"/>
        </w:rPr>
        <w:t xml:space="preserve">@https://nyti.ms/1QUgAt1</w:t>
      </w:r>
      <w:r>
        <w:t xml:space="preserve">.</w:t>
      </w:r>
      <w:r>
        <w:t xml:space="preserve"> </w:t>
      </w:r>
      <w:r>
        <w:t xml:space="preserve">URL citations can be helpful if the above methods return incorrect metadata.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@doi:10.1038/ng.3834</w:t>
      </w:r>
      <w:r>
        <w:t xml:space="preserve"> </w:t>
      </w:r>
      <w:hyperlink r:id="rId44">
        <w:r>
          <w:rPr>
            <w:rStyle w:val="Hyperlink"/>
          </w:rPr>
          <w:t xml:space="preserve">incorrectly handles</w:t>
        </w:r>
      </w:hyperlink>
      <w:r>
        <w:t xml:space="preserve"> </w:t>
      </w:r>
      <w:r>
        <w:t xml:space="preserve">the consortium name resulting in a blank author, while</w:t>
      </w:r>
      <w:r>
        <w:t xml:space="preserve"> </w:t>
      </w:r>
      <w:r>
        <w:rPr>
          <w:rStyle w:val="VerbatimChar"/>
        </w:rPr>
        <w:t xml:space="preserve">@https://doi.org/10.1038/ng.3834</w:t>
      </w:r>
      <w:r>
        <w:t xml:space="preserve"> </w:t>
      </w:r>
      <w:r>
        <w:t xml:space="preserve">succeeds.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VerbatimChar"/>
        </w:rPr>
        <w:t xml:space="preserve">@https://doi.org/10.1101/142760</w:t>
      </w:r>
      <w:r>
        <w:t xml:space="preserve"> </w:t>
      </w:r>
      <w:r>
        <w:t xml:space="preserve">is a</w:t>
      </w:r>
      <w:r>
        <w:t xml:space="preserve"> </w:t>
      </w:r>
      <w:hyperlink r:id="rId45">
        <w:r>
          <w:rPr>
            <w:rStyle w:val="Hyperlink"/>
          </w:rPr>
          <w:t xml:space="preserve">workaround</w:t>
        </w:r>
      </w:hyperlink>
      <w:r>
        <w:t xml:space="preserve"> </w:t>
      </w:r>
      <w:r>
        <w:t xml:space="preserve">to set the journal name of bioRxiv preprints to</w:t>
      </w:r>
      <w:r>
        <w:t xml:space="preserve"> </w:t>
      </w:r>
      <w:r>
        <w:rPr>
          <w:iCs/>
          <w:i/>
        </w:rPr>
        <w:t xml:space="preserve">bioRxiv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Wikidata Items, cite like</w:t>
      </w:r>
      <w:r>
        <w:t xml:space="preserve"> </w:t>
      </w:r>
      <w:r>
        <w:rPr>
          <w:rStyle w:val="VerbatimChar"/>
        </w:rPr>
        <w:t xml:space="preserve">@wikidata:Q50051684</w:t>
      </w:r>
      <w:r>
        <w:t xml:space="preserve">.</w:t>
      </w:r>
      <w:r>
        <w:t xml:space="preserve"> </w:t>
      </w:r>
      <w:r>
        <w:t xml:space="preserve">Note that anyone can edit or add records on</w:t>
      </w:r>
      <w:r>
        <w:t xml:space="preserve"> </w:t>
      </w:r>
      <w:hyperlink r:id="rId46">
        <w:r>
          <w:rPr>
            <w:rStyle w:val="Hyperlink"/>
          </w:rPr>
          <w:t xml:space="preserve">Wikidata</w:t>
        </w:r>
      </w:hyperlink>
      <w:r>
        <w:t xml:space="preserve">, so users are encouraged to contribute metadata for hard-to-cite works to Wikidata.</w:t>
      </w:r>
    </w:p>
    <w:p>
      <w:pPr>
        <w:numPr>
          <w:ilvl w:val="0"/>
          <w:numId w:val="1002"/>
        </w:numPr>
        <w:pStyle w:val="Compact"/>
      </w:pPr>
      <w:r>
        <w:t xml:space="preserve">Any other compact identifier supported by</w:t>
      </w:r>
      <w:r>
        <w:t xml:space="preserve"> </w:t>
      </w:r>
      <w:hyperlink r:id="rId47">
        <w:r>
          <w:rPr>
            <w:rStyle w:val="Hyperlink"/>
          </w:rPr>
          <w:t xml:space="preserve">https://bioregistry.io</w:t>
        </w:r>
      </w:hyperlink>
      <w:r>
        <w:t xml:space="preserve">.</w:t>
      </w:r>
      <w:r>
        <w:t xml:space="preserve"> </w:t>
      </w:r>
      <w:r>
        <w:t xml:space="preserve">Manubot uses the Bioregistry to support</w:t>
      </w:r>
      <w:r>
        <w:t xml:space="preserve"> </w:t>
      </w:r>
      <w:hyperlink r:id="rId48">
        <w:r>
          <w:rPr>
            <w:rStyle w:val="Hyperlink"/>
          </w:rPr>
          <w:t xml:space="preserve">hundreds</w:t>
        </w:r>
      </w:hyperlink>
      <w:r>
        <w:t xml:space="preserve"> </w:t>
      </w:r>
      <w:r>
        <w:t xml:space="preserve">of</w:t>
      </w:r>
      <w:r>
        <w:t xml:space="preserve"> </w:t>
      </w:r>
      <w:hyperlink r:id="rId49">
        <w:r>
          <w:rPr>
            <w:rStyle w:val="Hyperlink"/>
          </w:rPr>
          <w:t xml:space="preserve">prefixes</w:t>
        </w:r>
      </w:hyperlink>
      <w:r>
        <w:t xml:space="preserve">.</w:t>
      </w:r>
      <w:r>
        <w:t xml:space="preserve"> </w:t>
      </w:r>
      <w:r>
        <w:t xml:space="preserve">For example, citing</w:t>
      </w:r>
      <w:r>
        <w:t xml:space="preserve"> </w:t>
      </w:r>
      <w:r>
        <w:rPr>
          <w:rStyle w:val="VerbatimChar"/>
        </w:rPr>
        <w:t xml:space="preserve">@clinicaltrials:NCT04280705</w:t>
      </w:r>
      <w:r>
        <w:t xml:space="preserve"> </w:t>
      </w:r>
      <w:r>
        <w:t xml:space="preserve">will produce the same bibliographic metadata as</w:t>
      </w:r>
      <w:r>
        <w:t xml:space="preserve"> </w:t>
      </w:r>
      <w:r>
        <w:rPr>
          <w:rStyle w:val="VerbatimChar"/>
        </w:rPr>
        <w:t xml:space="preserve">@https://bioregistry.io/clinicaltrials:NCT04280705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@https://clinicaltrials.gov/ct2/show/NCT04280705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For references that do not have any of the above persistent identifiers,</w:t>
      </w:r>
      <w:r>
        <w:t xml:space="preserve"> </w:t>
      </w:r>
      <w:r>
        <w:t xml:space="preserve">the citation key does not need to include a prefix.</w:t>
      </w:r>
      <w:r>
        <w:t xml:space="preserve"> </w:t>
      </w:r>
      <w:r>
        <w:t xml:space="preserve">Citing</w:t>
      </w:r>
      <w:r>
        <w:t xml:space="preserve"> </w:t>
      </w:r>
      <w:r>
        <w:rPr>
          <w:rStyle w:val="VerbatimChar"/>
        </w:rPr>
        <w:t xml:space="preserve">@old-manuscript</w:t>
      </w:r>
      <w:r>
        <w:t xml:space="preserve"> </w:t>
      </w:r>
      <w:r>
        <w:t xml:space="preserve">will work, but only if reference metadata is</w:t>
      </w:r>
      <w:r>
        <w:t xml:space="preserve"> </w:t>
      </w:r>
      <w:hyperlink w:anchor="reference-metadata">
        <w:r>
          <w:rPr>
            <w:rStyle w:val="Hyperlink"/>
          </w:rPr>
          <w:t xml:space="preserve">provided manually</w:t>
        </w:r>
      </w:hyperlink>
      <w:r>
        <w:t xml:space="preserve">.</w:t>
      </w:r>
    </w:p>
    <w:p>
      <w:pPr>
        <w:pStyle w:val="FirstParagraph"/>
      </w:pPr>
      <w:r>
        <w:t xml:space="preserve">Manubot is able to infer certain prefixes,</w:t>
      </w:r>
      <w:r>
        <w:t xml:space="preserve"> </w:t>
      </w:r>
      <w:r>
        <w:t xml:space="preserve">such some citations can be formatted like</w:t>
      </w:r>
      <w:r>
        <w:t xml:space="preserve"> </w:t>
      </w:r>
      <w:r>
        <w:rPr>
          <w:rStyle w:val="VerbatimChar"/>
        </w:rPr>
        <w:t xml:space="preserve">@accession</w:t>
      </w:r>
      <w:r>
        <w:t xml:space="preserve"> </w:t>
      </w:r>
      <w:r>
        <w:t xml:space="preserve">(without a prefix).</w:t>
      </w:r>
      <w:r>
        <w:t xml:space="preserve"> </w:t>
      </w:r>
      <w:r>
        <w:t xml:space="preserve">Examples includes DOIs like</w:t>
      </w:r>
      <w:r>
        <w:t xml:space="preserve"> </w:t>
      </w:r>
      <w:r>
        <w:rPr>
          <w:rStyle w:val="VerbatimChar"/>
        </w:rPr>
        <w:t xml:space="preserve">@10.15363/thinklab.4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@10/993</w:t>
      </w:r>
      <w:r>
        <w:t xml:space="preserve">,</w:t>
      </w:r>
      <w:r>
        <w:t xml:space="preserve"> </w:t>
      </w:r>
      <w:r>
        <w:t xml:space="preserve">PMC / PubMed identifiers like</w:t>
      </w:r>
      <w:r>
        <w:t xml:space="preserve"> </w:t>
      </w:r>
      <w:r>
        <w:rPr>
          <w:rStyle w:val="VerbatimChar"/>
        </w:rPr>
        <w:t xml:space="preserve">@PMC4497619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@26158728</w:t>
      </w:r>
      <w:r>
        <w:t xml:space="preserve">,</w:t>
      </w:r>
      <w:r>
        <w:t xml:space="preserve"> </w:t>
      </w:r>
      <w:r>
        <w:t xml:space="preserve">arXiv identifier like</w:t>
      </w:r>
      <w:r>
        <w:t xml:space="preserve"> </w:t>
      </w:r>
      <w:r>
        <w:rPr>
          <w:rStyle w:val="VerbatimChar"/>
        </w:rPr>
        <w:t xml:space="preserve">@1508.06576v2</w:t>
      </w:r>
      <w:r>
        <w:t xml:space="preserve">,</w:t>
      </w:r>
      <w:r>
        <w:t xml:space="preserve"> </w:t>
      </w:r>
      <w:r>
        <w:t xml:space="preserve">and Wikidata identifiers like</w:t>
      </w:r>
      <w:r>
        <w:t xml:space="preserve"> </w:t>
      </w:r>
      <w:r>
        <w:rPr>
          <w:rStyle w:val="VerbatimChar"/>
        </w:rPr>
        <w:t xml:space="preserve">@Q50051684</w:t>
      </w:r>
      <w:r>
        <w:t xml:space="preserve">.</w:t>
      </w:r>
      <w:r>
        <w:t xml:space="preserve"> </w:t>
      </w:r>
      <w:r>
        <w:t xml:space="preserve">To disable citekey prefix inference, add the following to</w:t>
      </w:r>
      <w:r>
        <w:t xml:space="preserve"> </w:t>
      </w:r>
      <w:r>
        <w:rPr>
          <w:rStyle w:val="VerbatimChar"/>
        </w:rPr>
        <w:t xml:space="preserve">metadata.yaml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pandoc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manubot-infer-citekey-prefixes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p>
      <w:pPr>
        <w:pStyle w:val="FirstParagraph"/>
      </w:pPr>
      <w:r>
        <w:t xml:space="preserve">Cite multiple items at once like:</w:t>
      </w:r>
    </w:p>
    <w:p>
      <w:pPr>
        <w:pStyle w:val="SourceCode"/>
      </w:pPr>
      <w:r>
        <w:rPr>
          <w:rStyle w:val="NormalTok"/>
        </w:rPr>
        <w:t xml:space="preserve">Here is a sentence with several citations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@doi:10.15363/thinklab.4; @pubmed:26158728; @arxiv:1508.06576; @isbn:9780394603988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Note that multiple citations must be semicolon separated.</w:t>
      </w:r>
      <w:r>
        <w:t xml:space="preserve"> </w:t>
      </w:r>
      <w:r>
        <w:t xml:space="preserve">Be careful not to cite the same study using identifiers from multiple sources.</w:t>
      </w:r>
      <w:r>
        <w:t xml:space="preserve"> </w:t>
      </w:r>
      <w:r>
        <w:t xml:space="preserve">For example, the following citations all refer to the same study, but will be treated as separate references:</w:t>
      </w:r>
      <w:r>
        <w:t xml:space="preserve"> </w:t>
      </w:r>
      <w:r>
        <w:rPr>
          <w:rStyle w:val="VerbatimChar"/>
        </w:rPr>
        <w:t xml:space="preserve">[@doi:10.7717/peerj.705; @pmc:PMC4304851; @pubmed:25648772]</w:t>
      </w:r>
      <w:r>
        <w:t xml:space="preserve">.</w:t>
      </w:r>
    </w:p>
    <w:p>
      <w:pPr>
        <w:pStyle w:val="BodyText"/>
      </w:pPr>
      <w:r>
        <w:t xml:space="preserve">The citation key syntax is described in the</w:t>
      </w:r>
      <w:r>
        <w:t xml:space="preserve"> </w:t>
      </w:r>
      <w:hyperlink r:id="rId50">
        <w:r>
          <w:rPr>
            <w:rStyle w:val="Hyperlink"/>
          </w:rPr>
          <w:t xml:space="preserve">Pandoc manual</w:t>
        </w:r>
      </w:hyperlink>
      <w:r>
        <w:t xml:space="preserve">:</w:t>
      </w:r>
    </w:p>
    <w:p>
      <w:pPr>
        <w:pStyle w:val="BlockText"/>
      </w:pPr>
      <w:r>
        <w:t xml:space="preserve">Unless a citation key start with a letter, digit, or 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and contains only alphanumerics and internal punctuation characters (</w:t>
      </w:r>
      <w:r>
        <w:rPr>
          <w:rStyle w:val="VerbatimChar"/>
        </w:rPr>
        <w:t xml:space="preserve">:.#$%&amp;-+?&lt;&gt;~/</w:t>
      </w:r>
      <w:r>
        <w:t xml:space="preserve">),</w:t>
      </w:r>
      <w:r>
        <w:t xml:space="preserve"> </w:t>
      </w:r>
      <w:r>
        <w:t xml:space="preserve">it must be surrounded by curly braces,</w:t>
      </w:r>
      <w:r>
        <w:t xml:space="preserve"> </w:t>
      </w:r>
      <w:r>
        <w:t xml:space="preserve">which are not considered part of the key.</w:t>
      </w:r>
      <w:r>
        <w:t xml:space="preserve"> </w:t>
      </w:r>
      <w:r>
        <w:t xml:space="preserve">In </w:t>
      </w:r>
      <w:r>
        <w:rPr>
          <w:rStyle w:val="VerbatimChar"/>
        </w:rPr>
        <w:t xml:space="preserve">@Foo_bar.baz.</w:t>
      </w:r>
      <w:r>
        <w:t xml:space="preserve">, the key is </w:t>
      </w:r>
      <w:r>
        <w:rPr>
          <w:rStyle w:val="VerbatimChar"/>
        </w:rPr>
        <w:t xml:space="preserve">Foo_bar.baz</w:t>
      </w:r>
      <w:r>
        <w:t xml:space="preserve">.</w:t>
      </w:r>
      <w:r>
        <w:t xml:space="preserve"> </w:t>
      </w:r>
      <w:r>
        <w:t xml:space="preserve">The final period is not </w:t>
      </w:r>
      <w:r>
        <w:rPr>
          <w:iCs/>
          <w:i/>
        </w:rPr>
        <w:t xml:space="preserve">internal</w:t>
      </w:r>
      <w:r>
        <w:t xml:space="preserve"> punctuation,</w:t>
      </w:r>
      <w:r>
        <w:t xml:space="preserve"> </w:t>
      </w:r>
      <w:r>
        <w:t xml:space="preserve">so it is not included in the key.</w:t>
      </w:r>
      <w:r>
        <w:t xml:space="preserve"> </w:t>
      </w:r>
      <w:r>
        <w:t xml:space="preserve">In </w:t>
      </w:r>
      <w:r>
        <w:rPr>
          <w:rStyle w:val="VerbatimChar"/>
        </w:rPr>
        <w:t xml:space="preserve">@{Foo_bar.baz.}</w:t>
      </w:r>
      <w:r>
        <w:t xml:space="preserve">, the key is </w:t>
      </w:r>
      <w:r>
        <w:rPr>
          <w:rStyle w:val="VerbatimChar"/>
        </w:rPr>
        <w:t xml:space="preserve">Foo_bar.baz.</w:t>
      </w:r>
      <w:r>
        <w:t xml:space="preserve">, including the final period.</w:t>
      </w:r>
      <w:r>
        <w:t xml:space="preserve"> </w:t>
      </w:r>
      <w:r>
        <w:t xml:space="preserve">The curly braces are recommended if you use URLs as keys:</w:t>
      </w:r>
      <w:r>
        <w:t xml:space="preserve"> </w:t>
      </w:r>
      <w:r>
        <w:rPr>
          <w:rStyle w:val="VerbatimChar"/>
        </w:rPr>
        <w:t xml:space="preserve">[@{https://example.com/bib?name=foobar&amp;date=2000}, p. 33]</w:t>
      </w:r>
      <w:r>
        <w:t xml:space="preserve">.</w:t>
      </w:r>
    </w:p>
    <w:p>
      <w:pPr>
        <w:pStyle w:val="FirstParagraph"/>
      </w:pPr>
      <w:r>
        <w:t xml:space="preserve">If a citation key does not fully match</w:t>
      </w:r>
      <w:r>
        <w:t xml:space="preserve"> </w:t>
      </w:r>
      <w:hyperlink r:id="rId51">
        <w:r>
          <w:rPr>
            <w:rStyle w:val="Hyperlink"/>
          </w:rPr>
          <w:t xml:space="preserve">this online regex</w:t>
        </w:r>
      </w:hyperlink>
      <w:r>
        <w:t xml:space="preserve"> </w:t>
      </w:r>
      <w:r>
        <w:t xml:space="preserve">(for example, contains characters such as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or end with a non-alphanumeric character such as</w:t>
      </w:r>
      <w:r>
        <w:t xml:space="preserve"> </w:t>
      </w:r>
      <w:r>
        <w:rPr>
          <w:rStyle w:val="VerbatimChar"/>
        </w:rPr>
        <w:t xml:space="preserve">/</w:t>
      </w:r>
      <w:r>
        <w:t xml:space="preserve">),</w:t>
      </w:r>
      <w:r>
        <w:t xml:space="preserve"> </w:t>
      </w:r>
      <w:r>
        <w:t xml:space="preserve">make sure to surround it with curly braces or use the</w:t>
      </w:r>
      <w:r>
        <w:t xml:space="preserve"> </w:t>
      </w:r>
      <w:hyperlink w:anchor="citation-aliases">
        <w:r>
          <w:rPr>
            <w:rStyle w:val="Hyperlink"/>
          </w:rPr>
          <w:t xml:space="preserve">citation aliases</w:t>
        </w:r>
      </w:hyperlink>
      <w:r>
        <w:t xml:space="preserve"> </w:t>
      </w:r>
      <w:r>
        <w:t xml:space="preserve">workaround below.</w:t>
      </w:r>
      <w:r>
        <w:t xml:space="preserve"> </w:t>
      </w:r>
    </w:p>
    <w:p>
      <w:pPr>
        <w:pStyle w:val="BodyText"/>
      </w:pPr>
      <w:r>
        <w:t xml:space="preserve">Prior to Rootstock commit</w:t>
      </w:r>
      <w:r>
        <w:t xml:space="preserve"> </w:t>
      </w:r>
      <w:hyperlink r:id="rId52">
        <w:r>
          <w:rPr>
            <w:rStyle w:val="VerbatimChar"/>
          </w:rPr>
          <w:t xml:space="preserve">6636b91</w:t>
        </w:r>
      </w:hyperlink>
      <w:r>
        <w:t xml:space="preserve"> </w:t>
      </w:r>
      <w:r>
        <w:t xml:space="preserve">on 2020-01-14, Manubot processed citations separately from Pandoc.</w:t>
      </w:r>
      <w:r>
        <w:t xml:space="preserve"> </w:t>
      </w:r>
      <w:r>
        <w:t xml:space="preserve">Switching to a Pandoc filter improved reliability on complex documents, but restricted the syntax of citation keys slightly.</w:t>
      </w:r>
      <w:r>
        <w:t xml:space="preserve"> </w:t>
      </w:r>
      <w:r>
        <w:t xml:space="preserve">Therefore, users upgrading Rootstock may find some citations become invalid.</w:t>
      </w:r>
      <w:r>
        <w:t xml:space="preserve"> </w:t>
      </w:r>
      <w:r>
        <w:t xml:space="preserve">By default,</w:t>
      </w:r>
      <w:r>
        <w:t xml:space="preserve"> </w:t>
      </w:r>
      <w:r>
        <w:rPr>
          <w:rStyle w:val="VerbatimChar"/>
        </w:rPr>
        <w:t xml:space="preserve">pandoc-manubot-cite</w:t>
      </w:r>
      <w:r>
        <w:t xml:space="preserve"> </w:t>
      </w:r>
      <w:r>
        <w:t xml:space="preserve">does not fail upon invalid citations, although this can be changed by adding the following to</w:t>
      </w:r>
      <w:r>
        <w:t xml:space="preserve"> </w:t>
      </w:r>
      <w:r>
        <w:rPr>
          <w:rStyle w:val="VerbatimChar"/>
        </w:rPr>
        <w:t xml:space="preserve">metadata.yaml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pandoc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manubot-fail-on-errors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Start w:id="55" w:name="citation-aliases"/>
    <w:p>
      <w:pPr>
        <w:pStyle w:val="Heading4"/>
      </w:pPr>
      <w:r>
        <w:t xml:space="preserve">Citation aliases</w:t>
      </w:r>
    </w:p>
    <w:p>
      <w:pPr>
        <w:pStyle w:val="FirstParagraph"/>
      </w:pPr>
      <w:r>
        <w:t xml:space="preserve">The system also supports citation aliases, which map from one citation key (the</w:t>
      </w:r>
      <w:r>
        <w:t xml:space="preserve"> </w:t>
      </w:r>
      <w:r>
        <w:t xml:space="preserve">“</w:t>
      </w:r>
      <w:r>
        <w:t xml:space="preserve">alias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tag</w:t>
      </w:r>
      <w:r>
        <w:t xml:space="preserve">”</w:t>
      </w:r>
      <w:r>
        <w:t xml:space="preserve">) to another.</w:t>
      </w:r>
      <w:r>
        <w:t xml:space="preserve"> </w:t>
      </w:r>
      <w:r>
        <w:t xml:space="preserve">Aliases are recommended for the following applications:</w:t>
      </w:r>
    </w:p>
    <w:p>
      <w:pPr>
        <w:numPr>
          <w:ilvl w:val="0"/>
          <w:numId w:val="1003"/>
        </w:numPr>
        <w:pStyle w:val="Compact"/>
      </w:pPr>
      <w:r>
        <w:t xml:space="preserve">A citation key contains forbidden characters.</w:t>
      </w:r>
    </w:p>
    <w:p>
      <w:pPr>
        <w:numPr>
          <w:ilvl w:val="0"/>
          <w:numId w:val="1003"/>
        </w:numPr>
        <w:pStyle w:val="Compact"/>
      </w:pPr>
      <w:r>
        <w:t xml:space="preserve">A single reference is cited many times.</w:t>
      </w:r>
      <w:r>
        <w:t xml:space="preserve"> </w:t>
      </w:r>
      <w:r>
        <w:t xml:space="preserve">Therefore, it might make sense to define an alias, so if the citation updates (e.g. a newer version becomes available), only a single change is required.</w:t>
      </w:r>
    </w:p>
    <w:p>
      <w:pPr>
        <w:pStyle w:val="FirstParagraph"/>
      </w:pPr>
      <w:r>
        <w:t xml:space="preserve">Aliases can be defined using Markdown’s</w:t>
      </w:r>
      <w:r>
        <w:t xml:space="preserve"> </w:t>
      </w:r>
      <w:hyperlink r:id="rId53">
        <w:r>
          <w:rPr>
            <w:rStyle w:val="Hyperlink"/>
          </w:rPr>
          <w:t xml:space="preserve">link reference syntax</w:t>
        </w:r>
      </w:hyperlink>
      <w:r>
        <w:t xml:space="preserve"> </w:t>
      </w:r>
      <w:r>
        <w:t xml:space="preserve">as follows:</w:t>
      </w:r>
    </w:p>
    <w:p>
      <w:pPr>
        <w:pStyle w:val="SourceCode"/>
      </w:pPr>
      <w:r>
        <w:rPr>
          <w:rStyle w:val="NormalTok"/>
        </w:rPr>
        <w:t xml:space="preserve">Citing a URL containing a </w:t>
      </w:r>
      <w:r>
        <w:rPr>
          <w:rStyle w:val="InformationTok"/>
        </w:rPr>
        <w:t xml:space="preserve">`?`</w:t>
      </w:r>
      <w:r>
        <w:rPr>
          <w:rStyle w:val="NormalTok"/>
        </w:rPr>
        <w:t xml:space="preserve"> character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@my-url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Citing a DOI containing parentheses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@my-doi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OtherTok"/>
        </w:rPr>
        <w:t xml:space="preserve">[@my-url]: https://openreview.net/forum?id=HkwoSDPgg</w:t>
      </w:r>
      <w:r>
        <w:br/>
      </w:r>
      <w:r>
        <w:rPr>
          <w:rStyle w:val="OtherTok"/>
        </w:rPr>
        <w:t xml:space="preserve">[@my-doi]: </w:t>
      </w:r>
      <w:r>
        <w:rPr>
          <w:rStyle w:val="NormalTok"/>
        </w:rPr>
        <w:t xml:space="preserve">doi:10.1016/S0022-2836(05)80360-2</w:t>
      </w:r>
    </w:p>
    <w:p>
      <w:pPr>
        <w:pStyle w:val="FirstParagraph"/>
      </w:pPr>
      <w:r>
        <w:t xml:space="preserve">This syntax is also used by</w:t>
      </w:r>
      <w:r>
        <w:t xml:space="preserve"> </w:t>
      </w:r>
      <w:hyperlink r:id="rId54">
        <w:r>
          <w:rPr>
            <w:rStyle w:val="VerbatimChar"/>
          </w:rPr>
          <w:t xml:space="preserve">pandoc-url2cite</w:t>
        </w:r>
      </w:hyperlink>
      <w:r>
        <w:t xml:space="preserve">.</w:t>
      </w:r>
      <w:r>
        <w:t xml:space="preserve"> </w:t>
      </w:r>
      <w:r>
        <w:t xml:space="preserve">Make sure to place these link reference definitions in their own paragraphs.</w:t>
      </w:r>
      <w:r>
        <w:t xml:space="preserve"> </w:t>
      </w:r>
      <w:r>
        <w:t xml:space="preserve">These paragraphs can be in any of the content Markdown files.</w:t>
      </w:r>
    </w:p>
    <w:p>
      <w:pPr>
        <w:pStyle w:val="BodyText"/>
      </w:pPr>
      <w:r>
        <w:t xml:space="preserve">Another method for defining aliases is to define</w:t>
      </w:r>
      <w:r>
        <w:t xml:space="preserve"> </w:t>
      </w:r>
      <w:r>
        <w:rPr>
          <w:rStyle w:val="VerbatimChar"/>
        </w:rPr>
        <w:t xml:space="preserve">pandoc.citekey-aliases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metadata.yaml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pandoc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citekey-aliases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my-url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https://openreview.net/forum?id=HkwoSDPgg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my-doi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doi:10.1016/S0022-2836(05)80360-2</w:t>
      </w:r>
    </w:p>
    <w:bookmarkEnd w:id="55"/>
    <w:bookmarkEnd w:id="56"/>
    <w:bookmarkEnd w:id="57"/>
    <w:bookmarkStart w:id="62" w:name="reference-metadata"/>
    <w:p>
      <w:pPr>
        <w:pStyle w:val="Heading2"/>
      </w:pPr>
      <w:r>
        <w:t xml:space="preserve">Reference metadata</w:t>
      </w:r>
    </w:p>
    <w:p>
      <w:pPr>
        <w:pStyle w:val="FirstParagraph"/>
      </w:pPr>
      <w:r>
        <w:t xml:space="preserve">Manubot stores the bibliographic details for references (the set of all cited works) as CSL JSON (</w:t>
      </w:r>
      <w:hyperlink r:id="rId58">
        <w:r>
          <w:rPr>
            <w:rStyle w:val="Hyperlink"/>
          </w:rPr>
          <w:t xml:space="preserve">Citation Style Language Items</w:t>
        </w:r>
      </w:hyperlink>
      <w:r>
        <w:t xml:space="preserve">).</w:t>
      </w:r>
      <w:r>
        <w:t xml:space="preserve"> </w:t>
      </w:r>
      <w:r>
        <w:t xml:space="preserve">Manubot automatically generates CSL JSON for most persistent identifiers (as described in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 </w:t>
      </w:r>
      <w:r>
        <w:t xml:space="preserve">above).</w:t>
      </w:r>
      <w:r>
        <w:t xml:space="preserve"> </w:t>
      </w:r>
      <w:r>
        <w:t xml:space="preserve">In some cases, automatic metadata retrieval fails or provides incorrect or incomplete information.</w:t>
      </w:r>
      <w:r>
        <w:t xml:space="preserve"> </w:t>
      </w:r>
      <w:r>
        <w:t xml:space="preserve">Errors are most common for references generated from scraping HTML metadata from websites.</w:t>
      </w:r>
      <w:r>
        <w:t xml:space="preserve"> </w:t>
      </w:r>
      <w:r>
        <w:t xml:space="preserve">This occurs most frequently for</w:t>
      </w:r>
      <w:r>
        <w:t xml:space="preserve"> </w:t>
      </w:r>
      <w:r>
        <w:rPr>
          <w:rStyle w:val="VerbatimChar"/>
        </w:rPr>
        <w:t xml:space="preserve">https</w:t>
      </w:r>
      <w:r>
        <w:t xml:space="preserve">/</w:t>
      </w:r>
      <w:r>
        <w:rPr>
          <w:rStyle w:val="VerbatimChar"/>
        </w:rPr>
        <w:t xml:space="preserve">http</w:t>
      </w:r>
      <w:r>
        <w:t xml:space="preserve">/</w:t>
      </w:r>
      <w:r>
        <w:rPr>
          <w:rStyle w:val="VerbatimChar"/>
        </w:rPr>
        <w:t xml:space="preserve">url</w:t>
      </w:r>
      <w:r>
        <w:t xml:space="preserve"> </w:t>
      </w:r>
      <w:r>
        <w:t xml:space="preserve">citations as well as Bioregistry prefixes without explicit support listed above.</w:t>
      </w:r>
      <w:r>
        <w:t xml:space="preserve"> </w:t>
      </w:r>
      <w:r>
        <w:t xml:space="preserve">Therefore, Manubot supports user-provided metadata, which we refer to as</w:t>
      </w:r>
      <w:r>
        <w:t xml:space="preserve"> </w:t>
      </w:r>
      <w:r>
        <w:t xml:space="preserve">“</w:t>
      </w:r>
      <w:r>
        <w:t xml:space="preserve">manual references</w:t>
      </w:r>
      <w:r>
        <w:t xml:space="preserve">”</w:t>
      </w:r>
      <w:r>
        <w:t xml:space="preserve">.</w:t>
      </w:r>
      <w:r>
        <w:t xml:space="preserve"> </w:t>
      </w:r>
      <w:r>
        <w:t xml:space="preserve">When a manual reference is provided, Manubot uses the supplied metadata and does not attempt to generate it.</w:t>
      </w:r>
    </w:p>
    <w:p>
      <w:pPr>
        <w:pStyle w:val="BodyText"/>
      </w:pPr>
      <w:r>
        <w:t xml:space="preserve">Manubot searches the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directory for files that match the glob pattern</w:t>
      </w:r>
      <w:r>
        <w:t xml:space="preserve"> </w:t>
      </w:r>
      <w:r>
        <w:rPr>
          <w:rStyle w:val="VerbatimChar"/>
        </w:rPr>
        <w:t xml:space="preserve">manual-references*.*</w:t>
      </w:r>
      <w:r>
        <w:t xml:space="preserve"> </w:t>
      </w:r>
      <w:r>
        <w:t xml:space="preserve">and expects that these files contain manual references.</w:t>
      </w:r>
      <w:r>
        <w:t xml:space="preserve"> </w:t>
      </w:r>
      <w:hyperlink r:id="rId59">
        <w:r>
          <w:rPr>
            <w:rStyle w:val="VerbatimChar"/>
          </w:rPr>
          <w:t xml:space="preserve">content/manual-references.json</w:t>
        </w:r>
      </w:hyperlink>
      <w:r>
        <w:t xml:space="preserve"> </w:t>
      </w:r>
      <w:r>
        <w:t xml:space="preserve">is the default file to specify custom CSL JSON metadata.</w:t>
      </w:r>
      <w:r>
        <w:t xml:space="preserve"> </w:t>
      </w:r>
      <w:r>
        <w:t xml:space="preserve">Manual references are matched to citations using their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field.</w:t>
      </w:r>
      <w:r>
        <w:t xml:space="preserve"> </w:t>
      </w:r>
      <w:r>
        <w:t xml:space="preserve">For example, to manually specify the metadata for the citation</w:t>
      </w:r>
      <w:r>
        <w:t xml:space="preserve"> </w:t>
      </w:r>
      <w:r>
        <w:rPr>
          <w:rStyle w:val="VerbatimChar"/>
        </w:rPr>
        <w:t xml:space="preserve">@https://github.com/manubot/rootstock</w:t>
      </w:r>
      <w:r>
        <w:t xml:space="preserve">, add a CSL JSON Item to</w:t>
      </w:r>
      <w:r>
        <w:t xml:space="preserve"> </w:t>
      </w:r>
      <w:r>
        <w:rPr>
          <w:rStyle w:val="VerbatimChar"/>
        </w:rPr>
        <w:t xml:space="preserve">manual-references.json</w:t>
      </w:r>
      <w:r>
        <w:t xml:space="preserve"> </w:t>
      </w:r>
      <w:r>
        <w:t xml:space="preserve">that contains the following excerpt:</w:t>
      </w:r>
    </w:p>
    <w:p>
      <w:pPr>
        <w:pStyle w:val="SourceCode"/>
      </w:pPr>
      <w:r>
        <w:rPr>
          <w:rStyle w:val="ErrorTok"/>
        </w:rPr>
        <w:t xml:space="preserve">"id":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"https://github.com/manubot/rootstock",</w:t>
      </w:r>
    </w:p>
    <w:p>
      <w:pPr>
        <w:pStyle w:val="FirstParagraph"/>
      </w:pPr>
      <w:r>
        <w:t xml:space="preserve">The metadata for unhandled citations — any citation key that is a not a supported persistent ID — must be provided in a manual reference file (e.g. </w:t>
      </w:r>
      <w:r>
        <w:rPr>
          <w:rStyle w:val="VerbatimChar"/>
        </w:rPr>
        <w:t xml:space="preserve">manual-references.json</w:t>
      </w:r>
      <w:r>
        <w:t xml:space="preserve">) or an error will occur.</w:t>
      </w:r>
      <w:r>
        <w:t xml:space="preserve"> </w:t>
      </w:r>
      <w:r>
        <w:t xml:space="preserve">For example, to cite</w:t>
      </w:r>
      <w:r>
        <w:t xml:space="preserve"> </w:t>
      </w:r>
      <w:r>
        <w:rPr>
          <w:rStyle w:val="VerbatimChar"/>
        </w:rPr>
        <w:t xml:space="preserve">@private-message</w:t>
      </w:r>
      <w:r>
        <w:t xml:space="preserve"> </w:t>
      </w:r>
      <w:r>
        <w:t xml:space="preserve">in a manuscript, a corresponding CSL JSON Item is required, such as: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"private-message"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"personal_communication"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communication with Doctor X"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All manual references must provide values for the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fields.</w:t>
      </w:r>
      <w:r>
        <w:t xml:space="preserve"> </w:t>
      </w:r>
      <w:r>
        <w:t xml:space="preserve">For guidance on what CSL JSON should be like for different document types, refer to</w:t>
      </w:r>
      <w:r>
        <w:t xml:space="preserve"> </w:t>
      </w:r>
      <w:hyperlink r:id="rId60">
        <w:r>
          <w:rPr>
            <w:rStyle w:val="Hyperlink"/>
          </w:rPr>
          <w:t xml:space="preserve">these examples</w:t>
        </w:r>
      </w:hyperlink>
      <w:r>
        <w:t xml:space="preserve">.</w:t>
      </w:r>
    </w:p>
    <w:p>
      <w:pPr>
        <w:pStyle w:val="BodyText"/>
      </w:pPr>
      <w:r>
        <w:t xml:space="preserve">Manubot offers some support for other bibliographic metadata formats besides CSL JSON, by delegating conversion to the</w:t>
      </w:r>
      <w:r>
        <w:t xml:space="preserve"> </w:t>
      </w:r>
      <w:r>
        <w:rPr>
          <w:rStyle w:val="VerbatimChar"/>
        </w:rPr>
        <w:t xml:space="preserve">pandoc-citeproc --bib2json</w:t>
      </w:r>
      <w:r>
        <w:t xml:space="preserve"> </w:t>
      </w:r>
      <w:hyperlink r:id="rId61">
        <w:r>
          <w:rPr>
            <w:rStyle w:val="Hyperlink"/>
          </w:rPr>
          <w:t xml:space="preserve">utility</w:t>
        </w:r>
      </w:hyperlink>
      <w:r>
        <w:t xml:space="preserve">.</w:t>
      </w:r>
      <w:r>
        <w:t xml:space="preserve"> </w:t>
      </w:r>
      <w:r>
        <w:t xml:space="preserve">Formats are inferred from filename extensions.</w:t>
      </w:r>
      <w:r>
        <w:t xml:space="preserve"> </w:t>
      </w:r>
      <w:r>
        <w:t xml:space="preserve">So, for example, to provide metadata for</w:t>
      </w:r>
      <w:r>
        <w:t xml:space="preserve"> </w:t>
      </w:r>
      <w:r>
        <w:rPr>
          <w:rStyle w:val="VerbatimChar"/>
        </w:rPr>
        <w:t xml:space="preserve">@https://github.com/manubot/rootstock</w:t>
      </w:r>
      <w:r>
        <w:t xml:space="preserve"> </w:t>
      </w:r>
      <w:r>
        <w:t xml:space="preserve">in BibTeX format, create the file</w:t>
      </w:r>
      <w:r>
        <w:t xml:space="preserve"> </w:t>
      </w:r>
      <w:r>
        <w:rPr>
          <w:rStyle w:val="VerbatimChar"/>
        </w:rPr>
        <w:t xml:space="preserve">content/manual-references.bib</w:t>
      </w:r>
      <w:r>
        <w:t xml:space="preserve"> </w:t>
      </w:r>
      <w:r>
        <w:t xml:space="preserve">and create an item whose definition starts with the excerpt:</w:t>
      </w:r>
    </w:p>
    <w:p>
      <w:pPr>
        <w:pStyle w:val="SourceCode"/>
      </w:pPr>
      <w:r>
        <w:rPr>
          <w:rStyle w:val="NormalTok"/>
        </w:rPr>
        <w:t xml:space="preserve">@misc{https://github.com/manubot/rootstock,</w:t>
      </w:r>
    </w:p>
    <w:p>
      <w:pPr>
        <w:pStyle w:val="FirstParagraph"/>
      </w:pPr>
      <w:r>
        <w:t xml:space="preserve">Processed reference metadata in CSL JSON format, either generated by Manubot or specified via manual references, is exported to</w:t>
      </w:r>
      <w:r>
        <w:t xml:space="preserve"> </w:t>
      </w:r>
      <w:r>
        <w:rPr>
          <w:rStyle w:val="VerbatimChar"/>
        </w:rPr>
        <w:t xml:space="preserve">references.json</w:t>
      </w:r>
      <w:r>
        <w:t xml:space="preserve">.</w:t>
      </w:r>
      <w:r>
        <w:t xml:space="preserve"> </w:t>
      </w:r>
      <w:r>
        <w:t xml:space="preserve">This file is located in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branch on GitHub or in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subdirectory of local builds.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field in</w:t>
      </w:r>
      <w:r>
        <w:t xml:space="preserve"> </w:t>
      </w:r>
      <w:r>
        <w:rPr>
          <w:rStyle w:val="VerbatimChar"/>
        </w:rPr>
        <w:t xml:space="preserve">references.json</w:t>
      </w:r>
      <w:r>
        <w:t xml:space="preserve"> </w:t>
      </w:r>
      <w:r>
        <w:t xml:space="preserve">and in the final manuscript uses a shortened ID that is derived from the original ID.</w:t>
      </w:r>
      <w:r>
        <w:t xml:space="preserve"> </w:t>
      </w:r>
      <w:r>
        <w:t xml:space="preserve">For debugging information, see</w:t>
      </w:r>
      <w:r>
        <w:t xml:space="preserve"> </w:t>
      </w:r>
      <w:r>
        <w:rPr>
          <w:rStyle w:val="VerbatimChar"/>
        </w:rPr>
        <w:t xml:space="preserve">citations.tsv</w:t>
      </w:r>
      <w:r>
        <w:t xml:space="preserve">, which shows citation identifiers as they progress through the processing pipeline.</w:t>
      </w:r>
      <w:r>
        <w:t xml:space="preserve"> </w:t>
      </w:r>
      <w:r>
        <w:t xml:space="preserve">In order to freeze all references, rather than have Manubot regenerate them during future builds, copy the</w:t>
      </w:r>
      <w:r>
        <w:t xml:space="preserve"> </w:t>
      </w:r>
      <w:r>
        <w:rPr>
          <w:rStyle w:val="VerbatimChar"/>
        </w:rPr>
        <w:t xml:space="preserve">references.json</w:t>
      </w:r>
      <w:r>
        <w:t xml:space="preserve"> </w:t>
      </w:r>
      <w:r>
        <w:t xml:space="preserve">output file to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with a filename matching the</w:t>
      </w:r>
      <w:r>
        <w:t xml:space="preserve"> </w:t>
      </w:r>
      <w:r>
        <w:rPr>
          <w:rStyle w:val="VerbatimChar"/>
        </w:rPr>
        <w:t xml:space="preserve">manual-references*.json</w:t>
      </w:r>
      <w:r>
        <w:t xml:space="preserve"> </w:t>
      </w:r>
      <w:r>
        <w:t xml:space="preserve">pattern.</w:t>
      </w:r>
      <w:r>
        <w:t xml:space="preserve"> </w:t>
      </w:r>
      <w:r>
        <w:t xml:space="preserve">One tip is to embed the date</w:t>
      </w:r>
      <w:r>
        <w:t xml:space="preserve"> </w:t>
      </w:r>
      <w:r>
        <w:rPr>
          <w:rStyle w:val="VerbatimChar"/>
        </w:rPr>
        <w:t xml:space="preserve">references.json</w:t>
      </w:r>
      <w:r>
        <w:t xml:space="preserve"> </w:t>
      </w:r>
      <w:r>
        <w:t xml:space="preserve">was generated into the frozen manual reference filename, like</w:t>
      </w:r>
      <w:r>
        <w:t xml:space="preserve"> </w:t>
      </w:r>
      <w:r>
        <w:rPr>
          <w:rStyle w:val="VerbatimChar"/>
        </w:rPr>
        <w:t xml:space="preserve">content/manual-references-2019-06-21.json</w:t>
      </w:r>
      <w:r>
        <w:t xml:space="preserve">.</w:t>
      </w:r>
    </w:p>
    <w:bookmarkEnd w:id="62"/>
    <w:bookmarkStart w:id="70" w:name="manuscript-metadata"/>
    <w:p>
      <w:pPr>
        <w:pStyle w:val="Heading2"/>
      </w:pPr>
      <w:r>
        <w:t xml:space="preserve">Manuscript metadata</w:t>
      </w:r>
    </w:p>
    <w:p>
      <w:pPr>
        <w:pStyle w:val="FirstParagraph"/>
      </w:pPr>
      <w:hyperlink r:id="rId63">
        <w:r>
          <w:rPr>
            <w:rStyle w:val="VerbatimChar"/>
          </w:rPr>
          <w:t xml:space="preserve">content/metadata.yaml</w:t>
        </w:r>
      </w:hyperlink>
      <w:r>
        <w:t xml:space="preserve"> </w:t>
      </w:r>
      <w:r>
        <w:t xml:space="preserve">contains manuscript metadata that gets passed through to Pandoc, via a</w:t>
      </w:r>
      <w:r>
        <w:t xml:space="preserve"> </w:t>
      </w:r>
      <w:hyperlink r:id="rId64">
        <w:r>
          <w:rPr>
            <w:rStyle w:val="VerbatimChar"/>
          </w:rPr>
          <w:t xml:space="preserve">yaml_metadata_block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metadata.yaml</w:t>
      </w:r>
      <w:r>
        <w:t xml:space="preserve"> </w:t>
      </w:r>
      <w:r>
        <w:t xml:space="preserve">should contain the manuscript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authors</w:t>
      </w:r>
      <w:r>
        <w:t xml:space="preserve"> </w:t>
      </w:r>
      <w:r>
        <w:t xml:space="preserve">list,</w:t>
      </w:r>
      <w:r>
        <w:t xml:space="preserve"> </w:t>
      </w:r>
      <w:r>
        <w:rPr>
          <w:rStyle w:val="VerbatimChar"/>
        </w:rPr>
        <w:t xml:space="preserve">keywords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(</w:t>
      </w:r>
      <w:hyperlink r:id="rId65">
        <w:r>
          <w:rPr>
            <w:rStyle w:val="Hyperlink"/>
          </w:rPr>
          <w:t xml:space="preserve">language tag</w:t>
        </w:r>
      </w:hyperlink>
      <w:r>
        <w:t xml:space="preserve">).</w:t>
      </w:r>
    </w:p>
    <w:p>
      <w:pPr>
        <w:pStyle w:val="BodyText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field is missing or null,</w:t>
      </w:r>
      <w:r>
        <w:t xml:space="preserve"> </w:t>
      </w:r>
      <w:r>
        <w:t xml:space="preserve">Manubot uses the current time for the publication date.</w:t>
      </w:r>
      <w:r>
        <w:t xml:space="preserve"> </w:t>
      </w:r>
      <w:r>
        <w:t xml:space="preserve">This is ideal for manuscripts that are being actively written,</w:t>
      </w:r>
      <w:r>
        <w:t xml:space="preserve"> </w:t>
      </w:r>
      <w:r>
        <w:t xml:space="preserve">but once complete it might make sense to set an explicit date (ISO-format like</w:t>
      </w:r>
      <w:r>
        <w:t xml:space="preserve"> </w:t>
      </w:r>
      <w:r>
        <w:t xml:space="preserve">‘</w:t>
      </w:r>
      <w:r>
        <w:t xml:space="preserve">2022-10-31</w:t>
      </w:r>
      <w:r>
        <w:t xml:space="preserve">’</w:t>
      </w:r>
      <w:r>
        <w:t xml:space="preserve">),</w:t>
      </w:r>
      <w:r>
        <w:t xml:space="preserve"> </w:t>
      </w:r>
      <w:r>
        <w:t xml:space="preserve">such that future minor changes do not update the publication date.</w:t>
      </w:r>
      <w:r>
        <w:t xml:space="preserve"> </w:t>
      </w:r>
      <w:r>
        <w:t xml:space="preserve">The generated date will still reflect the time of the Manubot build.</w:t>
      </w:r>
      <w:r>
        <w:t xml:space="preserve"> </w:t>
      </w:r>
      <w:r>
        <w:t xml:space="preserve">Manubot uses the</w:t>
      </w:r>
      <w:r>
        <w:t xml:space="preserve"> </w:t>
      </w:r>
      <w:hyperlink r:id="rId66">
        <w:r>
          <w:rPr>
            <w:rStyle w:val="Hyperlink"/>
          </w:rPr>
          <w:t xml:space="preserve">timezone</w:t>
        </w:r>
      </w:hyperlink>
      <w:r>
        <w:t xml:space="preserve"> </w:t>
      </w:r>
      <w:r>
        <w:t xml:space="preserve">specified in</w:t>
      </w:r>
      <w:r>
        <w:t xml:space="preserve"> </w:t>
      </w:r>
      <w:hyperlink r:id="rId67">
        <w:r>
          <w:rPr>
            <w:rStyle w:val="VerbatimChar"/>
          </w:rPr>
          <w:t xml:space="preserve">build.sh</w:t>
        </w:r>
      </w:hyperlink>
      <w:r>
        <w:t xml:space="preserve"> </w:t>
      </w:r>
      <w:r>
        <w:t xml:space="preserve">for the generated date.</w:t>
      </w:r>
      <w:r>
        <w:t xml:space="preserve"> </w:t>
      </w:r>
      <w:r>
        <w:t xml:space="preserve">For example, setting the</w:t>
      </w:r>
      <w:r>
        <w:t xml:space="preserve"> </w:t>
      </w:r>
      <w:r>
        <w:rPr>
          <w:rStyle w:val="VerbatimChar"/>
        </w:rPr>
        <w:t xml:space="preserve">TZ</w:t>
      </w:r>
      <w:r>
        <w:t xml:space="preserve"> </w:t>
      </w:r>
      <w:r>
        <w:t xml:space="preserve">environment variable to</w:t>
      </w:r>
      <w:r>
        <w:t xml:space="preserve"> </w:t>
      </w:r>
      <w:r>
        <w:rPr>
          <w:rStyle w:val="VerbatimChar"/>
        </w:rPr>
        <w:t xml:space="preserve">Etc/UTC</w:t>
      </w:r>
      <w:r>
        <w:t xml:space="preserve"> </w:t>
      </w:r>
      <w:r>
        <w:t xml:space="preserve">directs the Manubot to use Coordinated Universal Time.</w:t>
      </w:r>
    </w:p>
    <w:p>
      <w:pPr>
        <w:pStyle w:val="BodyText"/>
      </w:pPr>
      <w:r>
        <w:t xml:space="preserve">We recommend authors add themselves to</w:t>
      </w:r>
      <w:r>
        <w:t xml:space="preserve"> </w:t>
      </w:r>
      <w:r>
        <w:rPr>
          <w:rStyle w:val="VerbatimChar"/>
        </w:rPr>
        <w:t xml:space="preserve">metadata.yaml</w:t>
      </w:r>
      <w:r>
        <w:t xml:space="preserve"> </w:t>
      </w:r>
      <w:r>
        <w:t xml:space="preserve">via pull request (when requested by a maintainer), thereby signaling that they’ve read and approved the manuscript.</w:t>
      </w:r>
      <w:r>
        <w:t xml:space="preserve"> </w:t>
      </w:r>
      <w:r>
        <w:t xml:space="preserve">The following YAML shows the supported key–value pairs for an author:</w:t>
      </w:r>
    </w:p>
    <w:p>
      <w:pPr>
        <w:pStyle w:val="SourceCode"/>
      </w:pPr>
      <w:r>
        <w:rPr>
          <w:rStyle w:val="FunctionTok"/>
        </w:rPr>
        <w:t xml:space="preserve">github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dhimmel</w:t>
      </w:r>
      <w:r>
        <w:rPr>
          <w:rStyle w:val="CommentTok"/>
        </w:rPr>
        <w:t xml:space="preserve">  # strongly suggested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Daniel S. Himmelstein</w:t>
      </w:r>
      <w:r>
        <w:rPr>
          <w:rStyle w:val="CommentTok"/>
        </w:rPr>
        <w:t xml:space="preserve">  # mandatory</w:t>
      </w:r>
      <w:r>
        <w:br/>
      </w:r>
      <w:r>
        <w:rPr>
          <w:rStyle w:val="FunctionTok"/>
        </w:rPr>
        <w:t xml:space="preserve">initials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DSH</w:t>
      </w:r>
      <w:r>
        <w:rPr>
          <w:rStyle w:val="CommentTok"/>
        </w:rPr>
        <w:t xml:space="preserve">  # optional</w:t>
      </w:r>
      <w:r>
        <w:br/>
      </w:r>
      <w:r>
        <w:rPr>
          <w:rStyle w:val="FunctionTok"/>
        </w:rPr>
        <w:t xml:space="preserve">orcid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0000-0002-3012-7446</w:t>
      </w:r>
      <w:r>
        <w:rPr>
          <w:rStyle w:val="CommentTok"/>
        </w:rPr>
        <w:t xml:space="preserve">  # mandatory</w:t>
      </w:r>
      <w:r>
        <w:br/>
      </w:r>
      <w:r>
        <w:rPr>
          <w:rStyle w:val="FunctionTok"/>
        </w:rPr>
        <w:t xml:space="preserve">twitter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dhimmel</w:t>
      </w:r>
      <w:r>
        <w:rPr>
          <w:rStyle w:val="CommentTok"/>
        </w:rPr>
        <w:t xml:space="preserve">  # optional</w:t>
      </w:r>
      <w:r>
        <w:br/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daniel.himmelstein@gmail.com</w:t>
      </w:r>
      <w:r>
        <w:rPr>
          <w:rStyle w:val="CommentTok"/>
        </w:rPr>
        <w:t xml:space="preserve">  # suggested</w:t>
      </w:r>
      <w:r>
        <w:br/>
      </w:r>
      <w:r>
        <w:rPr>
          <w:rStyle w:val="FunctionTok"/>
        </w:rPr>
        <w:t xml:space="preserve">corresponding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# optional, if set to true displays author's email for correspondence</w:t>
      </w:r>
      <w:r>
        <w:br/>
      </w:r>
      <w:r>
        <w:rPr>
          <w:rStyle w:val="FunctionTok"/>
        </w:rPr>
        <w:t xml:space="preserve">affiliations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 # as a list, strongly suggested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Department of Systems Pharmacology and Translational Therapeutics, University of Pennsylvania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Department of Biological &amp; Medical Informatics, University of California, San Francisco</w:t>
      </w:r>
      <w:r>
        <w:br/>
      </w:r>
      <w:r>
        <w:rPr>
          <w:rStyle w:val="FunctionTok"/>
        </w:rPr>
        <w:t xml:space="preserve">funders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GBMF4552</w:t>
      </w:r>
      <w:r>
        <w:rPr>
          <w:rStyle w:val="CommentTok"/>
        </w:rPr>
        <w:t xml:space="preserve">  # optional list of author's funding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affiliations</w:t>
      </w:r>
      <w:r>
        <w:t xml:space="preserve"> </w:t>
      </w:r>
      <w:r>
        <w:t xml:space="preserve">should be a list to allow for multiple affiliations per author.</w:t>
      </w:r>
    </w:p>
    <w:bookmarkStart w:id="69" w:name="thumbnail"/>
    <w:p>
      <w:pPr>
        <w:pStyle w:val="Heading3"/>
      </w:pPr>
      <w:r>
        <w:t xml:space="preserve">Thumbnail</w:t>
      </w:r>
    </w:p>
    <w:p>
      <w:pPr>
        <w:pStyle w:val="FirstParagraph"/>
      </w:pPr>
      <w:r>
        <w:t xml:space="preserve">A thumbnail is an image used to visually represent the manuscript,</w:t>
      </w:r>
      <w:r>
        <w:t xml:space="preserve"> </w:t>
      </w:r>
      <w:r>
        <w:t xml:space="preserve">such as when a manuscript is shared on social media or added to the</w:t>
      </w:r>
      <w:r>
        <w:t xml:space="preserve"> </w:t>
      </w:r>
      <w:hyperlink r:id="rId22">
        <w:r>
          <w:rPr>
            <w:rStyle w:val="Hyperlink"/>
          </w:rPr>
          <w:t xml:space="preserve">Manubot catalog</w:t>
        </w:r>
      </w:hyperlink>
      <w:r>
        <w:t xml:space="preserve">.</w:t>
      </w:r>
      <w:r>
        <w:t xml:space="preserve"> </w:t>
      </w:r>
      <w:r>
        <w:t xml:space="preserve">Specify a thumbnail in any of the following ways:</w:t>
      </w:r>
    </w:p>
    <w:p>
      <w:pPr>
        <w:numPr>
          <w:ilvl w:val="0"/>
          <w:numId w:val="1004"/>
        </w:numPr>
        <w:pStyle w:val="Compact"/>
      </w:pPr>
      <w:r>
        <w:t xml:space="preserve">placing an image named</w:t>
      </w:r>
      <w:r>
        <w:t xml:space="preserve"> </w:t>
      </w:r>
      <w:r>
        <w:rPr>
          <w:rStyle w:val="VerbatimChar"/>
        </w:rPr>
        <w:t xml:space="preserve">thumbnail.png</w:t>
      </w:r>
      <w:r>
        <w:t xml:space="preserve"> </w:t>
      </w:r>
      <w:r>
        <w:t xml:space="preserve">anywhere in the manuscript repository (for example, in the root directory).</w:t>
      </w:r>
    </w:p>
    <w:p>
      <w:pPr>
        <w:numPr>
          <w:ilvl w:val="0"/>
          <w:numId w:val="1004"/>
        </w:numPr>
        <w:pStyle w:val="Compact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thumbnail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metadata.yaml</w:t>
      </w:r>
      <w:r>
        <w:t xml:space="preserve"> </w:t>
      </w:r>
      <w:r>
        <w:t xml:space="preserve">to a path, relative to the repository root, where the image file is located.</w:t>
      </w:r>
      <w:r>
        <w:t xml:space="preserve"> </w:t>
      </w:r>
      <w:r>
        <w:t xml:space="preserve">Example:</w:t>
      </w:r>
      <w:r>
        <w:t xml:space="preserve"> </w:t>
      </w:r>
      <w:r>
        <w:rPr>
          <w:rStyle w:val="VerbatimChar"/>
        </w:rPr>
        <w:t xml:space="preserve">yaml     thumbnail: build/assets/thumbnail-1000x1000.png</w:t>
      </w:r>
    </w:p>
    <w:p>
      <w:pPr>
        <w:numPr>
          <w:ilvl w:val="0"/>
          <w:numId w:val="1004"/>
        </w:numPr>
        <w:pStyle w:val="Compact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thumbnail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metadata.yaml</w:t>
      </w:r>
      <w:r>
        <w:t xml:space="preserve"> </w:t>
      </w:r>
      <w:r>
        <w:t xml:space="preserve">to an absolute URL where the image is located.</w:t>
      </w:r>
      <w:r>
        <w:t xml:space="preserve"> </w:t>
      </w:r>
      <w:r>
        <w:t xml:space="preserve">Example:</w:t>
      </w:r>
      <w:r>
        <w:t xml:space="preserve"> </w:t>
      </w:r>
      <w:r>
        <w:rPr>
          <w:rStyle w:val="VerbatimChar"/>
        </w:rPr>
        <w:t xml:space="preserve">yaml     thumbnail: https://github.com/greenelab/meta-review/raw/master/thumbnail.png</w:t>
      </w:r>
    </w:p>
    <w:p>
      <w:pPr>
        <w:pStyle w:val="FirstParagraph"/>
      </w:pPr>
      <w:r>
        <w:t xml:space="preserve">Methods 2 and 3 take precedence over method 1.</w:t>
      </w:r>
      <w:r>
        <w:t xml:space="preserve"> </w:t>
      </w:r>
      <w:r>
        <w:t xml:space="preserve">View the</w:t>
      </w:r>
      <w:r>
        <w:t xml:space="preserve"> </w:t>
      </w:r>
      <w:hyperlink r:id="rId68">
        <w:r>
          <w:rPr>
            <w:rStyle w:val="Hyperlink"/>
          </w:rPr>
          <w:t xml:space="preserve">guidelines here</w:t>
        </w:r>
      </w:hyperlink>
      <w:r>
        <w:t xml:space="preserve"> </w:t>
      </w:r>
      <w:r>
        <w:t xml:space="preserve">for suggestions on how to create a good thumbnail.</w:t>
      </w:r>
      <w:r>
        <w:t xml:space="preserve"> </w:t>
      </w:r>
      <w:r>
        <w:t xml:space="preserve">Key points are that thumbnails should be 1000 × 1000 pixels, PNG formatted, and striking.</w:t>
      </w:r>
    </w:p>
    <w:bookmarkEnd w:id="69"/>
    <w:bookmarkEnd w:id="70"/>
    <w:bookmarkStart w:id="80" w:name="custom-formatting"/>
    <w:p>
      <w:pPr>
        <w:pStyle w:val="Heading2"/>
      </w:pPr>
      <w:r>
        <w:t xml:space="preserve">Custom formatting</w:t>
      </w:r>
    </w:p>
    <w:p>
      <w:pPr>
        <w:pStyle w:val="FirstParagraph"/>
      </w:pPr>
      <w:r>
        <w:t xml:space="preserve">Modifying the manuscript formatting requires modifying the CSS in the file</w:t>
      </w:r>
      <w:r>
        <w:t xml:space="preserve"> </w:t>
      </w:r>
      <w:hyperlink r:id="rId71">
        <w:r>
          <w:rPr>
            <w:rStyle w:val="VerbatimChar"/>
          </w:rPr>
          <w:t xml:space="preserve">build/themes/default.html</w:t>
        </w:r>
      </w:hyperlink>
      <w:r>
        <w:t xml:space="preserve">.</w:t>
      </w:r>
      <w:r>
        <w:t xml:space="preserve"> </w:t>
      </w:r>
      <w:r>
        <w:t xml:space="preserve">Common formatting changes, such as</w:t>
      </w:r>
      <w:r>
        <w:t xml:space="preserve"> </w:t>
      </w:r>
      <w:hyperlink r:id="rId72">
        <w:r>
          <w:rPr>
            <w:rStyle w:val="Hyperlink"/>
          </w:rPr>
          <w:t xml:space="preserve">font size</w:t>
        </w:r>
      </w:hyperlink>
      <w:r>
        <w:t xml:space="preserve"> </w:t>
      </w:r>
      <w:r>
        <w:t xml:space="preserve">and</w:t>
      </w:r>
      <w:r>
        <w:t xml:space="preserve"> </w:t>
      </w:r>
      <w:hyperlink r:id="rId73">
        <w:r>
          <w:rPr>
            <w:rStyle w:val="Hyperlink"/>
          </w:rPr>
          <w:t xml:space="preserve">double spacing</w:t>
        </w:r>
      </w:hyperlink>
      <w:r>
        <w:t xml:space="preserve">, can be found by searching the</w:t>
      </w:r>
      <w:r>
        <w:t xml:space="preserve"> </w:t>
      </w:r>
      <w:hyperlink r:id="rId74">
        <w:r>
          <w:rPr>
            <w:rStyle w:val="Hyperlink"/>
          </w:rPr>
          <w:t xml:space="preserve">Rootstock issues</w:t>
        </w:r>
      </w:hyperlink>
      <w:r>
        <w:t xml:space="preserve">.</w:t>
      </w:r>
      <w:r>
        <w:t xml:space="preserve"> </w:t>
      </w:r>
      <w:r>
        <w:t xml:space="preserve">Open a</w:t>
      </w:r>
      <w:r>
        <w:t xml:space="preserve"> </w:t>
      </w:r>
      <w:hyperlink r:id="rId75">
        <w:r>
          <w:rPr>
            <w:rStyle w:val="Hyperlink"/>
          </w:rPr>
          <w:t xml:space="preserve">new issue</w:t>
        </w:r>
      </w:hyperlink>
      <w:r>
        <w:t xml:space="preserve"> </w:t>
      </w:r>
      <w:r>
        <w:t xml:space="preserve">if you have a new formatting question.</w:t>
      </w:r>
    </w:p>
    <w:p>
      <w:pPr>
        <w:pStyle w:val="BodyText"/>
      </w:pPr>
      <w:r>
        <w:t xml:space="preserve">Changing the citation style or which interactive HTML plugins are loaded requires editing the options specified by Pandoc defaults files in</w:t>
      </w:r>
      <w:r>
        <w:t xml:space="preserve"> </w:t>
      </w:r>
      <w:hyperlink r:id="rId76">
        <w:r>
          <w:rPr>
            <w:rStyle w:val="VerbatimChar"/>
          </w:rPr>
          <w:t xml:space="preserve">build/pandoc/defaults</w:t>
        </w:r>
      </w:hyperlink>
      <w:r>
        <w:t xml:space="preserve">.</w:t>
      </w:r>
      <w:r>
        <w:t xml:space="preserve"> </w:t>
      </w:r>
      <w:r>
        <w:t xml:space="preserve">The citation style is determined by the Citation Style Language file specified in</w:t>
      </w:r>
      <w:r>
        <w:t xml:space="preserve"> </w:t>
      </w:r>
      <w:hyperlink r:id="rId77">
        <w:r>
          <w:rPr>
            <w:rStyle w:val="VerbatimChar"/>
          </w:rPr>
          <w:t xml:space="preserve">common.yaml</w:t>
        </w:r>
      </w:hyperlink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build/assets/style.csl</w:t>
      </w:r>
    </w:p>
    <w:p>
      <w:pPr>
        <w:pStyle w:val="FirstParagraph"/>
      </w:pPr>
      <w:r>
        <w:t xml:space="preserve">The value for</w:t>
      </w:r>
      <w:r>
        <w:t xml:space="preserve"> </w:t>
      </w:r>
      <w:r>
        <w:rPr>
          <w:rStyle w:val="VerbatimChar"/>
        </w:rPr>
        <w:t xml:space="preserve">metadata.csl</w:t>
      </w:r>
      <w:r>
        <w:t xml:space="preserve"> </w:t>
      </w:r>
      <w:r>
        <w:t xml:space="preserve">can be a URL, allowing access to thousands of existing styles hosted by</w:t>
      </w:r>
      <w:r>
        <w:t xml:space="preserve"> </w:t>
      </w:r>
      <w:hyperlink r:id="rId78">
        <w:r>
          <w:rPr>
            <w:rStyle w:val="Hyperlink"/>
          </w:rPr>
          <w:t xml:space="preserve">Zotero</w:t>
        </w:r>
      </w:hyperlink>
      <w:r>
        <w:t xml:space="preserve"> </w:t>
      </w:r>
      <w:r>
        <w:t xml:space="preserve">or the</w:t>
      </w:r>
      <w:r>
        <w:t xml:space="preserve"> </w:t>
      </w:r>
      <w:hyperlink r:id="rId79">
        <w:r>
          <w:rPr>
            <w:rStyle w:val="Hyperlink"/>
          </w:rPr>
          <w:t xml:space="preserve">CSL GitHub</w:t>
        </w:r>
      </w:hyperlink>
      <w:r>
        <w:t xml:space="preserve">.</w:t>
      </w:r>
      <w:r>
        <w:t xml:space="preserve"> </w:t>
      </w:r>
      <w:r>
        <w:t xml:space="preserve">For example, the following options replace the Manubot citation style with the</w:t>
      </w:r>
      <w:r>
        <w:t xml:space="preserve"> </w:t>
      </w:r>
      <w:r>
        <w:rPr>
          <w:iCs/>
          <w:i/>
        </w:rPr>
        <w:t xml:space="preserve">PeerJ</w:t>
      </w:r>
      <w:r>
        <w:t xml:space="preserve"> </w:t>
      </w:r>
      <w:r>
        <w:t xml:space="preserve">style:</w:t>
      </w:r>
    </w:p>
    <w:p>
      <w:pPr>
        <w:pStyle w:val="SourceCode"/>
      </w:pP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https://github.com/citation-style-language/styles/raw/906cd6d43d0c136190ecfbb12f6af0ca794e3c5b/peerj.csl</w:t>
      </w:r>
    </w:p>
    <w:bookmarkEnd w:id="80"/>
    <w:bookmarkStart w:id="82" w:name="spellchecking"/>
    <w:p>
      <w:pPr>
        <w:pStyle w:val="Heading2"/>
      </w:pPr>
      <w:r>
        <w:t xml:space="preserve">Spellchecking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SPELLCHECK</w:t>
      </w:r>
      <w:r>
        <w:t xml:space="preserve"> </w:t>
      </w:r>
      <w:r>
        <w:t xml:space="preserve">environment variable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 pandoc</w:t>
      </w:r>
      <w:r>
        <w:t xml:space="preserve"> </w:t>
      </w:r>
      <w:hyperlink r:id="rId81">
        <w:r>
          <w:rPr>
            <w:rStyle w:val="Hyperlink"/>
          </w:rPr>
          <w:t xml:space="preserve">spellcheck filter</w:t>
        </w:r>
      </w:hyperlink>
      <w:r>
        <w:t xml:space="preserve"> </w:t>
      </w:r>
      <w:r>
        <w:t xml:space="preserve">is run.</w:t>
      </w:r>
      <w:r>
        <w:t xml:space="preserve"> </w:t>
      </w:r>
      <w:r>
        <w:t xml:space="preserve">Potential spelling errors will be printed in the continuous integration log along with the files and line numbers in which they appeared.</w:t>
      </w:r>
      <w:r>
        <w:t xml:space="preserve"> </w:t>
      </w:r>
      <w:r>
        <w:t xml:space="preserve">Words in</w:t>
      </w:r>
      <w:r>
        <w:t xml:space="preserve"> </w:t>
      </w:r>
      <w:r>
        <w:rPr>
          <w:rStyle w:val="VerbatimChar"/>
        </w:rPr>
        <w:t xml:space="preserve">build/assets/custom-dictionary.txt</w:t>
      </w:r>
      <w:r>
        <w:t xml:space="preserve"> </w:t>
      </w:r>
      <w:r>
        <w:t xml:space="preserve">are ignored during spellchecking.</w:t>
      </w:r>
      <w:r>
        <w:t xml:space="preserve"> </w:t>
      </w:r>
      <w:r>
        <w:t xml:space="preserve">Spellchecking is currently only supported for English language manuscripts.</w:t>
      </w:r>
    </w:p>
    <w:bookmarkEnd w:id="82"/>
    <w:bookmarkStart w:id="85" w:name="manubot-feedback"/>
    <w:p>
      <w:pPr>
        <w:pStyle w:val="Heading2"/>
      </w:pPr>
      <w:r>
        <w:t xml:space="preserve">Manubot feedback</w:t>
      </w:r>
    </w:p>
    <w:p>
      <w:pPr>
        <w:pStyle w:val="FirstParagraph"/>
      </w:pPr>
      <w:r>
        <w:t xml:space="preserve">If you experience any issues with the Manubot or would like to contribute to its source code, please visit</w:t>
      </w:r>
      <w:r>
        <w:t xml:space="preserve"> </w:t>
      </w:r>
      <w:hyperlink r:id="rId83">
        <w:r>
          <w:rPr>
            <w:rStyle w:val="VerbatimChar"/>
          </w:rPr>
          <w:t xml:space="preserve">manubot/manubot</w:t>
        </w:r>
      </w:hyperlink>
      <w:r>
        <w:t xml:space="preserve"> </w:t>
      </w:r>
      <w:r>
        <w:t xml:space="preserve">or</w:t>
      </w:r>
      <w:r>
        <w:t xml:space="preserve"> </w:t>
      </w:r>
      <w:hyperlink r:id="rId84">
        <w:r>
          <w:rPr>
            <w:rStyle w:val="VerbatimChar"/>
          </w:rPr>
          <w:t xml:space="preserve">manubot/rootstock</w:t>
        </w:r>
      </w:hyperlink>
      <w:r>
        <w:t xml:space="preserve">.</w:t>
      </w:r>
    </w:p>
    <w:bookmarkEnd w:id="85"/>
    <w:bookmarkStart w:id="90" w:name="citing-manubot"/>
    <w:p>
      <w:pPr>
        <w:pStyle w:val="Heading2"/>
      </w:pPr>
      <w:r>
        <w:t xml:space="preserve">Citing Manubot</w:t>
      </w:r>
    </w:p>
    <w:p>
      <w:pPr>
        <w:pStyle w:val="FirstParagraph"/>
      </w:pPr>
      <w:r>
        <w:t xml:space="preserve">To cite the Manubot project or for more information on its design and history, see</w:t>
      </w:r>
      <w:r>
        <w:t xml:space="preserve"> </w:t>
      </w:r>
      <w:r>
        <w:rPr>
          <w:rStyle w:val="VerbatimChar"/>
        </w:rPr>
        <w:t xml:space="preserve">@doi:10.1371/journal.pcbi.1007128</w:t>
      </w:r>
      <w:r>
        <w:t xml:space="preserve">:</w:t>
      </w:r>
    </w:p>
    <w:p>
      <w:pPr>
        <w:pStyle w:val="BlockText"/>
      </w:pP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S. Himmelstein, Vincent Rubinetti, David R. Slochower, Dongbo Hu, Venkat S. Malladi, Casey S.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6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87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8">
        <w:r>
          <w:rPr>
            <w:rStyle w:val="Hyperlink"/>
          </w:rPr>
          <w:t xml:space="preserve">31233491</w:t>
        </w:r>
      </w:hyperlink>
    </w:p>
    <w:p>
      <w:pPr>
        <w:pStyle w:val="FirstParagraph"/>
      </w:pPr>
      <w:r>
        <w:t xml:space="preserve">The Manubot version of this manuscript is available at</w:t>
      </w:r>
      <w:r>
        <w:t xml:space="preserve"> </w:t>
      </w:r>
      <w:hyperlink r:id="rId89">
        <w:r>
          <w:rPr>
            <w:rStyle w:val="Hyperlink"/>
          </w:rPr>
          <w:t xml:space="preserve">https://greenelab.github.io/meta-review/</w:t>
        </w:r>
      </w:hyperlink>
      <w:r>
        <w:t xml:space="preserve">.</w:t>
      </w:r>
    </w:p>
    <w:bookmarkEnd w:id="90"/>
    <w:bookmarkStart w:id="9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would like to thank the contributors and funders whose support makes the Manubot project possible.</w:t>
      </w:r>
      <w:r>
        <w:t xml:space="preserve"> </w:t>
      </w:r>
      <w:r>
        <w:t xml:space="preserve">Specifically, Manubot development has been financially supported by: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Alfred P. Sloan Foundation</w:t>
      </w:r>
      <w:r>
        <w:t xml:space="preserve"> </w:t>
      </w:r>
      <w:r>
        <w:t xml:space="preserve">in</w:t>
      </w:r>
      <w:r>
        <w:t xml:space="preserve"> </w:t>
      </w:r>
      <w:hyperlink r:id="rId91">
        <w:r>
          <w:rPr>
            <w:rStyle w:val="Hyperlink"/>
          </w:rPr>
          <w:t xml:space="preserve">Grant G-2018-11163</w:t>
        </w:r>
      </w:hyperlink>
      <w:r>
        <w:t xml:space="preserve"> </w:t>
      </w:r>
      <w:r>
        <w:t xml:space="preserve">to</w:t>
      </w:r>
      <w:r>
        <w:t xml:space="preserve"> </w:t>
      </w:r>
      <w:hyperlink r:id="rId92">
        <w:r>
          <w:rPr>
            <w:rStyle w:val="Hyperlink"/>
            <w:bCs/>
            <w:b/>
          </w:rPr>
          <w:t xml:space="preserve">@dhimmel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Gordon &amp; Betty Moore Foundation</w:t>
      </w:r>
      <w:r>
        <w:t xml:space="preserve"> </w:t>
      </w:r>
      <w:r>
        <w:t xml:space="preserve">(</w:t>
      </w:r>
      <w:hyperlink r:id="rId93">
        <w:r>
          <w:rPr>
            <w:rStyle w:val="Hyperlink"/>
            <w:bCs/>
            <w:b/>
          </w:rPr>
          <w:t xml:space="preserve">@DDD-Moore</w:t>
        </w:r>
      </w:hyperlink>
      <w:r>
        <w:t xml:space="preserve">) in</w:t>
      </w:r>
      <w:r>
        <w:t xml:space="preserve"> </w:t>
      </w:r>
      <w:hyperlink r:id="rId94">
        <w:r>
          <w:rPr>
            <w:rStyle w:val="Hyperlink"/>
          </w:rPr>
          <w:t xml:space="preserve">Grant GBMF4552</w:t>
        </w:r>
      </w:hyperlink>
      <w:r>
        <w:t xml:space="preserve"> </w:t>
      </w:r>
      <w:r>
        <w:t xml:space="preserve">to</w:t>
      </w:r>
      <w:r>
        <w:t xml:space="preserve"> </w:t>
      </w:r>
      <w:hyperlink r:id="rId95">
        <w:r>
          <w:rPr>
            <w:rStyle w:val="Hyperlink"/>
            <w:bCs/>
            <w:b/>
          </w:rPr>
          <w:t xml:space="preserve">@cgreene</w:t>
        </w:r>
      </w:hyperlink>
      <w:r>
        <w:t xml:space="preserve">.</w:t>
      </w:r>
    </w:p>
    <w:bookmarkEnd w:id="96"/>
    <w:bookmarkEnd w:id="97"/>
    <w:sectPr w:rsidR="00116A10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A45A" w14:textId="6D04C612" w:rsidR="001D2F4C" w:rsidRDefault="001D2F4C">
    <w:pPr>
      <w:pStyle w:val="Footer"/>
    </w:pPr>
    <w:proofErr w:type="spellStart"/>
    <w:r>
      <w:t>Página</w:t>
    </w:r>
    <w:proofErr w:type="spellEnd"/>
    <w:r>
      <w:t xml:space="preserve"> </w:t>
    </w:r>
    <w:proofErr w:type="spellStart"/>
    <w:r>
      <w:t>xyz</w:t>
    </w:r>
    <w:proofErr w:type="spellEnd"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18BA7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3282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AEDA583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2322A0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A12B03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CF522E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38C32C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3C417B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4E654E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82E91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5CCA0E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A7EA1"/>
    <w:pPr>
      <w:keepNext/>
      <w:keepLines/>
      <w:pBdr>
        <w:bottom w:color="auto" w:space="1" w:sz="4" w:val="single"/>
      </w:pBd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1381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Heading2"/>
    <w:next w:val="BodyText"/>
    <w:uiPriority w:val="9"/>
    <w:unhideWhenUsed/>
    <w:qFormat/>
    <w:rsid w:val="00213810"/>
    <w:pPr>
      <w:outlineLvl w:val="2"/>
    </w:p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PlainTable3" w:type="table">
    <w:name w:val="Plain Table 3"/>
    <w:basedOn w:val="TableNormal"/>
    <w:rsid w:val="009A1D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1" w:type="table">
    <w:name w:val="Plain Table 1"/>
    <w:basedOn w:val="TableNormal"/>
    <w:rsid w:val="009A1DD9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2" w:type="table">
    <w:name w:val="Plain Table 2"/>
    <w:basedOn w:val="TableNormal"/>
    <w:rsid w:val="009A1DD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GridTable4-Accent1" w:type="table">
    <w:name w:val="Grid Table 4 Accent 1"/>
    <w:basedOn w:val="TableNormal"/>
    <w:uiPriority w:val="49"/>
    <w:rsid w:val="00CF2A5B"/>
    <w:pPr>
      <w:spacing w:after="0"/>
    </w:p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Header" w:type="paragraph">
    <w:name w:val="header"/>
    <w:basedOn w:val="Normal"/>
    <w:link w:val="HeaderChar"/>
    <w:unhideWhenUsed/>
    <w:rsid w:val="001D2F4C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1D2F4C"/>
  </w:style>
  <w:style w:customStyle="1" w:styleId="HeaderChar" w:type="character">
    <w:name w:val="Header Char"/>
    <w:basedOn w:val="DefaultParagraphFont"/>
    <w:link w:val="Header"/>
    <w:rsid w:val="001D2F4C"/>
  </w:style>
  <w:style w:styleId="Footer" w:type="paragraph">
    <w:name w:val="footer"/>
    <w:basedOn w:val="Normal"/>
    <w:link w:val="FooterChar"/>
    <w:unhideWhenUsed/>
    <w:rsid w:val="001D2F4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1D2F4C"/>
  </w:style>
  <w:style w:styleId="TableGrid" w:type="table">
    <w:name w:val="Table Grid"/>
    <w:basedOn w:val="TableNormal"/>
    <w:rsid w:val="001A71E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67" Target="build/build.sh" TargetMode="External" /><Relationship Type="http://schemas.openxmlformats.org/officeDocument/2006/relationships/hyperlink" Id="rId76" Target="build/pandoc/defaults" TargetMode="External" /><Relationship Type="http://schemas.openxmlformats.org/officeDocument/2006/relationships/hyperlink" Id="rId77" Target="build/pandoc/defaults/common.yaml" TargetMode="External" /><Relationship Type="http://schemas.openxmlformats.org/officeDocument/2006/relationships/hyperlink" Id="rId71" Target="build/themes/default.html" TargetMode="External" /><Relationship Type="http://schemas.openxmlformats.org/officeDocument/2006/relationships/hyperlink" Id="rId21" Target="content" TargetMode="External" /><Relationship Type="http://schemas.openxmlformats.org/officeDocument/2006/relationships/hyperlink" Id="rId35" Target="content/images" TargetMode="External" /><Relationship Type="http://schemas.openxmlformats.org/officeDocument/2006/relationships/hyperlink" Id="rId59" Target="content/manual-references.json" TargetMode="External" /><Relationship Type="http://schemas.openxmlformats.org/officeDocument/2006/relationships/hyperlink" Id="rId63" Target="content/metadata.yaml" TargetMode="External" /><Relationship Type="http://schemas.openxmlformats.org/officeDocument/2006/relationships/hyperlink" Id="rId58" Target="http://citeproc-js.readthedocs.io/en/latest/csl-json/markup.html#csl-json-items" TargetMode="External" /><Relationship Type="http://schemas.openxmlformats.org/officeDocument/2006/relationships/hyperlink" Id="rId43" Target="http://shortdoi.org/" TargetMode="External" /><Relationship Type="http://schemas.openxmlformats.org/officeDocument/2006/relationships/hyperlink" Id="rId47" Target="https://bioregistry.io" TargetMode="External" /><Relationship Type="http://schemas.openxmlformats.org/officeDocument/2006/relationships/hyperlink" Id="rId49" Target="https://bioregistry.io/registry/" TargetMode="External" /><Relationship Type="http://schemas.openxmlformats.org/officeDocument/2006/relationships/hyperlink" Id="rId24" Target="https://commonmark.org/help/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6" Target="https://en.wikipedia.org/wiki/List_of_tz_database_time_zones" TargetMode="External" /><Relationship Type="http://schemas.openxmlformats.org/officeDocument/2006/relationships/hyperlink" Id="rId93" Target="https://github.com/DDD-Moore" TargetMode="External" /><Relationship Type="http://schemas.openxmlformats.org/officeDocument/2006/relationships/hyperlink" Id="rId60" Target="https://github.com/aurimasv/zotero-import-export-formats/blob/a51c342e66bebd97b73a7230047b801c8f7bb690/CSL%20JSON.json" TargetMode="External" /><Relationship Type="http://schemas.openxmlformats.org/officeDocument/2006/relationships/hyperlink" Id="rId95" Target="https://github.com/cgreene" TargetMode="External" /><Relationship Type="http://schemas.openxmlformats.org/officeDocument/2006/relationships/hyperlink" Id="rId79" Target="https://github.com/citation-style-language/styles" TargetMode="External" /><Relationship Type="http://schemas.openxmlformats.org/officeDocument/2006/relationships/hyperlink" Id="rId92" Target="https://github.com/dhimmel" TargetMode="External" /><Relationship Type="http://schemas.openxmlformats.org/officeDocument/2006/relationships/hyperlink" Id="rId42" Target="https://github.com/jgm/pandoc-citeproc/blob/master/man/pandoc-citeproc.1.md" TargetMode="External" /><Relationship Type="http://schemas.openxmlformats.org/officeDocument/2006/relationships/hyperlink" Id="rId61" Target="https://github.com/jgm/pandoc-citeproc/blob/master/man/pandoc-citeproc.1.md#convert-mode" TargetMode="External" /><Relationship Type="http://schemas.openxmlformats.org/officeDocument/2006/relationships/hyperlink" Id="rId68" Target="https://github.com/manubot/catalog#thumbnail-guidelines" TargetMode="External" /><Relationship Type="http://schemas.openxmlformats.org/officeDocument/2006/relationships/hyperlink" Id="rId83" Target="https://github.com/manubot/manubot" TargetMode="External" /><Relationship Type="http://schemas.openxmlformats.org/officeDocument/2006/relationships/hyperlink" Id="rId41" Target="https://github.com/manubot/manubot#pandoc-filter" TargetMode="External" /><Relationship Type="http://schemas.openxmlformats.org/officeDocument/2006/relationships/hyperlink" Id="rId48" Target="https://github.com/manubot/manubot/blob/a4af68125ab6bb322fdfb1689cfeec09f0cb1b60/manubot/cite/handlers.py#L155-L1485" TargetMode="External" /><Relationship Type="http://schemas.openxmlformats.org/officeDocument/2006/relationships/hyperlink" Id="rId44" Target="https://github.com/manubot/manubot/issues/158" TargetMode="External" /><Relationship Type="http://schemas.openxmlformats.org/officeDocument/2006/relationships/hyperlink" Id="rId45" Target="https://github.com/manubot/manubot/issues/16" TargetMode="External" /><Relationship Type="http://schemas.openxmlformats.org/officeDocument/2006/relationships/hyperlink" Id="rId84" Target="https://github.com/manubot/rootstock" TargetMode="External" /><Relationship Type="http://schemas.openxmlformats.org/officeDocument/2006/relationships/hyperlink" Id="rId52" Target="https://github.com/manubot/rootstock/commit/6636b912c6b41593acd2041d34cd4158c1b317fb" TargetMode="External" /><Relationship Type="http://schemas.openxmlformats.org/officeDocument/2006/relationships/hyperlink" Id="rId74" Target="https://github.com/manubot/rootstock/issues" TargetMode="External" /><Relationship Type="http://schemas.openxmlformats.org/officeDocument/2006/relationships/hyperlink" Id="rId72" Target="https://github.com/manubot/rootstock/issues/239" TargetMode="External" /><Relationship Type="http://schemas.openxmlformats.org/officeDocument/2006/relationships/hyperlink" Id="rId73" Target="https://github.com/manubot/rootstock/issues/244" TargetMode="External" /><Relationship Type="http://schemas.openxmlformats.org/officeDocument/2006/relationships/hyperlink" Id="rId75" Target="https://github.com/manubot/rootstock/issues/new" TargetMode="External" /><Relationship Type="http://schemas.openxmlformats.org/officeDocument/2006/relationships/hyperlink" Id="rId23" Target="https://github.com/manubot/try-manubot" TargetMode="External" /><Relationship Type="http://schemas.openxmlformats.org/officeDocument/2006/relationships/hyperlink" Id="rId81" Target="https://github.com/pandoc/lua-filters/tree/master/spellcheck" TargetMode="External" /><Relationship Type="http://schemas.openxmlformats.org/officeDocument/2006/relationships/hyperlink" Id="rId54" Target="https://github.com/phiresky/pandoc-url2cite" TargetMode="External" /><Relationship Type="http://schemas.openxmlformats.org/officeDocument/2006/relationships/hyperlink" Id="rId33" Target="https://github.com/tomduck/pandoc-fignos" TargetMode="External" /><Relationship Type="http://schemas.openxmlformats.org/officeDocument/2006/relationships/hyperlink" Id="rId30" Target="https://github.com/tomduck/pandoc-tablenos" TargetMode="External" /><Relationship Type="http://schemas.openxmlformats.org/officeDocument/2006/relationships/hyperlink" Id="rId26" Target="https://gitlab.com/manubot/rootstock/blob/main/content/02.delete-me.md#L" TargetMode="External" /><Relationship Type="http://schemas.openxmlformats.org/officeDocument/2006/relationships/hyperlink" Id="rId89" Target="https://greenelab.github.io/meta-review/" TargetMode="External" /><Relationship Type="http://schemas.openxmlformats.org/officeDocument/2006/relationships/hyperlink" Id="rId34" Target="https://help.github.com/articles/getting-permanent-links-to-files/" TargetMode="External" /><Relationship Type="http://schemas.openxmlformats.org/officeDocument/2006/relationships/hyperlink" Id="rId29" Target="https://help.github.com/articles/organizing-information-with-tables/" TargetMode="External" /><Relationship Type="http://schemas.openxmlformats.org/officeDocument/2006/relationships/hyperlink" Id="rId27" Target="https://manubot.github.io/rootstock/" TargetMode="External" /><Relationship Type="http://schemas.openxmlformats.org/officeDocument/2006/relationships/hyperlink" Id="rId20" Target="https://manubot.org" TargetMode="External" /><Relationship Type="http://schemas.openxmlformats.org/officeDocument/2006/relationships/hyperlink" Id="rId22" Target="https://manubot.org/catalog/" TargetMode="External" /><Relationship Type="http://schemas.openxmlformats.org/officeDocument/2006/relationships/hyperlink" Id="rId36" Target="https://orcid.org/" TargetMode="External" /><Relationship Type="http://schemas.openxmlformats.org/officeDocument/2006/relationships/hyperlink" Id="rId50" Target="https://pandoc.org/MANUAL.html#citation-syntax" TargetMode="External" /><Relationship Type="http://schemas.openxmlformats.org/officeDocument/2006/relationships/hyperlink" Id="rId40" Target="https://pandoc.org/MANUAL.html#citations" TargetMode="External" /><Relationship Type="http://schemas.openxmlformats.org/officeDocument/2006/relationships/hyperlink" Id="rId37" Target="https://pandoc.org/MANUAL.html#extension-link_attributes" TargetMode="External" /><Relationship Type="http://schemas.openxmlformats.org/officeDocument/2006/relationships/hyperlink" Id="rId64" Target="https://pandoc.org/MANUAL.html#extension-yaml_metadata_block" TargetMode="External" /><Relationship Type="http://schemas.openxmlformats.org/officeDocument/2006/relationships/hyperlink" Id="rId25" Target="https://pandoc.org/MANUAL.html#pandocs-markdown" TargetMode="External" /><Relationship Type="http://schemas.openxmlformats.org/officeDocument/2006/relationships/hyperlink" Id="rId51" Target="https://regex101.com/r/mXZyY2/latest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91" Target="https://sloan.org/grant-detail/8501" TargetMode="External" /><Relationship Type="http://schemas.openxmlformats.org/officeDocument/2006/relationships/hyperlink" Id="rId53" Target="https://spec.commonmark.org/0.29/#link-reference-definitions" TargetMode="External" /><Relationship Type="http://schemas.openxmlformats.org/officeDocument/2006/relationships/hyperlink" Id="rId38" Target="https://weasyprint.org/" TargetMode="External" /><Relationship Type="http://schemas.openxmlformats.org/officeDocument/2006/relationships/hyperlink" Id="rId94" Target="https://www.moore.org/grant-detail?grantId=GBMF4552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31" Target="https://www.tablesgenerator.com/markdown_tables" TargetMode="External" /><Relationship Type="http://schemas.openxmlformats.org/officeDocument/2006/relationships/hyperlink" Id="rId65" Target="https://www.w3.org/International/articles/language-tags/" TargetMode="External" /><Relationship Type="http://schemas.openxmlformats.org/officeDocument/2006/relationships/hyperlink" Id="rId46" Target="https://www.wikidata.org" TargetMode="External" /><Relationship Type="http://schemas.openxmlformats.org/officeDocument/2006/relationships/hyperlink" Id="rId78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build/build.sh" TargetMode="External" /><Relationship Type="http://schemas.openxmlformats.org/officeDocument/2006/relationships/hyperlink" Id="rId76" Target="build/pandoc/defaults" TargetMode="External" /><Relationship Type="http://schemas.openxmlformats.org/officeDocument/2006/relationships/hyperlink" Id="rId77" Target="build/pandoc/defaults/common.yaml" TargetMode="External" /><Relationship Type="http://schemas.openxmlformats.org/officeDocument/2006/relationships/hyperlink" Id="rId71" Target="build/themes/default.html" TargetMode="External" /><Relationship Type="http://schemas.openxmlformats.org/officeDocument/2006/relationships/hyperlink" Id="rId21" Target="content" TargetMode="External" /><Relationship Type="http://schemas.openxmlformats.org/officeDocument/2006/relationships/hyperlink" Id="rId35" Target="content/images" TargetMode="External" /><Relationship Type="http://schemas.openxmlformats.org/officeDocument/2006/relationships/hyperlink" Id="rId59" Target="content/manual-references.json" TargetMode="External" /><Relationship Type="http://schemas.openxmlformats.org/officeDocument/2006/relationships/hyperlink" Id="rId63" Target="content/metadata.yaml" TargetMode="External" /><Relationship Type="http://schemas.openxmlformats.org/officeDocument/2006/relationships/hyperlink" Id="rId58" Target="http://citeproc-js.readthedocs.io/en/latest/csl-json/markup.html#csl-json-items" TargetMode="External" /><Relationship Type="http://schemas.openxmlformats.org/officeDocument/2006/relationships/hyperlink" Id="rId43" Target="http://shortdoi.org/" TargetMode="External" /><Relationship Type="http://schemas.openxmlformats.org/officeDocument/2006/relationships/hyperlink" Id="rId47" Target="https://bioregistry.io" TargetMode="External" /><Relationship Type="http://schemas.openxmlformats.org/officeDocument/2006/relationships/hyperlink" Id="rId49" Target="https://bioregistry.io/registry/" TargetMode="External" /><Relationship Type="http://schemas.openxmlformats.org/officeDocument/2006/relationships/hyperlink" Id="rId24" Target="https://commonmark.org/help/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6" Target="https://en.wikipedia.org/wiki/List_of_tz_database_time_zones" TargetMode="External" /><Relationship Type="http://schemas.openxmlformats.org/officeDocument/2006/relationships/hyperlink" Id="rId93" Target="https://github.com/DDD-Moore" TargetMode="External" /><Relationship Type="http://schemas.openxmlformats.org/officeDocument/2006/relationships/hyperlink" Id="rId60" Target="https://github.com/aurimasv/zotero-import-export-formats/blob/a51c342e66bebd97b73a7230047b801c8f7bb690/CSL%20JSON.json" TargetMode="External" /><Relationship Type="http://schemas.openxmlformats.org/officeDocument/2006/relationships/hyperlink" Id="rId95" Target="https://github.com/cgreene" TargetMode="External" /><Relationship Type="http://schemas.openxmlformats.org/officeDocument/2006/relationships/hyperlink" Id="rId79" Target="https://github.com/citation-style-language/styles" TargetMode="External" /><Relationship Type="http://schemas.openxmlformats.org/officeDocument/2006/relationships/hyperlink" Id="rId92" Target="https://github.com/dhimmel" TargetMode="External" /><Relationship Type="http://schemas.openxmlformats.org/officeDocument/2006/relationships/hyperlink" Id="rId42" Target="https://github.com/jgm/pandoc-citeproc/blob/master/man/pandoc-citeproc.1.md" TargetMode="External" /><Relationship Type="http://schemas.openxmlformats.org/officeDocument/2006/relationships/hyperlink" Id="rId61" Target="https://github.com/jgm/pandoc-citeproc/blob/master/man/pandoc-citeproc.1.md#convert-mode" TargetMode="External" /><Relationship Type="http://schemas.openxmlformats.org/officeDocument/2006/relationships/hyperlink" Id="rId68" Target="https://github.com/manubot/catalog#thumbnail-guidelines" TargetMode="External" /><Relationship Type="http://schemas.openxmlformats.org/officeDocument/2006/relationships/hyperlink" Id="rId83" Target="https://github.com/manubot/manubot" TargetMode="External" /><Relationship Type="http://schemas.openxmlformats.org/officeDocument/2006/relationships/hyperlink" Id="rId41" Target="https://github.com/manubot/manubot#pandoc-filter" TargetMode="External" /><Relationship Type="http://schemas.openxmlformats.org/officeDocument/2006/relationships/hyperlink" Id="rId48" Target="https://github.com/manubot/manubot/blob/a4af68125ab6bb322fdfb1689cfeec09f0cb1b60/manubot/cite/handlers.py#L155-L1485" TargetMode="External" /><Relationship Type="http://schemas.openxmlformats.org/officeDocument/2006/relationships/hyperlink" Id="rId44" Target="https://github.com/manubot/manubot/issues/158" TargetMode="External" /><Relationship Type="http://schemas.openxmlformats.org/officeDocument/2006/relationships/hyperlink" Id="rId45" Target="https://github.com/manubot/manubot/issues/16" TargetMode="External" /><Relationship Type="http://schemas.openxmlformats.org/officeDocument/2006/relationships/hyperlink" Id="rId84" Target="https://github.com/manubot/rootstock" TargetMode="External" /><Relationship Type="http://schemas.openxmlformats.org/officeDocument/2006/relationships/hyperlink" Id="rId52" Target="https://github.com/manubot/rootstock/commit/6636b912c6b41593acd2041d34cd4158c1b317fb" TargetMode="External" /><Relationship Type="http://schemas.openxmlformats.org/officeDocument/2006/relationships/hyperlink" Id="rId74" Target="https://github.com/manubot/rootstock/issues" TargetMode="External" /><Relationship Type="http://schemas.openxmlformats.org/officeDocument/2006/relationships/hyperlink" Id="rId72" Target="https://github.com/manubot/rootstock/issues/239" TargetMode="External" /><Relationship Type="http://schemas.openxmlformats.org/officeDocument/2006/relationships/hyperlink" Id="rId73" Target="https://github.com/manubot/rootstock/issues/244" TargetMode="External" /><Relationship Type="http://schemas.openxmlformats.org/officeDocument/2006/relationships/hyperlink" Id="rId75" Target="https://github.com/manubot/rootstock/issues/new" TargetMode="External" /><Relationship Type="http://schemas.openxmlformats.org/officeDocument/2006/relationships/hyperlink" Id="rId23" Target="https://github.com/manubot/try-manubot" TargetMode="External" /><Relationship Type="http://schemas.openxmlformats.org/officeDocument/2006/relationships/hyperlink" Id="rId81" Target="https://github.com/pandoc/lua-filters/tree/master/spellcheck" TargetMode="External" /><Relationship Type="http://schemas.openxmlformats.org/officeDocument/2006/relationships/hyperlink" Id="rId54" Target="https://github.com/phiresky/pandoc-url2cite" TargetMode="External" /><Relationship Type="http://schemas.openxmlformats.org/officeDocument/2006/relationships/hyperlink" Id="rId33" Target="https://github.com/tomduck/pandoc-fignos" TargetMode="External" /><Relationship Type="http://schemas.openxmlformats.org/officeDocument/2006/relationships/hyperlink" Id="rId30" Target="https://github.com/tomduck/pandoc-tablenos" TargetMode="External" /><Relationship Type="http://schemas.openxmlformats.org/officeDocument/2006/relationships/hyperlink" Id="rId26" Target="https://gitlab.com/manubot/rootstock/blob/main/content/02.delete-me.md#L" TargetMode="External" /><Relationship Type="http://schemas.openxmlformats.org/officeDocument/2006/relationships/hyperlink" Id="rId89" Target="https://greenelab.github.io/meta-review/" TargetMode="External" /><Relationship Type="http://schemas.openxmlformats.org/officeDocument/2006/relationships/hyperlink" Id="rId34" Target="https://help.github.com/articles/getting-permanent-links-to-files/" TargetMode="External" /><Relationship Type="http://schemas.openxmlformats.org/officeDocument/2006/relationships/hyperlink" Id="rId29" Target="https://help.github.com/articles/organizing-information-with-tables/" TargetMode="External" /><Relationship Type="http://schemas.openxmlformats.org/officeDocument/2006/relationships/hyperlink" Id="rId27" Target="https://manubot.github.io/rootstock/" TargetMode="External" /><Relationship Type="http://schemas.openxmlformats.org/officeDocument/2006/relationships/hyperlink" Id="rId20" Target="https://manubot.org" TargetMode="External" /><Relationship Type="http://schemas.openxmlformats.org/officeDocument/2006/relationships/hyperlink" Id="rId22" Target="https://manubot.org/catalog/" TargetMode="External" /><Relationship Type="http://schemas.openxmlformats.org/officeDocument/2006/relationships/hyperlink" Id="rId36" Target="https://orcid.org/" TargetMode="External" /><Relationship Type="http://schemas.openxmlformats.org/officeDocument/2006/relationships/hyperlink" Id="rId50" Target="https://pandoc.org/MANUAL.html#citation-syntax" TargetMode="External" /><Relationship Type="http://schemas.openxmlformats.org/officeDocument/2006/relationships/hyperlink" Id="rId40" Target="https://pandoc.org/MANUAL.html#citations" TargetMode="External" /><Relationship Type="http://schemas.openxmlformats.org/officeDocument/2006/relationships/hyperlink" Id="rId37" Target="https://pandoc.org/MANUAL.html#extension-link_attributes" TargetMode="External" /><Relationship Type="http://schemas.openxmlformats.org/officeDocument/2006/relationships/hyperlink" Id="rId64" Target="https://pandoc.org/MANUAL.html#extension-yaml_metadata_block" TargetMode="External" /><Relationship Type="http://schemas.openxmlformats.org/officeDocument/2006/relationships/hyperlink" Id="rId25" Target="https://pandoc.org/MANUAL.html#pandocs-markdown" TargetMode="External" /><Relationship Type="http://schemas.openxmlformats.org/officeDocument/2006/relationships/hyperlink" Id="rId51" Target="https://regex101.com/r/mXZyY2/latest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91" Target="https://sloan.org/grant-detail/8501" TargetMode="External" /><Relationship Type="http://schemas.openxmlformats.org/officeDocument/2006/relationships/hyperlink" Id="rId53" Target="https://spec.commonmark.org/0.29/#link-reference-definitions" TargetMode="External" /><Relationship Type="http://schemas.openxmlformats.org/officeDocument/2006/relationships/hyperlink" Id="rId38" Target="https://weasyprint.org/" TargetMode="External" /><Relationship Type="http://schemas.openxmlformats.org/officeDocument/2006/relationships/hyperlink" Id="rId94" Target="https://www.moore.org/grant-detail?grantId=GBMF4552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31" Target="https://www.tablesgenerator.com/markdown_tables" TargetMode="External" /><Relationship Type="http://schemas.openxmlformats.org/officeDocument/2006/relationships/hyperlink" Id="rId65" Target="https://www.w3.org/International/articles/language-tags/" TargetMode="External" /><Relationship Type="http://schemas.openxmlformats.org/officeDocument/2006/relationships/hyperlink" Id="rId46" Target="https://www.wikidata.org" TargetMode="External" /><Relationship Type="http://schemas.openxmlformats.org/officeDocument/2006/relationships/hyperlink" Id="rId78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2023-01-04T04:57:33Z</dcterms:created>
  <dcterms:modified xsi:type="dcterms:W3CDTF">2023-01-04T04:57:33Z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