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Actualmente si se a podido cumplir con las actividades a tiempo ya que se ha logrado cumplir con el cronograma estipulado en la carta gantt para la fase 1 logrando hacer el levantamiento de requerimientos los diagramas tanto de arquitectura y de caso de uso lo que nos ha facilitado como equipo ha sido el trabajo el equipo que hemos tenido ya que gracias a eso hemos podido hacer todo acorde y a tiempo.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y planeamos como equipo enfrentar las dificultades de este proyecto manteniendo hasta ahora la transparencia y la comunicación en equipo y que siga así hasta ahora y durante el proyecto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hasta el momento evaluó el trabajo positivamente ya que hemos mantenido como equipo una coordinación y compromiso constante hacia el proyecto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más destaco es la unión como equipo  y la gran comunicación que tenemos como equipo y hasta el momento no tengo nada que mejorar la verdad.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una de las dudas que tengo quizas puede ser el tema del prototipo la aplicación como tal el como va y si hay algo que mejorar y tambien preguntarle el como vamos como equipo en términos de trabajo si vamos bien ono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hasta el momento no ya que hemos hecho todo juntos y siento que si asignamos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actividades a cada uno por separado perderíamos esa unión como equipo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426un860hky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Actualmente como grupo destaco la buena coordinación y buena disposición los aspectos que mejoraría quizás es la comunicación ya que aunque el grupo se desempeñe correctamente tendemos a quedarnos callados cuando el peso del trabajo es demasiado.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+i6Nbrxuzuste1Oytq1dRZEvRA==">CgMxLjAyDmguNDI2dW44NjBoa3l6OAByITE1ZV8tTGVNUEFISDVlbmtYMzFsSlVBUFh5d1UweVdSZg==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