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540EBE72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540EBE72" w:rsidRDefault="00246C7C" w14:paraId="67765110" w14:textId="1A9A6097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RPr="540EBE72" w:rsidR="33C83272">
              <w:rPr>
                <w:b w:val="1"/>
                <w:bCs w:val="1"/>
                <w:sz w:val="18"/>
                <w:szCs w:val="18"/>
              </w:rPr>
              <w:t>Forschungsdatenmanagement</w:t>
            </w:r>
          </w:p>
        </w:tc>
      </w:tr>
      <w:tr w:rsidRPr="00F52EAF" w:rsidR="00D15BF2" w:rsidTr="540EBE72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540EBE72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540EBE72" w:rsidRDefault="00246C7C" w14:paraId="36B3122C" w14:textId="3C1105C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5EACE3B6">
              <w:rPr>
                <w:sz w:val="18"/>
                <w:szCs w:val="18"/>
              </w:rPr>
              <w:t>/</w:t>
            </w:r>
          </w:p>
        </w:tc>
      </w:tr>
      <w:tr w:rsidRPr="00F52EAF" w:rsidR="002A5010" w:rsidTr="540EBE72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540EBE72" w:rsidRDefault="002A5010" w14:paraId="63588EAD" w14:textId="2E04E36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0C3288D1">
              <w:rPr>
                <w:sz w:val="18"/>
                <w:szCs w:val="18"/>
              </w:rPr>
              <w:t>/</w:t>
            </w:r>
          </w:p>
        </w:tc>
      </w:tr>
      <w:tr w:rsidRPr="00F52EAF" w:rsidR="006C6B8B" w:rsidTr="540EBE72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540EBE72" w:rsidRDefault="006C6B8B" w14:paraId="4406215F" w14:textId="3106253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21A398AE">
              <w:rPr>
                <w:sz w:val="18"/>
                <w:szCs w:val="18"/>
              </w:rPr>
              <w:t>Prof. Heupel</w:t>
            </w:r>
          </w:p>
          <w:p w:rsidRPr="00595CBB" w:rsidR="006C6B8B" w:rsidP="540EBE72" w:rsidRDefault="006C6B8B" w14:paraId="0E932C1B" w14:textId="0E57E29C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21A398AE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540EBE72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540EBE72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540EBE72" w:rsidRDefault="00246C7C" w14:paraId="6F3EB739" w14:textId="6B9514B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463234E8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540EBE72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540EBE72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540EBE72" w:rsidRDefault="00FF5860" w14:paraId="3ED891A7" w14:textId="4B63B287">
            <w:pPr>
              <w:pStyle w:val="Standard"/>
              <w:spacing w:line="276" w:lineRule="auto"/>
              <w:jc w:val="left"/>
            </w:pPr>
            <w:r w:rsidRPr="540EBE72" w:rsidR="5D792875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Systematische Verwaltung und Nutzung von Forschungsdaten.</w:t>
            </w:r>
          </w:p>
        </w:tc>
      </w:tr>
      <w:tr w:rsidRPr="00F52EAF" w:rsidR="00853A60" w:rsidTr="540EBE72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540EBE72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540EBE72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540EBE72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540EBE72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540EBE72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540EBE72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540EBE72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540EBE72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38A15731" w:rsidP="540EBE72" w:rsidRDefault="38A15731" w14:paraId="6EA1F4D3" w14:textId="54E43C67">
      <w:pPr>
        <w:rPr>
          <w:color w:val="717D87" w:themeColor="text2" w:themeTint="FF" w:themeShade="FF"/>
          <w:sz w:val="18"/>
          <w:szCs w:val="18"/>
        </w:rPr>
      </w:pPr>
      <w:r w:rsidRPr="540EBE72" w:rsidR="38A15731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540EBE72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540EBE72" w:rsidRDefault="00FF5860" w14:paraId="11D432B3" w14:textId="7F6026C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2C6A9F00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540EBE72" w14:paraId="234619D9" w14:textId="77777777">
        <w:trPr>
          <w:trHeight w:val="20"/>
        </w:trPr>
        <w:tc>
          <w:tcPr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540EBE72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540EBE72" w:rsidRDefault="00FF5860" w14:paraId="4A3222EC" w14:textId="4ED1C35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6E688437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540EBE72" w14:paraId="0EA273BB" w14:textId="77777777">
        <w:trPr>
          <w:trHeight w:val="20"/>
        </w:trPr>
        <w:tc>
          <w:tcPr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540EBE72" w:rsidRDefault="00FF5860" w14:paraId="6BFE1CC4" w14:textId="2E9E047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40EBE72" w:rsidR="1E1C200C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540EBE72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540EBE72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1B571513">
            <w:pPr>
              <w:spacing w:line="276" w:lineRule="auto"/>
              <w:contextualSpacing w:val="0"/>
              <w:jc w:val="left"/>
            </w:pPr>
            <w:r w:rsidR="4F5050A3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5BC96A16">
            <w:pPr>
              <w:spacing w:line="276" w:lineRule="auto"/>
              <w:contextualSpacing w:val="0"/>
              <w:jc w:val="left"/>
            </w:pPr>
            <w:r w:rsidR="4F5050A3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33D89BE8">
            <w:pPr>
              <w:spacing w:line="276" w:lineRule="auto"/>
              <w:contextualSpacing w:val="0"/>
              <w:jc w:val="left"/>
            </w:pPr>
            <w:r w:rsidR="4F5050A3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0A7C" w:rsidP="00C318F9" w:rsidRDefault="002E0A7C" w14:paraId="0C7976B7" w14:textId="77777777">
      <w:r>
        <w:separator/>
      </w:r>
    </w:p>
  </w:endnote>
  <w:endnote w:type="continuationSeparator" w:id="0">
    <w:p w:rsidR="002E0A7C" w:rsidP="00C318F9" w:rsidRDefault="002E0A7C" w14:paraId="71CE6FA9" w14:textId="77777777">
      <w:r>
        <w:continuationSeparator/>
      </w:r>
    </w:p>
  </w:endnote>
  <w:endnote w:type="continuationNotice" w:id="1">
    <w:p w:rsidR="002E0A7C" w:rsidRDefault="002E0A7C" w14:paraId="3AE5FEB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F78F7F1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216712A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8C5933D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0A7C" w:rsidP="00C318F9" w:rsidRDefault="002E0A7C" w14:paraId="6EF37A9F" w14:textId="77777777">
      <w:r>
        <w:separator/>
      </w:r>
    </w:p>
  </w:footnote>
  <w:footnote w:type="continuationSeparator" w:id="0">
    <w:p w:rsidR="002E0A7C" w:rsidP="00C318F9" w:rsidRDefault="002E0A7C" w14:paraId="50B1829D" w14:textId="77777777">
      <w:r>
        <w:continuationSeparator/>
      </w:r>
    </w:p>
  </w:footnote>
  <w:footnote w:type="continuationNotice" w:id="1">
    <w:p w:rsidR="002E0A7C" w:rsidRDefault="002E0A7C" w14:paraId="47CCC93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0A7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61FE3D3"/>
    <w:rsid w:val="0C3288D1"/>
    <w:rsid w:val="1B57C515"/>
    <w:rsid w:val="1E1C200C"/>
    <w:rsid w:val="215B1BEE"/>
    <w:rsid w:val="21A398AE"/>
    <w:rsid w:val="2C6A9F00"/>
    <w:rsid w:val="33C83272"/>
    <w:rsid w:val="38A15731"/>
    <w:rsid w:val="463234E8"/>
    <w:rsid w:val="4F5050A3"/>
    <w:rsid w:val="540EBE72"/>
    <w:rsid w:val="5D792875"/>
    <w:rsid w:val="5EACE3B6"/>
    <w:rsid w:val="6E688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2026-03-05T12:09:00.0000000Z</dcterms:created>
  <dcterms:modified xsi:type="dcterms:W3CDTF">2026-03-09T14:30:57.5472739Z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