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46415674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FF37F1" w:rsidR="00246C7C" w:rsidP="46415674" w:rsidRDefault="00246C7C" w14:paraId="67765110" w14:textId="5975CD2B">
            <w:pPr>
              <w:pStyle w:val="Standard"/>
              <w:spacing w:line="276" w:lineRule="auto"/>
              <w:jc w:val="left"/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</w:pPr>
            <w:r w:rsidRPr="46415674" w:rsidR="49C39F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72B4D"/>
                <w:sz w:val="21"/>
                <w:szCs w:val="21"/>
                <w:lang w:val="de-DE"/>
              </w:rPr>
              <w:t>Studieneinstieg - erweiterte Anrechnung</w:t>
            </w:r>
          </w:p>
        </w:tc>
      </w:tr>
      <w:tr w:rsidRPr="00F52EAF" w:rsidR="00D15BF2" w:rsidTr="46415674" w14:paraId="342AB9C2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D15BF2" w:rsidP="46415674" w:rsidRDefault="00D15BF2" w14:paraId="74567746" w14:textId="173EB574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26DCDE88">
              <w:rPr>
                <w:sz w:val="18"/>
                <w:szCs w:val="18"/>
              </w:rPr>
              <w:t>Braun</w:t>
            </w:r>
          </w:p>
        </w:tc>
      </w:tr>
      <w:tr w:rsidRPr="00F52EAF" w:rsidR="00246C7C" w:rsidTr="46415674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46415674" w:rsidRDefault="00246C7C" w14:paraId="36B3122C" w14:textId="5893EC35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7C8ED345">
              <w:rPr>
                <w:sz w:val="18"/>
                <w:szCs w:val="18"/>
              </w:rPr>
              <w:t>Flor</w:t>
            </w:r>
          </w:p>
        </w:tc>
      </w:tr>
      <w:tr w:rsidRPr="00F52EAF" w:rsidR="006C6B8B" w:rsidTr="46415674" w14:paraId="3F0FCFE4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6C6B8B" w:rsidP="46415674" w:rsidRDefault="006C6B8B" w14:paraId="0E932C1B" w14:textId="09315845">
            <w:pPr>
              <w:pStyle w:val="Stand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46415674" w:rsidR="55FE6154">
              <w:rPr>
                <w:sz w:val="18"/>
                <w:szCs w:val="18"/>
              </w:rPr>
              <w:t>Schneider M.</w:t>
            </w:r>
          </w:p>
        </w:tc>
      </w:tr>
      <w:tr w:rsidRPr="00F52EAF" w:rsidR="00D15BF2" w:rsidTr="46415674" w14:paraId="453078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D15BF2" w:rsidP="00595CBB" w:rsidRDefault="006C6B8B" w14:paraId="66C377E5" w14:textId="7857B0E3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D15BF2" w:rsidP="46415674" w:rsidRDefault="00D15BF2" w14:paraId="73DB7550" w14:textId="7C62E03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02D8309D">
              <w:rPr>
                <w:sz w:val="18"/>
                <w:szCs w:val="18"/>
              </w:rPr>
              <w:t xml:space="preserve">Braun, Brand, Felten, Moser, Beschorner, Hermeier, Blöcker, Schneider M., </w:t>
            </w:r>
          </w:p>
        </w:tc>
      </w:tr>
      <w:tr w:rsidRPr="00F52EAF" w:rsidR="00246C7C" w:rsidTr="46415674" w14:paraId="5407F546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46415674" w:rsidRDefault="00246C7C" w14:paraId="6F3EB739" w14:textId="2C95BCA8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6B6427FB">
              <w:rPr>
                <w:sz w:val="18"/>
                <w:szCs w:val="18"/>
              </w:rPr>
              <w:t>Organisieren</w:t>
            </w:r>
          </w:p>
        </w:tc>
      </w:tr>
      <w:tr w:rsidRPr="00F52EAF" w:rsidR="00F52EAF" w:rsidTr="46415674" w14:paraId="1C173E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 xml:space="preserve">klein | </w:t>
            </w:r>
            <w:proofErr w:type="spellStart"/>
            <w:r w:rsidRPr="00DB18FB" w:rsidR="001F7D17">
              <w:rPr>
                <w:color w:val="717D87" w:themeColor="text2"/>
                <w:sz w:val="14"/>
                <w:szCs w:val="14"/>
              </w:rPr>
              <w:t>mittel</w:t>
            </w:r>
            <w:proofErr w:type="spellEnd"/>
            <w:r w:rsidRPr="00DB18FB" w:rsidR="001F7D17">
              <w:rPr>
                <w:color w:val="717D87" w:themeColor="text2"/>
                <w:sz w:val="14"/>
                <w:szCs w:val="14"/>
              </w:rPr>
              <w:t xml:space="preserve">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F52EAF" w:rsidP="00CB705B" w:rsidRDefault="00F52EAF" w14:paraId="114841F6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853A60" w:rsidTr="46415674" w14:paraId="61685B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46415674" w:rsidRDefault="00853A60" w14:paraId="2FDD8C9E" w14:textId="201546E4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4B2C939C">
              <w:rPr>
                <w:sz w:val="18"/>
                <w:szCs w:val="18"/>
              </w:rPr>
              <w:t xml:space="preserve">Der </w:t>
            </w:r>
            <w:r w:rsidRPr="46415674" w:rsidR="2C2E4FEF">
              <w:rPr>
                <w:sz w:val="18"/>
                <w:szCs w:val="18"/>
              </w:rPr>
              <w:t xml:space="preserve">Wettbewerb </w:t>
            </w:r>
            <w:r w:rsidRPr="46415674" w:rsidR="2D61F35D">
              <w:rPr>
                <w:sz w:val="18"/>
                <w:szCs w:val="18"/>
              </w:rPr>
              <w:t xml:space="preserve">rechnet </w:t>
            </w:r>
            <w:r w:rsidRPr="46415674" w:rsidR="2C2E4FEF">
              <w:rPr>
                <w:sz w:val="18"/>
                <w:szCs w:val="18"/>
              </w:rPr>
              <w:t xml:space="preserve">insgesamt mehr an, als wir, auch wenn wir aus </w:t>
            </w:r>
            <w:r w:rsidRPr="46415674" w:rsidR="2C2E4FEF">
              <w:rPr>
                <w:sz w:val="18"/>
                <w:szCs w:val="18"/>
              </w:rPr>
              <w:t>Aus</w:t>
            </w:r>
            <w:r w:rsidRPr="46415674" w:rsidR="2C2E4FEF">
              <w:rPr>
                <w:sz w:val="18"/>
                <w:szCs w:val="18"/>
              </w:rPr>
              <w:t>- und Fortbildung separat mehr anrechnen, kommt der Wettbewerb durch Anrechnun</w:t>
            </w:r>
            <w:r w:rsidRPr="46415674" w:rsidR="117717E1">
              <w:rPr>
                <w:sz w:val="18"/>
                <w:szCs w:val="18"/>
              </w:rPr>
              <w:t>g</w:t>
            </w:r>
            <w:r w:rsidRPr="46415674" w:rsidR="2C2E4FEF">
              <w:rPr>
                <w:sz w:val="18"/>
                <w:szCs w:val="18"/>
              </w:rPr>
              <w:t xml:space="preserve"> aus Ausbildung </w:t>
            </w:r>
            <w:r w:rsidRPr="46415674" w:rsidR="0608E271">
              <w:rPr>
                <w:sz w:val="18"/>
                <w:szCs w:val="18"/>
              </w:rPr>
              <w:t>zu einem größeren Anrechnungsvolumen.</w:t>
            </w:r>
          </w:p>
        </w:tc>
      </w:tr>
      <w:tr w:rsidRPr="00F52EAF" w:rsidR="00853A60" w:rsidTr="46415674" w14:paraId="28367F97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46415674" w:rsidRDefault="00853A60" w14:paraId="4CF94734" w14:textId="3993DAA1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6338BC6E">
              <w:rPr>
                <w:sz w:val="18"/>
                <w:szCs w:val="18"/>
              </w:rPr>
              <w:t>Prüfungsausschußangelegenheiten</w:t>
            </w:r>
            <w:r w:rsidRPr="46415674" w:rsidR="6338BC6E">
              <w:rPr>
                <w:sz w:val="18"/>
                <w:szCs w:val="18"/>
              </w:rPr>
              <w:t xml:space="preserve"> &amp; Anrechnungen</w:t>
            </w:r>
          </w:p>
          <w:p w:rsidRPr="009E210C" w:rsidR="00853A60" w:rsidP="46415674" w:rsidRDefault="00853A60" w14:paraId="3860508D" w14:textId="270C1E58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6338BC6E">
              <w:rPr>
                <w:sz w:val="18"/>
                <w:szCs w:val="18"/>
              </w:rPr>
              <w:t>Administration</w:t>
            </w:r>
          </w:p>
          <w:p w:rsidRPr="009E210C" w:rsidR="00853A60" w:rsidP="46415674" w:rsidRDefault="00853A60" w14:paraId="0A1023B5" w14:textId="4DEFCF46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6338BC6E">
              <w:rPr>
                <w:sz w:val="18"/>
                <w:szCs w:val="18"/>
              </w:rPr>
              <w:t>Studienberatung</w:t>
            </w:r>
          </w:p>
        </w:tc>
      </w:tr>
      <w:tr w:rsidRPr="00F52EAF" w:rsidR="00853A60" w:rsidTr="46415674" w14:paraId="198889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46415674" w:rsidRDefault="00853A60" w14:paraId="4AAAE7B9" w14:textId="4252A435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35A85F1A">
              <w:rPr>
                <w:sz w:val="18"/>
                <w:szCs w:val="18"/>
              </w:rPr>
              <w:t>Studieneinstieg</w:t>
            </w:r>
          </w:p>
        </w:tc>
      </w:tr>
      <w:tr w:rsidRPr="00F52EAF" w:rsidR="00DE51C4" w:rsidTr="46415674" w14:paraId="789AE212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DE51C4" w:rsidP="46415674" w:rsidRDefault="00DE51C4" w14:paraId="6BBE24E9" w14:textId="26DE172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4319510F">
              <w:rPr>
                <w:sz w:val="18"/>
                <w:szCs w:val="18"/>
              </w:rPr>
              <w:t>Anrechnungspraxis durch Anrechnung aus Ausbildung erweitern</w:t>
            </w:r>
          </w:p>
        </w:tc>
      </w:tr>
      <w:tr w:rsidRPr="00F52EAF" w:rsidR="00A05981" w:rsidTr="46415674" w14:paraId="7CF9B9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A05981" w:rsidP="00F62FEC" w:rsidRDefault="00A05981" w14:paraId="6CF7E42E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46415674" w14:paraId="4139CE0E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46415674" w:rsidRDefault="00853A60" w14:paraId="190DCB37" w14:textId="5414EAE9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03791B84">
              <w:rPr>
                <w:sz w:val="18"/>
                <w:szCs w:val="18"/>
              </w:rPr>
              <w:t>Online-Anmeldung, Anrechnungstool, DIGA, Teilnehmerverwaltung, Notenverwaltung, Online-Campus</w:t>
            </w:r>
          </w:p>
        </w:tc>
      </w:tr>
      <w:tr w:rsidRPr="00F52EAF" w:rsidR="00853A60" w:rsidTr="46415674" w14:paraId="3157D5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46415674" w:rsidRDefault="00853A60" w14:paraId="3A56DC8D" w14:textId="371CCD8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62CB8E1C">
              <w:rPr>
                <w:sz w:val="18"/>
                <w:szCs w:val="18"/>
              </w:rPr>
              <w:t>asap</w:t>
            </w: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Pr="00DB18FB" w:rsidR="00CD50B1" w:rsidP="00CD50B1" w:rsidRDefault="006C6B8B" w14:paraId="77A9795D" w14:textId="299B4F7C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46415674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46415674" w14:paraId="43B2B4C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46415674" w:rsidRDefault="00853A60" w14:paraId="379DB2E0" w14:textId="3F25F3C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0BA01913">
              <w:rPr>
                <w:sz w:val="18"/>
                <w:szCs w:val="18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46415674" w:rsidRDefault="00853A60" w14:paraId="37E412D1" w14:textId="245A985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0BA01913">
              <w:rPr>
                <w:sz w:val="18"/>
                <w:szCs w:val="18"/>
              </w:rPr>
              <w:t>Erhöhung der Zahl der externen Quereinsteiger durch Erweiterung des Anrechnungspektrums</w:t>
            </w:r>
          </w:p>
        </w:tc>
      </w:tr>
      <w:tr w:rsidRPr="005943AB" w:rsidR="006955F0" w:rsidTr="46415674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46415674" w:rsidRDefault="00853A60" w14:paraId="1C57D5CB" w14:textId="58F050C3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003EB3C5">
              <w:rPr>
                <w:sz w:val="18"/>
                <w:szCs w:val="18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46415674" w:rsidRDefault="00853A60" w14:paraId="70B19FEA" w14:textId="6A4E1EB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003EB3C5">
              <w:rPr>
                <w:sz w:val="18"/>
                <w:szCs w:val="18"/>
              </w:rPr>
              <w:t>Anrechnung</w:t>
            </w:r>
            <w:r w:rsidRPr="46415674" w:rsidR="003EB3C5">
              <w:rPr>
                <w:sz w:val="18"/>
                <w:szCs w:val="18"/>
              </w:rPr>
              <w:t xml:space="preserve"> aus Ausbildung ist hochschulrechtlich möglich, wurde bislang durch unser Haus aber mit Blick auf die Qualität der Studiengruppen nicht vorgenommen.</w:t>
            </w:r>
          </w:p>
        </w:tc>
      </w:tr>
      <w:tr w:rsidRPr="005943AB" w:rsidR="006955F0" w:rsidTr="46415674" w14:paraId="54DE3684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46415674" w:rsidRDefault="00853A60" w14:paraId="697F3335" w14:textId="5B06F259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6E1354DC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4FDC636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46415674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46415674" w:rsidRDefault="00853A60" w14:paraId="025D529C" w14:textId="20B3925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52974746">
              <w:rPr>
                <w:sz w:val="18"/>
                <w:szCs w:val="18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46415674" w:rsidRDefault="00853A60" w14:paraId="5136D47B" w14:textId="23A6402D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52974746">
              <w:rPr>
                <w:sz w:val="18"/>
                <w:szCs w:val="18"/>
              </w:rPr>
              <w:t xml:space="preserve">Erhöhung der Zahl der externen Quereinsteiger durch Erweiterung des </w:t>
            </w:r>
            <w:r w:rsidRPr="46415674" w:rsidR="52974746">
              <w:rPr>
                <w:sz w:val="18"/>
                <w:szCs w:val="18"/>
              </w:rPr>
              <w:t>Anrechnungspektrums</w:t>
            </w:r>
          </w:p>
        </w:tc>
      </w:tr>
      <w:tr w:rsidRPr="005943AB" w:rsidR="006955F0" w:rsidTr="46415674" w14:paraId="4DD90C50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46415674" w:rsidRDefault="00853A60" w14:paraId="50A56B8E" w14:textId="302AF6EC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2E3E9EEF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751BFD8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46415674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46415674" w:rsidRDefault="00853A60" w14:paraId="68421D2F" w14:textId="4764EAAE">
            <w:pPr>
              <w:pStyle w:val="Stand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46415674" w:rsidR="57E485A4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46415674" w14:paraId="7381935C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46415674" w:rsidRDefault="00853A60" w14:paraId="73AE9FA6" w14:textId="3543FB34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27FCEA63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0D2F8803" w14:textId="77777777">
            <w:pPr>
              <w:spacing w:line="276" w:lineRule="auto"/>
              <w:rPr>
                <w:sz w:val="18"/>
              </w:rPr>
            </w:pP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46415674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46415674" w14:paraId="1A36609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46415674" w:rsidRDefault="008F33FD" w14:paraId="167BE53A" w14:textId="5B677300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2C014637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00DC1AD8" w:rsidRDefault="008F33FD" w14:paraId="2A159D0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46415674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46415674" w:rsidRDefault="008F33FD" w14:paraId="5972DAE5" w14:textId="17F555A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2A0261C8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00DC1AD8" w:rsidRDefault="008F33FD" w14:paraId="26445A43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46415674" w14:paraId="4D854234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46415674" w:rsidRDefault="008F33FD" w14:paraId="4F5359A7" w14:textId="1CC8B7FD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3D615F9B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00DC1AD8" w:rsidRDefault="008F33FD" w14:paraId="4BA329BE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46415674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46415674" w:rsidRDefault="008F33FD" w14:paraId="1BB636E7" w14:textId="3DD29D2C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798DEC56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00DC1AD8" w:rsidRDefault="008F33FD" w14:paraId="3864EE3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46415674" w14:paraId="5A5D76C9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46415674" w:rsidRDefault="008F33FD" w14:paraId="741FED40" w14:textId="4281876D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08F452D6">
              <w:rPr>
                <w:sz w:val="18"/>
                <w:szCs w:val="18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46415674" w:rsidRDefault="008F33FD" w14:paraId="07DD9302" w14:textId="7A2C5EF0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415674" w:rsidR="08F452D6">
              <w:rPr>
                <w:sz w:val="18"/>
                <w:szCs w:val="18"/>
              </w:rPr>
              <w:t xml:space="preserve">Erhöhung der Zahl der externen Quereinsteiger durch Erweiterung des </w:t>
            </w:r>
            <w:r w:rsidRPr="46415674" w:rsidR="08F452D6">
              <w:rPr>
                <w:sz w:val="18"/>
                <w:szCs w:val="18"/>
              </w:rPr>
              <w:t>Anrechnungspektrums</w:t>
            </w:r>
          </w:p>
        </w:tc>
      </w:tr>
      <w:tr w:rsidRPr="005943AB" w:rsidR="008F33FD" w:rsidTr="46415674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00DC1AD8" w:rsidRDefault="008F33FD" w14:paraId="138DEAC7" w14:textId="77777777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00DC1AD8" w:rsidRDefault="008F33FD" w14:paraId="46749AE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p w:rsidR="00853A60" w:rsidP="006955F0" w:rsidRDefault="008F33FD" w14:paraId="4CFF1A12" w14:textId="349E852A">
      <w:pPr>
        <w:pStyle w:val="berschrift2"/>
        <w:spacing w:after="0"/>
      </w:pPr>
      <w:r>
        <w:t>Z</w:t>
      </w:r>
      <w:r w:rsidR="006955F0">
        <w:t>eitplan</w:t>
      </w:r>
    </w:p>
    <w:tbl>
      <w:tblPr>
        <w:tblStyle w:val="Gitternetztabelle3Akzent2"/>
        <w:tblW w:w="5005" w:type="pct"/>
        <w:tblLook w:val="0400" w:firstRow="0" w:lastRow="0" w:firstColumn="0" w:lastColumn="0" w:noHBand="0" w:noVBand="1"/>
        <w:tblCaption w:val=""/>
        <w:tblDescription w:val=""/>
      </w:tblPr>
      <w:tblGrid>
        <w:gridCol w:w="5809"/>
        <w:gridCol w:w="2977"/>
      </w:tblGrid>
      <w:tr w:rsidRPr="00F52EAF" w:rsidR="00A3427D" w:rsidTr="006955F0" w14:paraId="6C0B20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A3427D" w:rsidP="00CB705B" w:rsidRDefault="00A3427D" w14:paraId="21F16432" w14:textId="1F1E35B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Identifikationsnummer </w:t>
            </w:r>
          </w:p>
        </w:tc>
        <w:tc>
          <w:tcPr>
            <w:tcW w:w="1694" w:type="pct"/>
          </w:tcPr>
          <w:p w:rsidRPr="00595CBB" w:rsidR="00A3427D" w:rsidP="00CB705B" w:rsidRDefault="00A3427D" w14:paraId="449D928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44D8B5A0" w14:textId="77777777">
        <w:trPr>
          <w:trHeight w:val="20"/>
        </w:trPr>
        <w:tc>
          <w:tcPr>
            <w:tcW w:w="3306" w:type="pct"/>
          </w:tcPr>
          <w:p w:rsidRPr="006955F0" w:rsidR="00BE26C1" w:rsidP="00CB705B" w:rsidRDefault="00BE26C1" w14:paraId="719802DF" w14:textId="232C27BA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>Übermittlung Pro</w:t>
            </w:r>
            <w:r w:rsidR="008F33FD">
              <w:rPr>
                <w:color w:val="2B245B" w:themeColor="accent1"/>
                <w:sz w:val="18"/>
              </w:rPr>
              <w:t>zesssteckbrief</w:t>
            </w:r>
            <w:r w:rsidRPr="006955F0"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1694" w:type="pct"/>
          </w:tcPr>
          <w:p w:rsidRPr="00595CBB" w:rsidR="00BE26C1" w:rsidP="00CB705B" w:rsidRDefault="00BE26C1" w14:paraId="6FB31926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19A669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BE26C1" w:rsidP="00CB705B" w:rsidRDefault="00BE26C1" w14:paraId="48BC877A" w14:textId="6FABC92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>Fertigstellung Grobkonzept</w:t>
            </w:r>
            <w:r w:rsidRPr="006955F0" w:rsidR="00B10954">
              <w:rPr>
                <w:color w:val="2B245B" w:themeColor="accent1"/>
                <w:sz w:val="18"/>
              </w:rPr>
              <w:t xml:space="preserve"> </w:t>
            </w:r>
            <w:r w:rsidR="008F33FD">
              <w:rPr>
                <w:color w:val="2B245B" w:themeColor="accent1"/>
                <w:sz w:val="18"/>
              </w:rPr>
              <w:t>(</w:t>
            </w:r>
            <w:r w:rsidR="003C41F7">
              <w:rPr>
                <w:color w:val="2B245B" w:themeColor="accent1"/>
                <w:sz w:val="18"/>
              </w:rPr>
              <w:t xml:space="preserve">optional, </w:t>
            </w:r>
            <w:r w:rsidR="008F33FD">
              <w:rPr>
                <w:color w:val="2B245B" w:themeColor="accent1"/>
                <w:sz w:val="18"/>
              </w:rPr>
              <w:t>sofern notwendig)</w:t>
            </w:r>
          </w:p>
        </w:tc>
        <w:tc>
          <w:tcPr>
            <w:tcW w:w="1694" w:type="pct"/>
          </w:tcPr>
          <w:p w:rsidRPr="00595CBB" w:rsidR="00BE26C1" w:rsidP="00CB705B" w:rsidRDefault="00BE26C1" w14:paraId="03A630AF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40523683" w14:textId="77777777">
        <w:trPr>
          <w:trHeight w:val="20"/>
        </w:trPr>
        <w:tc>
          <w:tcPr>
            <w:tcW w:w="3306" w:type="pct"/>
          </w:tcPr>
          <w:p w:rsidRPr="006955F0" w:rsidR="00BE26C1" w:rsidP="00CB705B" w:rsidRDefault="003C41F7" w14:paraId="2029B7EE" w14:textId="58208FD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F</w:t>
            </w:r>
            <w:r w:rsidRPr="006955F0" w:rsidR="00BE26C1">
              <w:rPr>
                <w:color w:val="2B245B" w:themeColor="accent1"/>
                <w:sz w:val="18"/>
              </w:rPr>
              <w:t>reigabe &amp; Prio</w:t>
            </w:r>
            <w:r>
              <w:rPr>
                <w:color w:val="2B245B" w:themeColor="accent1"/>
                <w:sz w:val="18"/>
              </w:rPr>
              <w:t xml:space="preserve">risierung durch </w:t>
            </w:r>
            <w:proofErr w:type="gramStart"/>
            <w:r>
              <w:rPr>
                <w:color w:val="2B245B" w:themeColor="accent1"/>
                <w:sz w:val="18"/>
              </w:rPr>
              <w:t>OL Prozessmanagement</w:t>
            </w:r>
            <w:proofErr w:type="gramEnd"/>
          </w:p>
        </w:tc>
        <w:tc>
          <w:tcPr>
            <w:tcW w:w="1694" w:type="pct"/>
          </w:tcPr>
          <w:p w:rsidRPr="00595CBB" w:rsidR="00BE26C1" w:rsidP="00CB705B" w:rsidRDefault="00BE26C1" w14:paraId="7B81DEED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151991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BE26C1" w:rsidP="00CB705B" w:rsidRDefault="00BE26C1" w14:paraId="3860037F" w14:textId="6918C82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 xml:space="preserve">Beginn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  <w:r w:rsidRPr="006955F0" w:rsidR="00F52EAF">
              <w:rPr>
                <w:color w:val="2B245B" w:themeColor="accent1"/>
                <w:sz w:val="18"/>
              </w:rPr>
              <w:t xml:space="preserve"> </w:t>
            </w:r>
          </w:p>
        </w:tc>
        <w:tc>
          <w:tcPr>
            <w:tcW w:w="1694" w:type="pct"/>
          </w:tcPr>
          <w:p w:rsidRPr="00595CBB" w:rsidR="00BE26C1" w:rsidP="00CB705B" w:rsidRDefault="00BE26C1" w14:paraId="567301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0C6D74D8" w14:textId="77777777">
        <w:trPr>
          <w:trHeight w:val="20"/>
        </w:trPr>
        <w:tc>
          <w:tcPr>
            <w:tcW w:w="3306" w:type="pct"/>
          </w:tcPr>
          <w:p w:rsidRPr="006955F0" w:rsidR="00BE26C1" w:rsidP="00595CBB" w:rsidRDefault="00BE26C1" w14:paraId="67B2E368" w14:textId="6AC6262F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6955F0">
              <w:rPr>
                <w:color w:val="2B245B" w:themeColor="accent1"/>
                <w:sz w:val="18"/>
              </w:rPr>
              <w:t xml:space="preserve">Fertigstellung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</w:p>
        </w:tc>
        <w:tc>
          <w:tcPr>
            <w:tcW w:w="1694" w:type="pct"/>
          </w:tcPr>
          <w:p w:rsidRPr="00595CBB" w:rsidR="00BE26C1" w:rsidP="00CB705B" w:rsidRDefault="00BE26C1" w14:paraId="54CB0AE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3C41F7" w:rsidTr="006955F0" w14:paraId="592FF2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3C41F7" w:rsidP="00595CBB" w:rsidRDefault="003C41F7" w14:paraId="134DD12C" w14:textId="1ED6DF1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Prozessabnahme</w:t>
            </w:r>
          </w:p>
        </w:tc>
        <w:tc>
          <w:tcPr>
            <w:tcW w:w="1694" w:type="pct"/>
          </w:tcPr>
          <w:p w:rsidRPr="00595CBB" w:rsidR="003C41F7" w:rsidP="00CB705B" w:rsidRDefault="003C41F7" w14:paraId="2B5E3BFC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754BED" w:rsidTr="006955F0" w14:paraId="103BBE1B" w14:textId="77777777">
        <w:trPr>
          <w:trHeight w:val="20"/>
        </w:trPr>
        <w:tc>
          <w:tcPr>
            <w:tcW w:w="3306" w:type="pct"/>
          </w:tcPr>
          <w:p w:rsidRPr="006955F0" w:rsidR="00754BED" w:rsidP="00CB705B" w:rsidRDefault="00323D7D" w14:paraId="5E2835CB" w14:textId="1503F8F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  <w:szCs w:val="14"/>
              </w:rPr>
              <w:t xml:space="preserve">Ende </w:t>
            </w:r>
            <w:r w:rsidRPr="006955F0" w:rsidR="00595CBB">
              <w:rPr>
                <w:color w:val="2B245B" w:themeColor="accent1"/>
                <w:sz w:val="18"/>
                <w:szCs w:val="14"/>
              </w:rPr>
              <w:t>Kommunikation</w:t>
            </w:r>
          </w:p>
        </w:tc>
        <w:tc>
          <w:tcPr>
            <w:tcW w:w="1694" w:type="pct"/>
          </w:tcPr>
          <w:p w:rsidRPr="00595CBB" w:rsidR="00754BED" w:rsidP="00CB705B" w:rsidRDefault="00754BED" w14:paraId="47A496D8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424C5B" w:rsidTr="006955F0" w14:paraId="714116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424C5B" w:rsidP="00CB705B" w:rsidRDefault="003C41F7" w14:paraId="72256C91" w14:textId="149D623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  <w:szCs w:val="14"/>
              </w:rPr>
              <w:t>Auswertung</w:t>
            </w:r>
            <w:r w:rsidRPr="006955F0" w:rsidR="004E21EE">
              <w:rPr>
                <w:color w:val="2B245B" w:themeColor="accent1"/>
                <w:sz w:val="18"/>
                <w:szCs w:val="14"/>
              </w:rPr>
              <w:t xml:space="preserve"> </w:t>
            </w:r>
            <w:r>
              <w:rPr>
                <w:color w:val="2B245B" w:themeColor="accent1"/>
                <w:sz w:val="18"/>
                <w:szCs w:val="14"/>
              </w:rPr>
              <w:t>Prozessoptimierung</w:t>
            </w:r>
          </w:p>
        </w:tc>
        <w:tc>
          <w:tcPr>
            <w:tcW w:w="1694" w:type="pct"/>
          </w:tcPr>
          <w:p w:rsidRPr="00595CBB" w:rsidR="00424C5B" w:rsidP="00CB705B" w:rsidRDefault="00424C5B" w14:paraId="20C2EE6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604612" w:rsidRDefault="00604612" w14:paraId="41C0B966" w14:textId="77777777">
      <w:pPr>
        <w:spacing w:line="276" w:lineRule="auto"/>
        <w:contextualSpacing w:val="0"/>
        <w:jc w:val="left"/>
      </w:pPr>
    </w:p>
    <w:sectPr w:rsidR="00604612" w:rsidSect="00194A3E">
      <w:headerReference w:type="even" r:id="rId11"/>
      <w:headerReference w:type="default" r:id="rId12"/>
      <w:footerReference w:type="even" r:id="rId13"/>
      <w:footerReference w:type="default" r:id="rId14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F516E" w:rsidP="00C318F9" w:rsidRDefault="001F516E" w14:paraId="52AAFEA7" w14:textId="77777777">
      <w:r>
        <w:separator/>
      </w:r>
    </w:p>
  </w:endnote>
  <w:endnote w:type="continuationSeparator" w:id="0">
    <w:p w:rsidR="001F516E" w:rsidP="00C318F9" w:rsidRDefault="001F516E" w14:paraId="3E96BEA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21A206D1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 Box 35" style="position:absolute;left:0;text-align:left;margin-left:-117pt;margin-top:-6.25pt;width:405pt;height:30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93B5619">
            <v:shape id="Text Box 18" style="position:absolute;left:0;text-align:left;margin-left:-287.4pt;margin-top:-4.3pt;width:67pt;height:30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4FA68A1F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A3427D">
                            <w:rPr>
                              <w:noProof/>
                              <w:sz w:val="22"/>
                              <w:szCs w:val="24"/>
                            </w:rPr>
                            <w:t>19.11.2023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2FCC72BD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 Box 32" style="position:absolute;left:0;text-align:left;margin-left:86.45pt;margin-top:-3.3pt;width:369.95pt;height:28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42DCDB61" w14:textId="4FA68A1F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A3427D">
                      <w:rPr>
                        <w:noProof/>
                        <w:sz w:val="22"/>
                        <w:szCs w:val="24"/>
                      </w:rPr>
                      <w:t>19.11.2023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99200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F516E" w:rsidP="00C318F9" w:rsidRDefault="001F516E" w14:paraId="326EE471" w14:textId="77777777">
      <w:r>
        <w:separator/>
      </w:r>
    </w:p>
  </w:footnote>
  <w:footnote w:type="continuationSeparator" w:id="0">
    <w:p w:rsidR="001F516E" w:rsidP="00C318F9" w:rsidRDefault="001F516E" w14:paraId="7274DB4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92032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3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133104" w:rsidR="00604612" w:rsidP="00DB191F" w:rsidRDefault="00965921" w14:paraId="36F8AFBB" w14:textId="6518A299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98176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65D9"/>
    <w:rsid w:val="00046480"/>
    <w:rsid w:val="0005239C"/>
    <w:rsid w:val="000738F6"/>
    <w:rsid w:val="00081655"/>
    <w:rsid w:val="00092686"/>
    <w:rsid w:val="000B2F58"/>
    <w:rsid w:val="00125EF4"/>
    <w:rsid w:val="00127CBD"/>
    <w:rsid w:val="00133104"/>
    <w:rsid w:val="00153466"/>
    <w:rsid w:val="001666A0"/>
    <w:rsid w:val="00175314"/>
    <w:rsid w:val="00184EDE"/>
    <w:rsid w:val="00194A3E"/>
    <w:rsid w:val="001A0742"/>
    <w:rsid w:val="001B2CED"/>
    <w:rsid w:val="001B4F16"/>
    <w:rsid w:val="001C193F"/>
    <w:rsid w:val="001D0C38"/>
    <w:rsid w:val="001D59FD"/>
    <w:rsid w:val="001F516E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A6F45"/>
    <w:rsid w:val="002D195D"/>
    <w:rsid w:val="002D75E8"/>
    <w:rsid w:val="002D7C2D"/>
    <w:rsid w:val="002D7F5C"/>
    <w:rsid w:val="002E13C2"/>
    <w:rsid w:val="002E4329"/>
    <w:rsid w:val="002F06F5"/>
    <w:rsid w:val="00316A81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3EB3C5"/>
    <w:rsid w:val="00401B7C"/>
    <w:rsid w:val="004158C8"/>
    <w:rsid w:val="00424C5B"/>
    <w:rsid w:val="00427DA5"/>
    <w:rsid w:val="0044342B"/>
    <w:rsid w:val="00480DF6"/>
    <w:rsid w:val="0048411A"/>
    <w:rsid w:val="004928BE"/>
    <w:rsid w:val="004C270E"/>
    <w:rsid w:val="004D7D48"/>
    <w:rsid w:val="004E21EE"/>
    <w:rsid w:val="004F2F75"/>
    <w:rsid w:val="004F5597"/>
    <w:rsid w:val="00520F4D"/>
    <w:rsid w:val="005560E3"/>
    <w:rsid w:val="00563110"/>
    <w:rsid w:val="00571C10"/>
    <w:rsid w:val="005943AB"/>
    <w:rsid w:val="00595CBB"/>
    <w:rsid w:val="005A60A4"/>
    <w:rsid w:val="005A6D43"/>
    <w:rsid w:val="005B0948"/>
    <w:rsid w:val="005C1498"/>
    <w:rsid w:val="00604612"/>
    <w:rsid w:val="00610864"/>
    <w:rsid w:val="006303F0"/>
    <w:rsid w:val="00644B03"/>
    <w:rsid w:val="00661FD5"/>
    <w:rsid w:val="00691FF2"/>
    <w:rsid w:val="006955F0"/>
    <w:rsid w:val="00697311"/>
    <w:rsid w:val="006B3380"/>
    <w:rsid w:val="006C6B8B"/>
    <w:rsid w:val="006D6311"/>
    <w:rsid w:val="006F4021"/>
    <w:rsid w:val="00706DFA"/>
    <w:rsid w:val="00714D58"/>
    <w:rsid w:val="0074317F"/>
    <w:rsid w:val="00745EA5"/>
    <w:rsid w:val="00751ADD"/>
    <w:rsid w:val="00754BED"/>
    <w:rsid w:val="00763FDA"/>
    <w:rsid w:val="00766E04"/>
    <w:rsid w:val="007778FA"/>
    <w:rsid w:val="007960F5"/>
    <w:rsid w:val="007A2F5F"/>
    <w:rsid w:val="007B45A1"/>
    <w:rsid w:val="007B50CE"/>
    <w:rsid w:val="007B6EEB"/>
    <w:rsid w:val="007D328A"/>
    <w:rsid w:val="007D4499"/>
    <w:rsid w:val="007D5AF8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D20F9"/>
    <w:rsid w:val="008E2D88"/>
    <w:rsid w:val="008F33FD"/>
    <w:rsid w:val="0091799B"/>
    <w:rsid w:val="00932767"/>
    <w:rsid w:val="00965921"/>
    <w:rsid w:val="00965963"/>
    <w:rsid w:val="00977800"/>
    <w:rsid w:val="009E210C"/>
    <w:rsid w:val="009E3C7E"/>
    <w:rsid w:val="00A05313"/>
    <w:rsid w:val="00A05981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038C"/>
    <w:rsid w:val="00AD33E3"/>
    <w:rsid w:val="00B10954"/>
    <w:rsid w:val="00B172A3"/>
    <w:rsid w:val="00B23C29"/>
    <w:rsid w:val="00B6723B"/>
    <w:rsid w:val="00B86CE6"/>
    <w:rsid w:val="00BA3027"/>
    <w:rsid w:val="00BE1CD3"/>
    <w:rsid w:val="00BE26C1"/>
    <w:rsid w:val="00C02536"/>
    <w:rsid w:val="00C05632"/>
    <w:rsid w:val="00C11264"/>
    <w:rsid w:val="00C22202"/>
    <w:rsid w:val="00C257FE"/>
    <w:rsid w:val="00C26E27"/>
    <w:rsid w:val="00C318F9"/>
    <w:rsid w:val="00C375D4"/>
    <w:rsid w:val="00CA2F31"/>
    <w:rsid w:val="00CB1325"/>
    <w:rsid w:val="00CB705B"/>
    <w:rsid w:val="00CC7DAD"/>
    <w:rsid w:val="00CD50B1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1395"/>
    <w:rsid w:val="00DA3F11"/>
    <w:rsid w:val="00DB18FB"/>
    <w:rsid w:val="00DB191F"/>
    <w:rsid w:val="00DB47A3"/>
    <w:rsid w:val="00DD18A1"/>
    <w:rsid w:val="00DD4069"/>
    <w:rsid w:val="00DE3D54"/>
    <w:rsid w:val="00DE51C4"/>
    <w:rsid w:val="00DE5856"/>
    <w:rsid w:val="00DE6A56"/>
    <w:rsid w:val="00E03BE6"/>
    <w:rsid w:val="00E219CF"/>
    <w:rsid w:val="00E256AB"/>
    <w:rsid w:val="00E278B3"/>
    <w:rsid w:val="00E632DF"/>
    <w:rsid w:val="00E7049C"/>
    <w:rsid w:val="00E72B72"/>
    <w:rsid w:val="00E82EA0"/>
    <w:rsid w:val="00E85B48"/>
    <w:rsid w:val="00E96BAE"/>
    <w:rsid w:val="00EA0939"/>
    <w:rsid w:val="00EA3C29"/>
    <w:rsid w:val="00F07945"/>
    <w:rsid w:val="00F166EF"/>
    <w:rsid w:val="00F271EE"/>
    <w:rsid w:val="00F515F0"/>
    <w:rsid w:val="00F520F8"/>
    <w:rsid w:val="00F52EAF"/>
    <w:rsid w:val="00F67472"/>
    <w:rsid w:val="00F8341E"/>
    <w:rsid w:val="00F90BB3"/>
    <w:rsid w:val="00FB56AA"/>
    <w:rsid w:val="00FD15A6"/>
    <w:rsid w:val="00FD19F5"/>
    <w:rsid w:val="00FE24C0"/>
    <w:rsid w:val="00FF37F1"/>
    <w:rsid w:val="02D8309D"/>
    <w:rsid w:val="03791B84"/>
    <w:rsid w:val="0608E271"/>
    <w:rsid w:val="08F452D6"/>
    <w:rsid w:val="09D9B053"/>
    <w:rsid w:val="0BA01913"/>
    <w:rsid w:val="117717E1"/>
    <w:rsid w:val="239EA3E9"/>
    <w:rsid w:val="26DCDE88"/>
    <w:rsid w:val="27FCEA63"/>
    <w:rsid w:val="2A0261C8"/>
    <w:rsid w:val="2B908D71"/>
    <w:rsid w:val="2C014637"/>
    <w:rsid w:val="2C2E4FEF"/>
    <w:rsid w:val="2D61F35D"/>
    <w:rsid w:val="2E3E9EEF"/>
    <w:rsid w:val="35A85F1A"/>
    <w:rsid w:val="3D615F9B"/>
    <w:rsid w:val="4154BCF4"/>
    <w:rsid w:val="416DE551"/>
    <w:rsid w:val="4319510F"/>
    <w:rsid w:val="46415674"/>
    <w:rsid w:val="46D8290B"/>
    <w:rsid w:val="495FCED9"/>
    <w:rsid w:val="49C39FC8"/>
    <w:rsid w:val="4AFB9F3A"/>
    <w:rsid w:val="4B2C939C"/>
    <w:rsid w:val="52974746"/>
    <w:rsid w:val="55FE6154"/>
    <w:rsid w:val="57E485A4"/>
    <w:rsid w:val="5B19B08A"/>
    <w:rsid w:val="5DA15658"/>
    <w:rsid w:val="62CB8E1C"/>
    <w:rsid w:val="6324C26F"/>
    <w:rsid w:val="6338BC6E"/>
    <w:rsid w:val="6B6427FB"/>
    <w:rsid w:val="6E1354DC"/>
    <w:rsid w:val="798DEC56"/>
    <w:rsid w:val="7C760B68"/>
    <w:rsid w:val="7C8ED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1ED49D-03FF-4EAD-89E0-063DFF499750}"/>
</file>

<file path=customXml/itemProps2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customXml/itemProps3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Platje, Sven</cp:lastModifiedBy>
  <cp:revision>4</cp:revision>
  <cp:lastPrinted>2018-08-31T08:07:00Z</cp:lastPrinted>
  <dcterms:created xsi:type="dcterms:W3CDTF">2023-11-19T19:30:00Z</dcterms:created>
  <dcterms:modified xsi:type="dcterms:W3CDTF">2026-01-30T07:04:58Z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</Properties>
</file>