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809B" w14:textId="77777777" w:rsidR="00112509" w:rsidRDefault="00000000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☐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360"/>
      </w:tblGrid>
      <w:tr w:rsidR="00112509" w14:paraId="14738BEF" w14:textId="77777777">
        <w:tc>
          <w:tcPr>
            <w:tcW w:w="0" w:type="auto"/>
          </w:tcPr>
          <w:p w14:paraId="1DECDF80" w14:textId="456D907B" w:rsidR="00FB53F6" w:rsidRDefault="00000000" w:rsidP="00FB53F6">
            <w:pPr>
              <w:pStyle w:val="Compact"/>
            </w:pPr>
            <w:r>
              <w:t xml:space="preserve">Andres </w:t>
            </w:r>
            <w:r w:rsidR="00FB53F6">
              <w:t>Gonzalez-Santa Cruz</w:t>
            </w:r>
            <w:r w:rsidR="00FB53F6">
              <w:t xml:space="preserve"> </w:t>
            </w:r>
            <w:r>
              <w:t xml:space="preserve">reports financial support was provided by National Agency for Research and Development ANID, Millennium Science Initiative Program </w:t>
            </w:r>
            <w:r w:rsidR="00FB53F6" w:rsidRPr="00FB53F6">
              <w:t xml:space="preserve">of Chile </w:t>
            </w:r>
            <w:r>
              <w:t>-NCS2021_003.</w:t>
            </w:r>
            <w:r w:rsidR="00FB53F6">
              <w:t xml:space="preserve"> </w:t>
            </w:r>
            <w:r w:rsidR="00FB53F6" w:rsidRPr="00FB53F6">
              <w:t>Andres Gonzalez-Santa Cruz</w:t>
            </w:r>
            <w:r>
              <w:t xml:space="preserve"> reports financial support was provided by National Agency for Research and Development ANID, National Doctoral Scholarship 2023-21230172. </w:t>
            </w:r>
            <w:r w:rsidR="00FB53F6" w:rsidRPr="00FB53F6">
              <w:t>Andres Gonzalez-Santa Cruz</w:t>
            </w:r>
            <w:r w:rsidR="00FB53F6">
              <w:t xml:space="preserve"> reports financial support was provided by National Agency for Research and Development ANID, </w:t>
            </w:r>
            <w:r w:rsidR="00FB53F6" w:rsidRPr="00FB53F6">
              <w:t>ANID-FONDECYT regular grant No.</w:t>
            </w:r>
            <w:r w:rsidR="00FB53F6">
              <w:t xml:space="preserve"> </w:t>
            </w:r>
            <w:r w:rsidR="00FB53F6" w:rsidRPr="00FB53F6">
              <w:t>1240138</w:t>
            </w:r>
            <w:r w:rsidR="00FB53F6">
              <w:t>.</w:t>
            </w:r>
          </w:p>
          <w:p w14:paraId="6C808786" w14:textId="2347057F" w:rsidR="00112509" w:rsidRDefault="00112509">
            <w:pPr>
              <w:pStyle w:val="Compact"/>
            </w:pPr>
          </w:p>
          <w:p w14:paraId="3173DFF0" w14:textId="77777777" w:rsidR="00FB53F6" w:rsidRDefault="00FB53F6">
            <w:pPr>
              <w:pStyle w:val="Compact"/>
            </w:pPr>
          </w:p>
          <w:p w14:paraId="591BA41B" w14:textId="0F0A146C" w:rsidR="00FB53F6" w:rsidRDefault="00FB53F6">
            <w:pPr>
              <w:pStyle w:val="Compact"/>
            </w:pPr>
          </w:p>
        </w:tc>
      </w:tr>
    </w:tbl>
    <w:p w14:paraId="2FCC076C" w14:textId="174C99F3" w:rsidR="00CA71C2" w:rsidRDefault="00CA71C2" w:rsidP="00FB53F6"/>
    <w:sectPr w:rsidR="00CA71C2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094C4" w14:textId="77777777" w:rsidR="00CA71C2" w:rsidRDefault="00CA71C2">
      <w:pPr>
        <w:spacing w:after="0"/>
      </w:pPr>
      <w:r>
        <w:separator/>
      </w:r>
    </w:p>
  </w:endnote>
  <w:endnote w:type="continuationSeparator" w:id="0">
    <w:p w14:paraId="1DBFF81E" w14:textId="77777777" w:rsidR="00CA71C2" w:rsidRDefault="00CA7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7EAA" w14:textId="77777777" w:rsidR="00CA71C2" w:rsidRDefault="00CA71C2">
      <w:r>
        <w:separator/>
      </w:r>
    </w:p>
  </w:footnote>
  <w:footnote w:type="continuationSeparator" w:id="0">
    <w:p w14:paraId="7C63A085" w14:textId="77777777" w:rsidR="00CA71C2" w:rsidRDefault="00CA7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ADEF7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20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09"/>
    <w:rsid w:val="00112509"/>
    <w:rsid w:val="00B1470F"/>
    <w:rsid w:val="00CA71C2"/>
    <w:rsid w:val="00F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7D15"/>
  <w15:docId w15:val="{3094DE96-A69A-4909-A3E5-1C5F53CC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Ttulo1">
    <w:name w:val="heading 1"/>
    <w:basedOn w:val="Normal"/>
    <w:next w:val="Textoindependiente"/>
    <w:link w:val="Ttulo1C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7">
    <w:name w:val="heading 7"/>
    <w:basedOn w:val="Normal"/>
    <w:next w:val="Textoindependiente"/>
    <w:link w:val="Ttulo7C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8">
    <w:name w:val="heading 8"/>
    <w:basedOn w:val="Normal"/>
    <w:next w:val="Textoindependiente"/>
    <w:link w:val="Ttulo8C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9">
    <w:name w:val="heading 9"/>
    <w:basedOn w:val="Normal"/>
    <w:next w:val="Textoindependiente"/>
    <w:link w:val="Ttulo9C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8Car">
    <w:name w:val="Título 8 Car"/>
    <w:basedOn w:val="Fuentedeprrafopredeter"/>
    <w:link w:val="Ttulo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Textoindependiente">
    <w:name w:val="Body Text"/>
    <w:basedOn w:val="Normal"/>
    <w:link w:val="TextoindependienteCar"/>
    <w:autoRedefine/>
    <w:rsid w:val="007A3F98"/>
    <w:pPr>
      <w:spacing w:before="180" w:after="180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A3F98"/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7A3F98"/>
  </w:style>
  <w:style w:type="paragraph" w:customStyle="1" w:styleId="Compact">
    <w:name w:val="Compact"/>
    <w:basedOn w:val="Textoindependiente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link w:val="SubttuloCar"/>
    <w:qFormat/>
    <w:rsid w:val="007A3F98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Textoindependiente"/>
    <w:autoRedefine/>
    <w:qFormat/>
    <w:rsid w:val="007A3F98"/>
    <w:pPr>
      <w:keepNext/>
      <w:keepLines/>
      <w:spacing w:after="200"/>
      <w:jc w:val="center"/>
    </w:pPr>
  </w:style>
  <w:style w:type="paragraph" w:styleId="Fecha">
    <w:name w:val="Date"/>
    <w:next w:val="Textoindependiente"/>
    <w:link w:val="FechaC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FechaCar">
    <w:name w:val="Fecha Car"/>
    <w:basedOn w:val="Fuentedeprrafopredeter"/>
    <w:link w:val="Fecha"/>
    <w:rsid w:val="007A3F98"/>
    <w:rPr>
      <w:sz w:val="22"/>
    </w:rPr>
  </w:style>
  <w:style w:type="paragraph" w:customStyle="1" w:styleId="Abstract">
    <w:name w:val="Abstract"/>
    <w:basedOn w:val="Normal"/>
    <w:next w:val="Textoindependiente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Textonotapie">
    <w:name w:val="footnote text"/>
    <w:basedOn w:val="Normal"/>
    <w:link w:val="TextonotapieCar"/>
    <w:autoRedefine/>
    <w:uiPriority w:val="9"/>
    <w:unhideWhenUsed/>
    <w:qFormat/>
    <w:rsid w:val="007A3F98"/>
  </w:style>
  <w:style w:type="character" w:customStyle="1" w:styleId="TextonotapieCar">
    <w:name w:val="Texto nota pie Car"/>
    <w:basedOn w:val="Fuentedeprrafopredeter"/>
    <w:link w:val="Textonotapie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Descripci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Descripci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Fuentedeprrafopredeter"/>
    <w:link w:val="SourceCode"/>
    <w:qFormat/>
    <w:rsid w:val="007A3F98"/>
    <w:rPr>
      <w:rFonts w:ascii="Consolas" w:hAnsi="Consolas"/>
      <w:sz w:val="22"/>
    </w:rPr>
  </w:style>
  <w:style w:type="character" w:styleId="Refdenotaalpie">
    <w:name w:val="footnote reference"/>
    <w:basedOn w:val="Fuentedeprrafopredeter"/>
    <w:rsid w:val="007A3F98"/>
    <w:rPr>
      <w:rFonts w:asciiTheme="minorHAnsi" w:hAnsiTheme="minorHAnsi"/>
      <w:vertAlign w:val="superscript"/>
    </w:rPr>
  </w:style>
  <w:style w:type="character" w:styleId="Hipervnculo">
    <w:name w:val="Hyperlink"/>
    <w:basedOn w:val="Fuentedeprrafopredeter"/>
    <w:rsid w:val="007A3F98"/>
    <w:rPr>
      <w:rFonts w:asciiTheme="minorHAnsi" w:hAnsiTheme="minorHAnsi"/>
      <w:color w:val="4472C4" w:themeColor="accent1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Prrafodelista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Andrés González Santa Cruz</cp:lastModifiedBy>
  <cp:revision>2</cp:revision>
  <dcterms:created xsi:type="dcterms:W3CDTF">2025-02-19T22:16:00Z</dcterms:created>
  <dcterms:modified xsi:type="dcterms:W3CDTF">2025-02-19T23:46:00Z</dcterms:modified>
</cp:coreProperties>
</file>